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9DFB" w14:textId="60FD3077" w:rsidR="002B0197" w:rsidRPr="00470795" w:rsidRDefault="002B0197" w:rsidP="00FD409B">
      <w:pPr>
        <w:spacing w:after="0"/>
        <w:jc w:val="center"/>
        <w:rPr>
          <w:rFonts w:ascii="Times New Roman" w:hAnsi="Times New Roman" w:cs="Times New Roman"/>
          <w:b/>
          <w:bCs/>
          <w:sz w:val="24"/>
          <w:szCs w:val="24"/>
        </w:rPr>
      </w:pPr>
      <w:r w:rsidRPr="00470795">
        <w:rPr>
          <w:rFonts w:ascii="Times New Roman" w:hAnsi="Times New Roman" w:cs="Times New Roman"/>
          <w:b/>
          <w:bCs/>
          <w:sz w:val="24"/>
          <w:szCs w:val="24"/>
        </w:rPr>
        <w:t>DIMENSI SOSIAL TAHUN YUBILEUM 2025:</w:t>
      </w:r>
    </w:p>
    <w:p w14:paraId="41145979" w14:textId="623D259E" w:rsidR="00D22C6F" w:rsidRPr="00470795" w:rsidRDefault="002B0197" w:rsidP="00FD409B">
      <w:pPr>
        <w:jc w:val="center"/>
        <w:rPr>
          <w:rFonts w:ascii="Times New Roman" w:hAnsi="Times New Roman" w:cs="Times New Roman"/>
          <w:b/>
          <w:bCs/>
          <w:sz w:val="24"/>
          <w:szCs w:val="24"/>
        </w:rPr>
      </w:pPr>
      <w:r w:rsidRPr="00470795">
        <w:rPr>
          <w:rFonts w:ascii="Times New Roman" w:hAnsi="Times New Roman" w:cs="Times New Roman"/>
          <w:b/>
          <w:bCs/>
          <w:sz w:val="24"/>
          <w:szCs w:val="24"/>
        </w:rPr>
        <w:t>HARAPAN BAGI DUNIA YANG TERPECAH</w:t>
      </w:r>
    </w:p>
    <w:p w14:paraId="7DBADA8C" w14:textId="6E401FF4" w:rsidR="00FD409B" w:rsidRPr="00470795" w:rsidRDefault="00FD409B" w:rsidP="00FD409B">
      <w:pPr>
        <w:spacing w:after="0"/>
        <w:jc w:val="center"/>
        <w:rPr>
          <w:rFonts w:ascii="Times New Roman" w:hAnsi="Times New Roman" w:cs="Times New Roman"/>
          <w:b/>
          <w:bCs/>
          <w:sz w:val="20"/>
          <w:szCs w:val="20"/>
        </w:rPr>
      </w:pPr>
      <w:r w:rsidRPr="00470795">
        <w:rPr>
          <w:rFonts w:ascii="Times New Roman" w:hAnsi="Times New Roman" w:cs="Times New Roman"/>
          <w:b/>
          <w:bCs/>
          <w:sz w:val="20"/>
          <w:szCs w:val="20"/>
        </w:rPr>
        <w:t>Oktavianus Gili Leo</w:t>
      </w:r>
    </w:p>
    <w:p w14:paraId="5D5173AA" w14:textId="688281FC" w:rsidR="00FD409B" w:rsidRPr="00470795" w:rsidRDefault="00FD409B" w:rsidP="00FD409B">
      <w:pPr>
        <w:spacing w:after="0"/>
        <w:jc w:val="center"/>
        <w:rPr>
          <w:rFonts w:ascii="Times New Roman" w:hAnsi="Times New Roman" w:cs="Times New Roman"/>
          <w:sz w:val="20"/>
          <w:szCs w:val="20"/>
        </w:rPr>
      </w:pPr>
      <w:r w:rsidRPr="00470795">
        <w:rPr>
          <w:rFonts w:ascii="Times New Roman" w:hAnsi="Times New Roman" w:cs="Times New Roman"/>
          <w:sz w:val="20"/>
          <w:szCs w:val="20"/>
        </w:rPr>
        <w:t>Tingkat 1</w:t>
      </w:r>
    </w:p>
    <w:p w14:paraId="2BFE9A66" w14:textId="02A75C9E" w:rsidR="00FD409B" w:rsidRPr="00470795" w:rsidRDefault="00FD409B" w:rsidP="00FD409B">
      <w:pPr>
        <w:jc w:val="center"/>
        <w:rPr>
          <w:rFonts w:ascii="Times New Roman" w:hAnsi="Times New Roman" w:cs="Times New Roman"/>
          <w:sz w:val="20"/>
          <w:szCs w:val="20"/>
        </w:rPr>
      </w:pPr>
      <w:r w:rsidRPr="00470795">
        <w:rPr>
          <w:rFonts w:ascii="Times New Roman" w:hAnsi="Times New Roman" w:cs="Times New Roman"/>
          <w:sz w:val="20"/>
          <w:szCs w:val="20"/>
        </w:rPr>
        <w:t>Email: okatavianusgili81@gmail.com</w:t>
      </w:r>
    </w:p>
    <w:p w14:paraId="1319E70D" w14:textId="1433FFF8" w:rsidR="00FD409B" w:rsidRPr="00470795" w:rsidRDefault="002B0197" w:rsidP="00FD409B">
      <w:pPr>
        <w:spacing w:after="0"/>
        <w:jc w:val="both"/>
        <w:rPr>
          <w:rFonts w:ascii="Times New Roman" w:hAnsi="Times New Roman" w:cs="Times New Roman"/>
          <w:i/>
          <w:iCs/>
        </w:rPr>
      </w:pPr>
      <w:proofErr w:type="spellStart"/>
      <w:r w:rsidRPr="00470795">
        <w:rPr>
          <w:rFonts w:ascii="Times New Roman" w:hAnsi="Times New Roman" w:cs="Times New Roman"/>
          <w:b/>
          <w:bCs/>
          <w:i/>
          <w:iCs/>
        </w:rPr>
        <w:t>Abstract</w:t>
      </w:r>
      <w:proofErr w:type="spellEnd"/>
    </w:p>
    <w:p w14:paraId="41F6433B" w14:textId="23067994" w:rsidR="002B0197" w:rsidRPr="00470795" w:rsidRDefault="002B0197" w:rsidP="002B0197">
      <w:pPr>
        <w:jc w:val="both"/>
        <w:rPr>
          <w:rFonts w:ascii="Times New Roman" w:hAnsi="Times New Roman" w:cs="Times New Roman"/>
          <w:i/>
          <w:iCs/>
        </w:rPr>
      </w:pPr>
      <w:r w:rsidRPr="00470795">
        <w:rPr>
          <w:rFonts w:ascii="Times New Roman" w:hAnsi="Times New Roman" w:cs="Times New Roman"/>
          <w:i/>
          <w:iCs/>
        </w:rPr>
        <w:t xml:space="preserve">The </w:t>
      </w:r>
      <w:proofErr w:type="spellStart"/>
      <w:r w:rsidRPr="00470795">
        <w:rPr>
          <w:rFonts w:ascii="Times New Roman" w:hAnsi="Times New Roman" w:cs="Times New Roman"/>
          <w:i/>
          <w:iCs/>
        </w:rPr>
        <w:t>Jubilee</w:t>
      </w:r>
      <w:proofErr w:type="spellEnd"/>
      <w:r w:rsidRPr="00470795">
        <w:rPr>
          <w:rFonts w:ascii="Times New Roman" w:hAnsi="Times New Roman" w:cs="Times New Roman"/>
          <w:i/>
          <w:iCs/>
        </w:rPr>
        <w:t xml:space="preserve"> </w:t>
      </w:r>
      <w:proofErr w:type="spellStart"/>
      <w:r w:rsidR="00726C17" w:rsidRPr="00470795">
        <w:rPr>
          <w:rFonts w:ascii="Times New Roman" w:hAnsi="Times New Roman" w:cs="Times New Roman"/>
          <w:i/>
          <w:iCs/>
        </w:rPr>
        <w:t>Y</w:t>
      </w:r>
      <w:r w:rsidRPr="00470795">
        <w:rPr>
          <w:rFonts w:ascii="Times New Roman" w:hAnsi="Times New Roman" w:cs="Times New Roman"/>
          <w:i/>
          <w:iCs/>
        </w:rPr>
        <w:t>ear</w:t>
      </w:r>
      <w:proofErr w:type="spellEnd"/>
      <w:r w:rsidRPr="00470795">
        <w:rPr>
          <w:rFonts w:ascii="Times New Roman" w:hAnsi="Times New Roman" w:cs="Times New Roman"/>
          <w:i/>
          <w:iCs/>
        </w:rPr>
        <w:t xml:space="preserve"> 2025, </w:t>
      </w:r>
      <w:proofErr w:type="spellStart"/>
      <w:r w:rsidRPr="00470795">
        <w:rPr>
          <w:rFonts w:ascii="Times New Roman" w:hAnsi="Times New Roman" w:cs="Times New Roman"/>
          <w:i/>
          <w:iCs/>
        </w:rPr>
        <w:t>themed</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Pilgrim</w:t>
      </w:r>
      <w:r w:rsidR="00083002" w:rsidRPr="00470795">
        <w:rPr>
          <w:rFonts w:ascii="Times New Roman" w:hAnsi="Times New Roman" w:cs="Times New Roman"/>
          <w:i/>
          <w:iCs/>
        </w:rPr>
        <w:t>s</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of</w:t>
      </w:r>
      <w:proofErr w:type="spellEnd"/>
      <w:r w:rsidRPr="00470795">
        <w:rPr>
          <w:rFonts w:ascii="Times New Roman" w:hAnsi="Times New Roman" w:cs="Times New Roman"/>
          <w:i/>
          <w:iCs/>
        </w:rPr>
        <w:t xml:space="preserve"> Hope, </w:t>
      </w:r>
      <w:proofErr w:type="spellStart"/>
      <w:r w:rsidRPr="00470795">
        <w:rPr>
          <w:rFonts w:ascii="Times New Roman" w:hAnsi="Times New Roman" w:cs="Times New Roman"/>
          <w:i/>
          <w:iCs/>
        </w:rPr>
        <w:t>presents</w:t>
      </w:r>
      <w:proofErr w:type="spellEnd"/>
      <w:r w:rsidRPr="00470795">
        <w:rPr>
          <w:rFonts w:ascii="Times New Roman" w:hAnsi="Times New Roman" w:cs="Times New Roman"/>
          <w:i/>
          <w:iCs/>
        </w:rPr>
        <w:t xml:space="preserve"> a </w:t>
      </w:r>
      <w:proofErr w:type="spellStart"/>
      <w:r w:rsidRPr="00470795">
        <w:rPr>
          <w:rFonts w:ascii="Times New Roman" w:hAnsi="Times New Roman" w:cs="Times New Roman"/>
          <w:i/>
          <w:iCs/>
        </w:rPr>
        <w:t>significant</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opportunity</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for</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the</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Catholic</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Church</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to</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promote</w:t>
      </w:r>
      <w:proofErr w:type="spellEnd"/>
      <w:r w:rsidRPr="00470795">
        <w:rPr>
          <w:rFonts w:ascii="Times New Roman" w:hAnsi="Times New Roman" w:cs="Times New Roman"/>
          <w:i/>
          <w:iCs/>
        </w:rPr>
        <w:t xml:space="preserve"> spiritual </w:t>
      </w:r>
      <w:proofErr w:type="spellStart"/>
      <w:r w:rsidRPr="00470795">
        <w:rPr>
          <w:rFonts w:ascii="Times New Roman" w:hAnsi="Times New Roman" w:cs="Times New Roman"/>
          <w:i/>
          <w:iCs/>
        </w:rPr>
        <w:t>renewal</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and</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social</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transformation</w:t>
      </w:r>
      <w:proofErr w:type="spellEnd"/>
      <w:r w:rsidRPr="00470795">
        <w:rPr>
          <w:rFonts w:ascii="Times New Roman" w:hAnsi="Times New Roman" w:cs="Times New Roman"/>
          <w:i/>
          <w:iCs/>
        </w:rPr>
        <w:t xml:space="preserve">. In </w:t>
      </w:r>
      <w:proofErr w:type="spellStart"/>
      <w:r w:rsidRPr="00470795">
        <w:rPr>
          <w:rFonts w:ascii="Times New Roman" w:hAnsi="Times New Roman" w:cs="Times New Roman"/>
          <w:i/>
          <w:iCs/>
        </w:rPr>
        <w:t>the</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context</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of</w:t>
      </w:r>
      <w:proofErr w:type="spellEnd"/>
      <w:r w:rsidRPr="00470795">
        <w:rPr>
          <w:rFonts w:ascii="Times New Roman" w:hAnsi="Times New Roman" w:cs="Times New Roman"/>
          <w:i/>
          <w:iCs/>
        </w:rPr>
        <w:t xml:space="preserve"> global </w:t>
      </w:r>
      <w:proofErr w:type="spellStart"/>
      <w:r w:rsidRPr="00470795">
        <w:rPr>
          <w:rFonts w:ascii="Times New Roman" w:hAnsi="Times New Roman" w:cs="Times New Roman"/>
          <w:i/>
          <w:iCs/>
        </w:rPr>
        <w:t>cris</w:t>
      </w:r>
      <w:r w:rsidR="0092354A">
        <w:rPr>
          <w:rFonts w:ascii="Times New Roman" w:hAnsi="Times New Roman" w:cs="Times New Roman"/>
          <w:i/>
          <w:iCs/>
        </w:rPr>
        <w:t>e</w:t>
      </w:r>
      <w:r w:rsidRPr="00470795">
        <w:rPr>
          <w:rFonts w:ascii="Times New Roman" w:hAnsi="Times New Roman" w:cs="Times New Roman"/>
          <w:i/>
          <w:iCs/>
        </w:rPr>
        <w:t>s</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such</w:t>
      </w:r>
      <w:proofErr w:type="spellEnd"/>
      <w:r w:rsidRPr="00470795">
        <w:rPr>
          <w:rFonts w:ascii="Times New Roman" w:hAnsi="Times New Roman" w:cs="Times New Roman"/>
          <w:i/>
          <w:iCs/>
        </w:rPr>
        <w:t xml:space="preserve"> as </w:t>
      </w:r>
      <w:proofErr w:type="spellStart"/>
      <w:r w:rsidRPr="00470795">
        <w:rPr>
          <w:rFonts w:ascii="Times New Roman" w:hAnsi="Times New Roman" w:cs="Times New Roman"/>
          <w:i/>
          <w:iCs/>
        </w:rPr>
        <w:t>economic</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inequ</w:t>
      </w:r>
      <w:r w:rsidR="005579C6" w:rsidRPr="00470795">
        <w:rPr>
          <w:rFonts w:ascii="Times New Roman" w:hAnsi="Times New Roman" w:cs="Times New Roman"/>
          <w:i/>
          <w:iCs/>
        </w:rPr>
        <w:t>al</w:t>
      </w:r>
      <w:r w:rsidRPr="00470795">
        <w:rPr>
          <w:rFonts w:ascii="Times New Roman" w:hAnsi="Times New Roman" w:cs="Times New Roman"/>
          <w:i/>
          <w:iCs/>
        </w:rPr>
        <w:t>ity</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armed</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conflicts</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and</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increasing</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social</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polarization</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this</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research</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explores</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the</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social</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dimension</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of</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the</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Jubilee</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Year</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and</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its</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potential</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role</w:t>
      </w:r>
      <w:proofErr w:type="spellEnd"/>
      <w:r w:rsidR="000D63C1" w:rsidRPr="00470795">
        <w:rPr>
          <w:rFonts w:ascii="Times New Roman" w:hAnsi="Times New Roman" w:cs="Times New Roman"/>
          <w:i/>
          <w:iCs/>
        </w:rPr>
        <w:t xml:space="preserve"> in </w:t>
      </w:r>
      <w:proofErr w:type="spellStart"/>
      <w:r w:rsidR="000D63C1" w:rsidRPr="00470795">
        <w:rPr>
          <w:rFonts w:ascii="Times New Roman" w:hAnsi="Times New Roman" w:cs="Times New Roman"/>
          <w:i/>
          <w:iCs/>
        </w:rPr>
        <w:t>fostering</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solidarity</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and</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hope</w:t>
      </w:r>
      <w:proofErr w:type="spellEnd"/>
      <w:r w:rsidR="000D63C1" w:rsidRPr="00470795">
        <w:rPr>
          <w:rFonts w:ascii="Times New Roman" w:hAnsi="Times New Roman" w:cs="Times New Roman"/>
          <w:i/>
          <w:iCs/>
        </w:rPr>
        <w:t xml:space="preserve">. The study </w:t>
      </w:r>
      <w:proofErr w:type="spellStart"/>
      <w:r w:rsidR="000D63C1" w:rsidRPr="00470795">
        <w:rPr>
          <w:rFonts w:ascii="Times New Roman" w:hAnsi="Times New Roman" w:cs="Times New Roman"/>
          <w:i/>
          <w:iCs/>
        </w:rPr>
        <w:t>aims</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to</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analyze</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how</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the</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values</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of</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the</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Jubilee</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rooted</w:t>
      </w:r>
      <w:proofErr w:type="spellEnd"/>
      <w:r w:rsidR="000D63C1" w:rsidRPr="00470795">
        <w:rPr>
          <w:rFonts w:ascii="Times New Roman" w:hAnsi="Times New Roman" w:cs="Times New Roman"/>
          <w:i/>
          <w:iCs/>
        </w:rPr>
        <w:t xml:space="preserve"> in </w:t>
      </w:r>
      <w:proofErr w:type="spellStart"/>
      <w:r w:rsidR="000D63C1" w:rsidRPr="00470795">
        <w:rPr>
          <w:rFonts w:ascii="Times New Roman" w:hAnsi="Times New Roman" w:cs="Times New Roman"/>
          <w:i/>
          <w:iCs/>
        </w:rPr>
        <w:t>biblical</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traditions</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and</w:t>
      </w:r>
      <w:proofErr w:type="spellEnd"/>
      <w:r w:rsidR="000D63C1"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C</w:t>
      </w:r>
      <w:r w:rsidR="000D63C1" w:rsidRPr="00470795">
        <w:rPr>
          <w:rFonts w:ascii="Times New Roman" w:hAnsi="Times New Roman" w:cs="Times New Roman"/>
          <w:i/>
          <w:iCs/>
        </w:rPr>
        <w:t>atholic</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social</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teachings</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can</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be</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implemented</w:t>
      </w:r>
      <w:proofErr w:type="spellEnd"/>
      <w:r w:rsidR="000D63C1"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to</w:t>
      </w:r>
      <w:proofErr w:type="spellEnd"/>
      <w:r w:rsidR="005579C6"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address</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contemporary</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societal</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challenges</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Employing</w:t>
      </w:r>
      <w:proofErr w:type="spellEnd"/>
      <w:r w:rsidR="000D63C1" w:rsidRPr="00470795">
        <w:rPr>
          <w:rFonts w:ascii="Times New Roman" w:hAnsi="Times New Roman" w:cs="Times New Roman"/>
          <w:i/>
          <w:iCs/>
        </w:rPr>
        <w:t xml:space="preserve"> a </w:t>
      </w:r>
      <w:proofErr w:type="spellStart"/>
      <w:r w:rsidR="000D63C1" w:rsidRPr="00470795">
        <w:rPr>
          <w:rFonts w:ascii="Times New Roman" w:hAnsi="Times New Roman" w:cs="Times New Roman"/>
          <w:i/>
          <w:iCs/>
        </w:rPr>
        <w:t>qualitative</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research</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met</w:t>
      </w:r>
      <w:r w:rsidR="005579C6" w:rsidRPr="00470795">
        <w:rPr>
          <w:rFonts w:ascii="Times New Roman" w:hAnsi="Times New Roman" w:cs="Times New Roman"/>
          <w:i/>
          <w:iCs/>
        </w:rPr>
        <w:t>h</w:t>
      </w:r>
      <w:r w:rsidR="000D63C1" w:rsidRPr="00470795">
        <w:rPr>
          <w:rFonts w:ascii="Times New Roman" w:hAnsi="Times New Roman" w:cs="Times New Roman"/>
          <w:i/>
          <w:iCs/>
        </w:rPr>
        <w:t>odology</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this</w:t>
      </w:r>
      <w:proofErr w:type="spellEnd"/>
      <w:r w:rsidR="000D63C1" w:rsidRPr="00470795">
        <w:rPr>
          <w:rFonts w:ascii="Times New Roman" w:hAnsi="Times New Roman" w:cs="Times New Roman"/>
          <w:i/>
          <w:iCs/>
        </w:rPr>
        <w:t xml:space="preserve"> study </w:t>
      </w:r>
      <w:proofErr w:type="spellStart"/>
      <w:r w:rsidR="000D63C1" w:rsidRPr="00470795">
        <w:rPr>
          <w:rFonts w:ascii="Times New Roman" w:hAnsi="Times New Roman" w:cs="Times New Roman"/>
          <w:i/>
          <w:iCs/>
        </w:rPr>
        <w:t>integrate</w:t>
      </w:r>
      <w:r w:rsidR="005579C6" w:rsidRPr="00470795">
        <w:rPr>
          <w:rFonts w:ascii="Times New Roman" w:hAnsi="Times New Roman" w:cs="Times New Roman"/>
          <w:i/>
          <w:iCs/>
        </w:rPr>
        <w:t>s</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theological</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sociological</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and</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political</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perspectives</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through</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literature</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review</w:t>
      </w:r>
      <w:proofErr w:type="spellEnd"/>
      <w:r w:rsidR="000D63C1" w:rsidRPr="00470795">
        <w:rPr>
          <w:rFonts w:ascii="Times New Roman" w:hAnsi="Times New Roman" w:cs="Times New Roman"/>
          <w:i/>
          <w:iCs/>
        </w:rPr>
        <w:t xml:space="preserve">. The </w:t>
      </w:r>
      <w:proofErr w:type="spellStart"/>
      <w:r w:rsidR="000D63C1" w:rsidRPr="00470795">
        <w:rPr>
          <w:rFonts w:ascii="Times New Roman" w:hAnsi="Times New Roman" w:cs="Times New Roman"/>
          <w:i/>
          <w:iCs/>
        </w:rPr>
        <w:t>findings</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indicate</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that</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the</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Jubilee</w:t>
      </w:r>
      <w:proofErr w:type="spellEnd"/>
      <w:r w:rsidR="000D63C1" w:rsidRPr="00470795">
        <w:rPr>
          <w:rFonts w:ascii="Times New Roman" w:hAnsi="Times New Roman" w:cs="Times New Roman"/>
          <w:i/>
          <w:iCs/>
        </w:rPr>
        <w:t xml:space="preserve"> </w:t>
      </w:r>
      <w:proofErr w:type="spellStart"/>
      <w:r w:rsidR="000D63C1" w:rsidRPr="00470795">
        <w:rPr>
          <w:rFonts w:ascii="Times New Roman" w:hAnsi="Times New Roman" w:cs="Times New Roman"/>
          <w:i/>
          <w:iCs/>
        </w:rPr>
        <w:t>Year</w:t>
      </w:r>
      <w:proofErr w:type="spellEnd"/>
      <w:r w:rsidR="000D63C1"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can</w:t>
      </w:r>
      <w:proofErr w:type="spellEnd"/>
      <w:r w:rsidR="00101755" w:rsidRPr="00470795">
        <w:rPr>
          <w:rFonts w:ascii="Times New Roman" w:hAnsi="Times New Roman" w:cs="Times New Roman"/>
          <w:i/>
          <w:iCs/>
        </w:rPr>
        <w:t xml:space="preserve"> </w:t>
      </w:r>
      <w:proofErr w:type="spellStart"/>
      <w:r w:rsidR="00083002" w:rsidRPr="00470795">
        <w:rPr>
          <w:rFonts w:ascii="Times New Roman" w:hAnsi="Times New Roman" w:cs="Times New Roman"/>
          <w:i/>
          <w:iCs/>
        </w:rPr>
        <w:t>catalyze</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social</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transformation</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when</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its</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core</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principle</w:t>
      </w:r>
      <w:r w:rsidR="00931811" w:rsidRPr="00470795">
        <w:rPr>
          <w:rFonts w:ascii="Times New Roman" w:hAnsi="Times New Roman" w:cs="Times New Roman"/>
          <w:i/>
          <w:iCs/>
        </w:rPr>
        <w:t>s</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justice</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reconciliation</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and</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compassion</w:t>
      </w:r>
      <w:proofErr w:type="spellEnd"/>
      <w:r w:rsidR="00101755" w:rsidRPr="00470795">
        <w:rPr>
          <w:rFonts w:ascii="Times New Roman" w:hAnsi="Times New Roman" w:cs="Times New Roman"/>
          <w:i/>
          <w:iCs/>
        </w:rPr>
        <w:t xml:space="preserve">) are </w:t>
      </w:r>
      <w:proofErr w:type="spellStart"/>
      <w:r w:rsidR="00101755" w:rsidRPr="00470795">
        <w:rPr>
          <w:rFonts w:ascii="Times New Roman" w:hAnsi="Times New Roman" w:cs="Times New Roman"/>
          <w:i/>
          <w:iCs/>
        </w:rPr>
        <w:t>actively</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translated</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into</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practical</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initiatives</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including</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advocacy</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for</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economic</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justice</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humanitarian</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efforts</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for</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marginalized</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communities</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and</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interfaith</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dialogue</w:t>
      </w:r>
      <w:proofErr w:type="spellEnd"/>
      <w:r w:rsidR="00101755" w:rsidRPr="00470795">
        <w:rPr>
          <w:rFonts w:ascii="Times New Roman" w:hAnsi="Times New Roman" w:cs="Times New Roman"/>
          <w:i/>
          <w:iCs/>
        </w:rPr>
        <w:t xml:space="preserve">. </w:t>
      </w:r>
      <w:proofErr w:type="spellStart"/>
      <w:r w:rsidR="00101755" w:rsidRPr="00470795">
        <w:rPr>
          <w:rFonts w:ascii="Times New Roman" w:hAnsi="Times New Roman" w:cs="Times New Roman"/>
          <w:i/>
          <w:iCs/>
        </w:rPr>
        <w:t>Furthermore</w:t>
      </w:r>
      <w:proofErr w:type="spellEnd"/>
      <w:r w:rsidR="00101755"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the</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research</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highlights</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the</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role</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of</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the</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Church</w:t>
      </w:r>
      <w:proofErr w:type="spellEnd"/>
      <w:r w:rsidR="005579C6" w:rsidRPr="00470795">
        <w:rPr>
          <w:rFonts w:ascii="Times New Roman" w:hAnsi="Times New Roman" w:cs="Times New Roman"/>
          <w:i/>
          <w:iCs/>
        </w:rPr>
        <w:t xml:space="preserve"> in </w:t>
      </w:r>
      <w:proofErr w:type="spellStart"/>
      <w:r w:rsidR="005579C6" w:rsidRPr="00470795">
        <w:rPr>
          <w:rFonts w:ascii="Times New Roman" w:hAnsi="Times New Roman" w:cs="Times New Roman"/>
          <w:i/>
          <w:iCs/>
        </w:rPr>
        <w:t>mobilizing</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faith-based</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communities</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to</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engage</w:t>
      </w:r>
      <w:proofErr w:type="spellEnd"/>
      <w:r w:rsidR="005579C6" w:rsidRPr="00470795">
        <w:rPr>
          <w:rFonts w:ascii="Times New Roman" w:hAnsi="Times New Roman" w:cs="Times New Roman"/>
          <w:i/>
          <w:iCs/>
        </w:rPr>
        <w:t xml:space="preserve"> in </w:t>
      </w:r>
      <w:proofErr w:type="spellStart"/>
      <w:r w:rsidR="005579C6" w:rsidRPr="00470795">
        <w:rPr>
          <w:rFonts w:ascii="Times New Roman" w:hAnsi="Times New Roman" w:cs="Times New Roman"/>
          <w:i/>
          <w:iCs/>
        </w:rPr>
        <w:t>constructive</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social</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action</w:t>
      </w:r>
      <w:proofErr w:type="spellEnd"/>
      <w:r w:rsidR="005579C6" w:rsidRPr="00470795">
        <w:rPr>
          <w:rFonts w:ascii="Times New Roman" w:hAnsi="Times New Roman" w:cs="Times New Roman"/>
          <w:i/>
          <w:iCs/>
        </w:rPr>
        <w:t xml:space="preserve">. The study </w:t>
      </w:r>
      <w:proofErr w:type="spellStart"/>
      <w:r w:rsidR="005579C6" w:rsidRPr="00470795">
        <w:rPr>
          <w:rFonts w:ascii="Times New Roman" w:hAnsi="Times New Roman" w:cs="Times New Roman"/>
          <w:i/>
          <w:iCs/>
        </w:rPr>
        <w:t>concludes</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that</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the</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Jubilee</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Year</w:t>
      </w:r>
      <w:proofErr w:type="spellEnd"/>
      <w:r w:rsidR="005579C6" w:rsidRPr="00470795">
        <w:rPr>
          <w:rFonts w:ascii="Times New Roman" w:hAnsi="Times New Roman" w:cs="Times New Roman"/>
          <w:i/>
          <w:iCs/>
        </w:rPr>
        <w:t xml:space="preserve"> 2025 </w:t>
      </w:r>
      <w:proofErr w:type="spellStart"/>
      <w:r w:rsidR="005579C6" w:rsidRPr="00470795">
        <w:rPr>
          <w:rFonts w:ascii="Times New Roman" w:hAnsi="Times New Roman" w:cs="Times New Roman"/>
          <w:i/>
          <w:iCs/>
        </w:rPr>
        <w:t>holds</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the</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potential</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to</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revitalize</w:t>
      </w:r>
      <w:proofErr w:type="spellEnd"/>
      <w:r w:rsidR="005579C6" w:rsidRPr="00470795">
        <w:rPr>
          <w:rFonts w:ascii="Times New Roman" w:hAnsi="Times New Roman" w:cs="Times New Roman"/>
          <w:i/>
          <w:iCs/>
        </w:rPr>
        <w:t xml:space="preserve"> not </w:t>
      </w:r>
      <w:proofErr w:type="spellStart"/>
      <w:r w:rsidR="005579C6" w:rsidRPr="00470795">
        <w:rPr>
          <w:rFonts w:ascii="Times New Roman" w:hAnsi="Times New Roman" w:cs="Times New Roman"/>
          <w:i/>
          <w:iCs/>
        </w:rPr>
        <w:t>only</w:t>
      </w:r>
      <w:proofErr w:type="spellEnd"/>
      <w:r w:rsidR="005579C6" w:rsidRPr="00470795">
        <w:rPr>
          <w:rFonts w:ascii="Times New Roman" w:hAnsi="Times New Roman" w:cs="Times New Roman"/>
          <w:i/>
          <w:iCs/>
        </w:rPr>
        <w:t xml:space="preserve"> personal </w:t>
      </w:r>
      <w:proofErr w:type="spellStart"/>
      <w:r w:rsidR="005579C6" w:rsidRPr="00470795">
        <w:rPr>
          <w:rFonts w:ascii="Times New Roman" w:hAnsi="Times New Roman" w:cs="Times New Roman"/>
          <w:i/>
          <w:iCs/>
        </w:rPr>
        <w:t>faith</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but</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also</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collective</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efforts</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towards</w:t>
      </w:r>
      <w:proofErr w:type="spellEnd"/>
      <w:r w:rsidR="005579C6" w:rsidRPr="00470795">
        <w:rPr>
          <w:rFonts w:ascii="Times New Roman" w:hAnsi="Times New Roman" w:cs="Times New Roman"/>
          <w:i/>
          <w:iCs/>
        </w:rPr>
        <w:t xml:space="preserve"> a </w:t>
      </w:r>
      <w:proofErr w:type="spellStart"/>
      <w:r w:rsidR="005579C6" w:rsidRPr="00470795">
        <w:rPr>
          <w:rFonts w:ascii="Times New Roman" w:hAnsi="Times New Roman" w:cs="Times New Roman"/>
          <w:i/>
          <w:iCs/>
        </w:rPr>
        <w:t>more</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just</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and</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fraternal</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world</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It</w:t>
      </w:r>
      <w:proofErr w:type="spellEnd"/>
      <w:r w:rsidR="00931811"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is</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recom</w:t>
      </w:r>
      <w:r w:rsidR="0092354A">
        <w:rPr>
          <w:rFonts w:ascii="Times New Roman" w:hAnsi="Times New Roman" w:cs="Times New Roman"/>
          <w:i/>
          <w:iCs/>
        </w:rPr>
        <w:t>m</w:t>
      </w:r>
      <w:r w:rsidR="005579C6" w:rsidRPr="00470795">
        <w:rPr>
          <w:rFonts w:ascii="Times New Roman" w:hAnsi="Times New Roman" w:cs="Times New Roman"/>
          <w:i/>
          <w:iCs/>
        </w:rPr>
        <w:t>ended</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that</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Church</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leaders</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and</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policymakers</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develop</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concrete</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programs</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to</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implement</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the</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Jubilee’s</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so</w:t>
      </w:r>
      <w:r w:rsidR="00931811" w:rsidRPr="00470795">
        <w:rPr>
          <w:rFonts w:ascii="Times New Roman" w:hAnsi="Times New Roman" w:cs="Times New Roman"/>
          <w:i/>
          <w:iCs/>
        </w:rPr>
        <w:t>c</w:t>
      </w:r>
      <w:r w:rsidR="005579C6" w:rsidRPr="00470795">
        <w:rPr>
          <w:rFonts w:ascii="Times New Roman" w:hAnsi="Times New Roman" w:cs="Times New Roman"/>
          <w:i/>
          <w:iCs/>
        </w:rPr>
        <w:t>ial</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visions</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ensuring</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its</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impact</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extends</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beyond</w:t>
      </w:r>
      <w:proofErr w:type="spellEnd"/>
      <w:r w:rsidR="005579C6" w:rsidRPr="00470795">
        <w:rPr>
          <w:rFonts w:ascii="Times New Roman" w:hAnsi="Times New Roman" w:cs="Times New Roman"/>
          <w:i/>
          <w:iCs/>
        </w:rPr>
        <w:t xml:space="preserve"> spiritual </w:t>
      </w:r>
      <w:proofErr w:type="spellStart"/>
      <w:r w:rsidR="005579C6" w:rsidRPr="00470795">
        <w:rPr>
          <w:rFonts w:ascii="Times New Roman" w:hAnsi="Times New Roman" w:cs="Times New Roman"/>
          <w:i/>
          <w:iCs/>
        </w:rPr>
        <w:t>c</w:t>
      </w:r>
      <w:r w:rsidR="0092354A">
        <w:rPr>
          <w:rFonts w:ascii="Times New Roman" w:hAnsi="Times New Roman" w:cs="Times New Roman"/>
          <w:i/>
          <w:iCs/>
        </w:rPr>
        <w:t>e</w:t>
      </w:r>
      <w:r w:rsidR="005579C6" w:rsidRPr="00470795">
        <w:rPr>
          <w:rFonts w:ascii="Times New Roman" w:hAnsi="Times New Roman" w:cs="Times New Roman"/>
          <w:i/>
          <w:iCs/>
        </w:rPr>
        <w:t>lebrations</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to</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meaningful</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societal</w:t>
      </w:r>
      <w:proofErr w:type="spellEnd"/>
      <w:r w:rsidR="005579C6" w:rsidRPr="00470795">
        <w:rPr>
          <w:rFonts w:ascii="Times New Roman" w:hAnsi="Times New Roman" w:cs="Times New Roman"/>
          <w:i/>
          <w:iCs/>
        </w:rPr>
        <w:t xml:space="preserve"> </w:t>
      </w:r>
      <w:proofErr w:type="spellStart"/>
      <w:r w:rsidR="005579C6" w:rsidRPr="00470795">
        <w:rPr>
          <w:rFonts w:ascii="Times New Roman" w:hAnsi="Times New Roman" w:cs="Times New Roman"/>
          <w:i/>
          <w:iCs/>
        </w:rPr>
        <w:t>change</w:t>
      </w:r>
      <w:proofErr w:type="spellEnd"/>
      <w:r w:rsidR="005579C6" w:rsidRPr="00470795">
        <w:rPr>
          <w:rFonts w:ascii="Times New Roman" w:hAnsi="Times New Roman" w:cs="Times New Roman"/>
          <w:i/>
          <w:iCs/>
        </w:rPr>
        <w:t xml:space="preserve">. </w:t>
      </w:r>
    </w:p>
    <w:p w14:paraId="0F00CA98" w14:textId="675FA5EE" w:rsidR="00FD409B" w:rsidRPr="00470795" w:rsidRDefault="00FD409B" w:rsidP="002B0197">
      <w:pPr>
        <w:jc w:val="both"/>
        <w:rPr>
          <w:rFonts w:ascii="Times New Roman" w:hAnsi="Times New Roman" w:cs="Times New Roman"/>
          <w:i/>
          <w:iCs/>
        </w:rPr>
      </w:pPr>
      <w:proofErr w:type="spellStart"/>
      <w:r w:rsidRPr="00470795">
        <w:rPr>
          <w:rFonts w:ascii="Times New Roman" w:hAnsi="Times New Roman" w:cs="Times New Roman"/>
          <w:b/>
          <w:bCs/>
          <w:i/>
          <w:iCs/>
        </w:rPr>
        <w:t>Keywords</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Jubilee</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Year</w:t>
      </w:r>
      <w:proofErr w:type="spellEnd"/>
      <w:r w:rsidRPr="00470795">
        <w:rPr>
          <w:rFonts w:ascii="Times New Roman" w:hAnsi="Times New Roman" w:cs="Times New Roman"/>
          <w:i/>
          <w:iCs/>
        </w:rPr>
        <w:t xml:space="preserve"> 2025, </w:t>
      </w:r>
      <w:proofErr w:type="spellStart"/>
      <w:r w:rsidRPr="00470795">
        <w:rPr>
          <w:rFonts w:ascii="Times New Roman" w:hAnsi="Times New Roman" w:cs="Times New Roman"/>
          <w:i/>
          <w:iCs/>
        </w:rPr>
        <w:t>social</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solidarity</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economic</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justice</w:t>
      </w:r>
      <w:proofErr w:type="spellEnd"/>
      <w:r w:rsidRPr="00470795">
        <w:rPr>
          <w:rFonts w:ascii="Times New Roman" w:hAnsi="Times New Roman" w:cs="Times New Roman"/>
          <w:i/>
          <w:iCs/>
        </w:rPr>
        <w:t xml:space="preserve">, </w:t>
      </w:r>
      <w:proofErr w:type="spellStart"/>
      <w:r w:rsidRPr="00470795">
        <w:rPr>
          <w:rFonts w:ascii="Times New Roman" w:hAnsi="Times New Roman" w:cs="Times New Roman"/>
          <w:i/>
          <w:iCs/>
        </w:rPr>
        <w:t>reconciliation</w:t>
      </w:r>
      <w:proofErr w:type="spellEnd"/>
      <w:r w:rsidRPr="00470795">
        <w:rPr>
          <w:rFonts w:ascii="Times New Roman" w:hAnsi="Times New Roman" w:cs="Times New Roman"/>
          <w:i/>
          <w:iCs/>
        </w:rPr>
        <w:t xml:space="preserve">, Christian </w:t>
      </w:r>
      <w:proofErr w:type="spellStart"/>
      <w:r w:rsidRPr="00470795">
        <w:rPr>
          <w:rFonts w:ascii="Times New Roman" w:hAnsi="Times New Roman" w:cs="Times New Roman"/>
          <w:i/>
          <w:iCs/>
        </w:rPr>
        <w:t>hope</w:t>
      </w:r>
      <w:proofErr w:type="spellEnd"/>
      <w:r w:rsidRPr="00470795">
        <w:rPr>
          <w:rFonts w:ascii="Times New Roman" w:hAnsi="Times New Roman" w:cs="Times New Roman"/>
          <w:i/>
          <w:iCs/>
        </w:rPr>
        <w:t>.</w:t>
      </w:r>
    </w:p>
    <w:p w14:paraId="4530E4F2" w14:textId="2E492254" w:rsidR="00FD409B" w:rsidRPr="00470795" w:rsidRDefault="00FD409B" w:rsidP="00FD409B">
      <w:pPr>
        <w:jc w:val="both"/>
        <w:rPr>
          <w:rFonts w:ascii="Times New Roman" w:hAnsi="Times New Roman" w:cs="Times New Roman"/>
          <w:i/>
          <w:iCs/>
          <w:sz w:val="24"/>
          <w:szCs w:val="24"/>
        </w:rPr>
      </w:pPr>
      <w:r w:rsidRPr="00470795">
        <w:rPr>
          <w:rFonts w:ascii="Times New Roman" w:hAnsi="Times New Roman" w:cs="Times New Roman"/>
          <w:b/>
          <w:bCs/>
          <w:sz w:val="24"/>
          <w:szCs w:val="24"/>
        </w:rPr>
        <w:t>I. PENDAHULUAN</w:t>
      </w:r>
    </w:p>
    <w:p w14:paraId="6A41FBF9" w14:textId="047D62FA" w:rsidR="008C76A3" w:rsidRPr="00470795" w:rsidRDefault="008C76A3" w:rsidP="00FD409B">
      <w:pPr>
        <w:jc w:val="both"/>
        <w:rPr>
          <w:rFonts w:ascii="Times New Roman" w:hAnsi="Times New Roman" w:cs="Times New Roman"/>
          <w:sz w:val="24"/>
          <w:szCs w:val="24"/>
        </w:rPr>
      </w:pPr>
      <w:r w:rsidRPr="00470795">
        <w:rPr>
          <w:rFonts w:ascii="Times New Roman" w:hAnsi="Times New Roman" w:cs="Times New Roman"/>
          <w:sz w:val="24"/>
          <w:szCs w:val="24"/>
        </w:rPr>
        <w:tab/>
        <w:t xml:space="preserve">Tahun Yubileum 2025 yang bertemakan </w:t>
      </w:r>
      <w:proofErr w:type="spellStart"/>
      <w:r w:rsidRPr="00470795">
        <w:rPr>
          <w:rFonts w:ascii="Times New Roman" w:hAnsi="Times New Roman" w:cs="Times New Roman"/>
          <w:i/>
          <w:iCs/>
          <w:sz w:val="24"/>
          <w:szCs w:val="24"/>
        </w:rPr>
        <w:t>Pilgrim</w:t>
      </w:r>
      <w:r w:rsidR="00083002" w:rsidRPr="00470795">
        <w:rPr>
          <w:rFonts w:ascii="Times New Roman" w:hAnsi="Times New Roman" w:cs="Times New Roman"/>
          <w:i/>
          <w:iCs/>
          <w:sz w:val="24"/>
          <w:szCs w:val="24"/>
        </w:rPr>
        <w:t>s</w:t>
      </w:r>
      <w:proofErr w:type="spellEnd"/>
      <w:r w:rsidRPr="00470795">
        <w:rPr>
          <w:rFonts w:ascii="Times New Roman" w:hAnsi="Times New Roman" w:cs="Times New Roman"/>
          <w:i/>
          <w:iCs/>
          <w:sz w:val="24"/>
          <w:szCs w:val="24"/>
        </w:rPr>
        <w:t xml:space="preserve"> </w:t>
      </w:r>
      <w:proofErr w:type="spellStart"/>
      <w:r w:rsidRPr="00470795">
        <w:rPr>
          <w:rFonts w:ascii="Times New Roman" w:hAnsi="Times New Roman" w:cs="Times New Roman"/>
          <w:i/>
          <w:iCs/>
          <w:sz w:val="24"/>
          <w:szCs w:val="24"/>
        </w:rPr>
        <w:t>of</w:t>
      </w:r>
      <w:proofErr w:type="spellEnd"/>
      <w:r w:rsidRPr="00470795">
        <w:rPr>
          <w:rFonts w:ascii="Times New Roman" w:hAnsi="Times New Roman" w:cs="Times New Roman"/>
          <w:i/>
          <w:iCs/>
          <w:sz w:val="24"/>
          <w:szCs w:val="24"/>
        </w:rPr>
        <w:t xml:space="preserve"> Hope</w:t>
      </w:r>
      <w:r w:rsidRPr="00470795">
        <w:rPr>
          <w:rFonts w:ascii="Times New Roman" w:hAnsi="Times New Roman" w:cs="Times New Roman"/>
          <w:sz w:val="24"/>
          <w:szCs w:val="24"/>
        </w:rPr>
        <w:t xml:space="preserve"> (</w:t>
      </w:r>
      <w:r w:rsidR="00726C17" w:rsidRPr="00470795">
        <w:rPr>
          <w:rFonts w:ascii="Times New Roman" w:hAnsi="Times New Roman" w:cs="Times New Roman"/>
          <w:sz w:val="24"/>
          <w:szCs w:val="24"/>
        </w:rPr>
        <w:t>“</w:t>
      </w:r>
      <w:r w:rsidRPr="00470795">
        <w:rPr>
          <w:rFonts w:ascii="Times New Roman" w:hAnsi="Times New Roman" w:cs="Times New Roman"/>
          <w:sz w:val="24"/>
          <w:szCs w:val="24"/>
        </w:rPr>
        <w:t>Peziarah Harapan</w:t>
      </w:r>
      <w:r w:rsidR="00726C17" w:rsidRPr="00470795">
        <w:rPr>
          <w:rFonts w:ascii="Times New Roman" w:hAnsi="Times New Roman" w:cs="Times New Roman"/>
          <w:sz w:val="24"/>
          <w:szCs w:val="24"/>
        </w:rPr>
        <w:t>”</w:t>
      </w:r>
      <w:r w:rsidRPr="00470795">
        <w:rPr>
          <w:rFonts w:ascii="Times New Roman" w:hAnsi="Times New Roman" w:cs="Times New Roman"/>
          <w:sz w:val="24"/>
          <w:szCs w:val="24"/>
        </w:rPr>
        <w:t>) menjadi momen istimewa bagi</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Katolik dan umat beriman di seluruh dunia. Seturut tradisi yang sudah berlangsung sejak abad ke-14, perayaan ini menawarkan kesempatan bagi umat Katolik untuk memperbarui iman, mendalami spiritualitas, serta merefleksikan panggilan mereka dalam kehidupan bermasyarakat. Namun, dalam konteks dunia yang saat ini dihadapkan pada berbagai tantangan global, mulai dari ketidakadilan sosial, krisis ekonomi, konflik geopolitik, hingga polarisasi yang semakin tajam, Tahun Yubileum 2025 bukan sekadar perayaan rohani, tetapi juga panggilan konkret untuk membangun harapan dalam realitas sosial yang penuh ketidakpastian.</w:t>
      </w:r>
    </w:p>
    <w:p w14:paraId="16A300C6" w14:textId="168742F8" w:rsidR="008C76A3" w:rsidRPr="00470795" w:rsidRDefault="008C76A3" w:rsidP="00FD409B">
      <w:pPr>
        <w:jc w:val="both"/>
        <w:rPr>
          <w:rFonts w:ascii="Times New Roman" w:hAnsi="Times New Roman" w:cs="Times New Roman"/>
          <w:sz w:val="24"/>
          <w:szCs w:val="24"/>
        </w:rPr>
      </w:pPr>
      <w:r w:rsidRPr="00470795">
        <w:rPr>
          <w:rFonts w:ascii="Times New Roman" w:hAnsi="Times New Roman" w:cs="Times New Roman"/>
          <w:sz w:val="24"/>
          <w:szCs w:val="24"/>
        </w:rPr>
        <w:tab/>
        <w:t>Dalam beberapa dekade terakhir, dunia mengalami berbagai tantangan yang mengancam solidaritas dan perdamaian. Ketimpangan ekonomi semakin mencolok, memperlebar kesenjangan antara kelompok yang kaya dan miskin.</w:t>
      </w:r>
      <w:r w:rsidR="00E06FF0" w:rsidRPr="00470795">
        <w:rPr>
          <w:rStyle w:val="ReferensiCatatanKaki"/>
          <w:rFonts w:ascii="Times New Roman" w:hAnsi="Times New Roman" w:cs="Times New Roman"/>
          <w:sz w:val="24"/>
          <w:szCs w:val="24"/>
        </w:rPr>
        <w:footnoteReference w:id="1"/>
      </w:r>
      <w:r w:rsidR="00E06FF0" w:rsidRPr="00470795">
        <w:rPr>
          <w:rFonts w:ascii="Times New Roman" w:hAnsi="Times New Roman" w:cs="Times New Roman"/>
          <w:sz w:val="24"/>
          <w:szCs w:val="24"/>
        </w:rPr>
        <w:t xml:space="preserve"> Konflik bersenjata di berbagai daerah terus berlangsung, menyebabkan jutaan orang menjadi pengungsi dan kehilangan hak-hak dasarnya.</w:t>
      </w:r>
      <w:r w:rsidR="00E06FF0" w:rsidRPr="00470795">
        <w:rPr>
          <w:rStyle w:val="ReferensiCatatanKaki"/>
          <w:rFonts w:ascii="Times New Roman" w:hAnsi="Times New Roman" w:cs="Times New Roman"/>
          <w:sz w:val="24"/>
          <w:szCs w:val="24"/>
        </w:rPr>
        <w:footnoteReference w:id="2"/>
      </w:r>
      <w:r w:rsidR="00E06FF0" w:rsidRPr="00470795">
        <w:rPr>
          <w:rFonts w:ascii="Times New Roman" w:hAnsi="Times New Roman" w:cs="Times New Roman"/>
          <w:sz w:val="24"/>
          <w:szCs w:val="24"/>
        </w:rPr>
        <w:t xml:space="preserve"> Sementara itu, perkembangan teknologi digital, meskipun membawa banyak manfaat, juga berkontribusi terhadap polarisasi sosial akibat penyebaran </w:t>
      </w:r>
      <w:proofErr w:type="spellStart"/>
      <w:r w:rsidR="00E06FF0" w:rsidRPr="00470795">
        <w:rPr>
          <w:rFonts w:ascii="Times New Roman" w:hAnsi="Times New Roman" w:cs="Times New Roman"/>
          <w:sz w:val="24"/>
          <w:szCs w:val="24"/>
        </w:rPr>
        <w:t>misinformasi</w:t>
      </w:r>
      <w:proofErr w:type="spellEnd"/>
      <w:r w:rsidR="00E06FF0" w:rsidRPr="00470795">
        <w:rPr>
          <w:rFonts w:ascii="Times New Roman" w:hAnsi="Times New Roman" w:cs="Times New Roman"/>
          <w:sz w:val="24"/>
          <w:szCs w:val="24"/>
        </w:rPr>
        <w:t xml:space="preserve"> dan ujaran kebencian.</w:t>
      </w:r>
      <w:r w:rsidR="00E06FF0" w:rsidRPr="00470795">
        <w:rPr>
          <w:rStyle w:val="ReferensiCatatanKaki"/>
          <w:rFonts w:ascii="Times New Roman" w:hAnsi="Times New Roman" w:cs="Times New Roman"/>
          <w:sz w:val="24"/>
          <w:szCs w:val="24"/>
        </w:rPr>
        <w:footnoteReference w:id="3"/>
      </w:r>
      <w:r w:rsidR="00E06FF0" w:rsidRPr="00470795">
        <w:rPr>
          <w:rFonts w:ascii="Times New Roman" w:hAnsi="Times New Roman" w:cs="Times New Roman"/>
          <w:sz w:val="24"/>
          <w:szCs w:val="24"/>
        </w:rPr>
        <w:t xml:space="preserve"> Dalam konteks ini, perayaan Yubileum 2025 memiliki </w:t>
      </w:r>
      <w:r w:rsidR="00E06FF0" w:rsidRPr="00470795">
        <w:rPr>
          <w:rFonts w:ascii="Times New Roman" w:hAnsi="Times New Roman" w:cs="Times New Roman"/>
          <w:sz w:val="24"/>
          <w:szCs w:val="24"/>
        </w:rPr>
        <w:lastRenderedPageBreak/>
        <w:t>relevansi mendalam, karena nilai-nilai yang diusungnya dapat menjadi pedoman bagi dunia dalam membangun harapan dan solidaritas.</w:t>
      </w:r>
    </w:p>
    <w:p w14:paraId="2C4895BB" w14:textId="66DEB911" w:rsidR="00E06FF0" w:rsidRPr="00470795" w:rsidRDefault="00E06FF0" w:rsidP="00FD409B">
      <w:pPr>
        <w:jc w:val="both"/>
        <w:rPr>
          <w:rFonts w:ascii="Times New Roman" w:hAnsi="Times New Roman" w:cs="Times New Roman"/>
          <w:sz w:val="24"/>
          <w:szCs w:val="24"/>
        </w:rPr>
      </w:pPr>
      <w:r w:rsidRPr="00470795">
        <w:rPr>
          <w:rFonts w:ascii="Times New Roman" w:hAnsi="Times New Roman" w:cs="Times New Roman"/>
          <w:sz w:val="24"/>
          <w:szCs w:val="24"/>
        </w:rPr>
        <w:tab/>
        <w:t>Secara historis, Tahun Yubileum tidak hanya memiliki makna spiritual, tetapi juga dimensi sosial yang signifikan. Dalam tradisi Perjanjian Lama, Yubileum merupakan tahun pembebasan, di mana tanah dikembalikan kepada pemilik aslinya, utang dihapuskan, dan para budak dibebaskan (</w:t>
      </w:r>
      <w:proofErr w:type="spellStart"/>
      <w:r w:rsidR="007F1DD2">
        <w:rPr>
          <w:rFonts w:ascii="Times New Roman" w:hAnsi="Times New Roman" w:cs="Times New Roman"/>
          <w:iCs/>
          <w:sz w:val="24"/>
          <w:szCs w:val="24"/>
        </w:rPr>
        <w:t>lih</w:t>
      </w:r>
      <w:proofErr w:type="spellEnd"/>
      <w:r w:rsidR="007F1DD2">
        <w:rPr>
          <w:rFonts w:ascii="Times New Roman" w:hAnsi="Times New Roman" w:cs="Times New Roman"/>
          <w:iCs/>
          <w:sz w:val="24"/>
          <w:szCs w:val="24"/>
        </w:rPr>
        <w:t xml:space="preserve">. </w:t>
      </w:r>
      <w:proofErr w:type="spellStart"/>
      <w:r w:rsidRPr="00470795">
        <w:rPr>
          <w:rFonts w:ascii="Times New Roman" w:hAnsi="Times New Roman" w:cs="Times New Roman"/>
          <w:sz w:val="24"/>
          <w:szCs w:val="24"/>
        </w:rPr>
        <w:t>Im</w:t>
      </w:r>
      <w:proofErr w:type="spellEnd"/>
      <w:r w:rsidR="007F1DD2">
        <w:rPr>
          <w:rFonts w:ascii="Times New Roman" w:hAnsi="Times New Roman" w:cs="Times New Roman"/>
          <w:sz w:val="24"/>
          <w:szCs w:val="24"/>
        </w:rPr>
        <w:t>.</w:t>
      </w:r>
      <w:r w:rsidRPr="00470795">
        <w:rPr>
          <w:rFonts w:ascii="Times New Roman" w:hAnsi="Times New Roman" w:cs="Times New Roman"/>
          <w:sz w:val="24"/>
          <w:szCs w:val="24"/>
        </w:rPr>
        <w:t xml:space="preserve"> 25:</w:t>
      </w:r>
      <w:r w:rsidR="00757D4F" w:rsidRPr="00470795">
        <w:rPr>
          <w:rFonts w:ascii="Times New Roman" w:hAnsi="Times New Roman" w:cs="Times New Roman"/>
          <w:sz w:val="24"/>
          <w:szCs w:val="24"/>
        </w:rPr>
        <w:t>1</w:t>
      </w:r>
      <w:r w:rsidRPr="00470795">
        <w:rPr>
          <w:rFonts w:ascii="Times New Roman" w:hAnsi="Times New Roman" w:cs="Times New Roman"/>
          <w:sz w:val="24"/>
          <w:szCs w:val="24"/>
        </w:rPr>
        <w:t>-55).</w:t>
      </w:r>
      <w:r w:rsidR="00757D4F" w:rsidRPr="00470795">
        <w:rPr>
          <w:rFonts w:ascii="Times New Roman" w:hAnsi="Times New Roman" w:cs="Times New Roman"/>
          <w:sz w:val="24"/>
          <w:szCs w:val="24"/>
        </w:rPr>
        <w:t xml:space="preserve"> Prinsip ini kemudian diadaptasi oleh</w:t>
      </w:r>
      <w:r w:rsidR="00BB0BDB" w:rsidRPr="00470795">
        <w:rPr>
          <w:rFonts w:ascii="Times New Roman" w:hAnsi="Times New Roman" w:cs="Times New Roman"/>
          <w:sz w:val="24"/>
          <w:szCs w:val="24"/>
        </w:rPr>
        <w:t xml:space="preserve"> Gereja </w:t>
      </w:r>
      <w:r w:rsidR="00757D4F" w:rsidRPr="00470795">
        <w:rPr>
          <w:rFonts w:ascii="Times New Roman" w:hAnsi="Times New Roman" w:cs="Times New Roman"/>
          <w:sz w:val="24"/>
          <w:szCs w:val="24"/>
        </w:rPr>
        <w:t xml:space="preserve">Katolik dalam berbagai konteks sosial, </w:t>
      </w:r>
      <w:r w:rsidR="00BF0005" w:rsidRPr="00DC6D3A">
        <w:rPr>
          <w:rFonts w:ascii="Times New Roman" w:hAnsi="Times New Roman" w:cs="Times New Roman"/>
          <w:sz w:val="24"/>
          <w:szCs w:val="24"/>
        </w:rPr>
        <w:t>sebagaimana termaktub</w:t>
      </w:r>
      <w:r w:rsidR="00757D4F" w:rsidRPr="00470795">
        <w:rPr>
          <w:rFonts w:ascii="Times New Roman" w:hAnsi="Times New Roman" w:cs="Times New Roman"/>
          <w:sz w:val="24"/>
          <w:szCs w:val="24"/>
        </w:rPr>
        <w:t xml:space="preserve"> dalam ensiklik </w:t>
      </w:r>
      <w:proofErr w:type="spellStart"/>
      <w:r w:rsidR="00757D4F" w:rsidRPr="00470795">
        <w:rPr>
          <w:rFonts w:ascii="Times New Roman" w:hAnsi="Times New Roman" w:cs="Times New Roman"/>
          <w:i/>
          <w:iCs/>
          <w:sz w:val="24"/>
          <w:szCs w:val="24"/>
        </w:rPr>
        <w:t>Rerum</w:t>
      </w:r>
      <w:proofErr w:type="spellEnd"/>
      <w:r w:rsidR="00757D4F" w:rsidRPr="00470795">
        <w:rPr>
          <w:rFonts w:ascii="Times New Roman" w:hAnsi="Times New Roman" w:cs="Times New Roman"/>
          <w:i/>
          <w:iCs/>
          <w:sz w:val="24"/>
          <w:szCs w:val="24"/>
        </w:rPr>
        <w:t xml:space="preserve"> </w:t>
      </w:r>
      <w:proofErr w:type="spellStart"/>
      <w:r w:rsidR="00757D4F" w:rsidRPr="00470795">
        <w:rPr>
          <w:rFonts w:ascii="Times New Roman" w:hAnsi="Times New Roman" w:cs="Times New Roman"/>
          <w:i/>
          <w:iCs/>
          <w:sz w:val="24"/>
          <w:szCs w:val="24"/>
        </w:rPr>
        <w:t>Novarum</w:t>
      </w:r>
      <w:proofErr w:type="spellEnd"/>
      <w:r w:rsidR="00BF0005" w:rsidRPr="00DC6D3A">
        <w:rPr>
          <w:rFonts w:ascii="Times New Roman" w:hAnsi="Times New Roman" w:cs="Times New Roman"/>
          <w:i/>
          <w:iCs/>
          <w:sz w:val="24"/>
          <w:szCs w:val="24"/>
        </w:rPr>
        <w:t>,</w:t>
      </w:r>
      <w:r w:rsidR="00DD17FD" w:rsidRPr="00F25C63">
        <w:rPr>
          <w:rStyle w:val="ReferensiCatatanKaki"/>
          <w:rFonts w:ascii="Times New Roman" w:hAnsi="Times New Roman" w:cs="Times New Roman"/>
          <w:iCs/>
          <w:sz w:val="24"/>
          <w:szCs w:val="24"/>
        </w:rPr>
        <w:footnoteReference w:id="4"/>
      </w:r>
      <w:r w:rsidR="00BF0005" w:rsidRPr="00DC6D3A">
        <w:rPr>
          <w:rFonts w:ascii="Times New Roman" w:hAnsi="Times New Roman" w:cs="Times New Roman"/>
          <w:i/>
          <w:iCs/>
          <w:sz w:val="24"/>
          <w:szCs w:val="24"/>
        </w:rPr>
        <w:t xml:space="preserve"> </w:t>
      </w:r>
      <w:r w:rsidR="00BC6D39" w:rsidRPr="00DC6D3A">
        <w:rPr>
          <w:rFonts w:ascii="Times New Roman" w:hAnsi="Times New Roman" w:cs="Times New Roman"/>
          <w:iCs/>
          <w:sz w:val="24"/>
          <w:szCs w:val="24"/>
        </w:rPr>
        <w:t xml:space="preserve">seruan apostolik </w:t>
      </w:r>
      <w:proofErr w:type="spellStart"/>
      <w:r w:rsidR="00BF0005" w:rsidRPr="00DC6D3A">
        <w:rPr>
          <w:rFonts w:ascii="Times New Roman" w:hAnsi="Times New Roman" w:cs="Times New Roman"/>
          <w:i/>
          <w:iCs/>
          <w:sz w:val="24"/>
          <w:szCs w:val="24"/>
        </w:rPr>
        <w:t>Evangelii</w:t>
      </w:r>
      <w:proofErr w:type="spellEnd"/>
      <w:r w:rsidR="00BF0005" w:rsidRPr="00DC6D3A">
        <w:rPr>
          <w:rFonts w:ascii="Times New Roman" w:hAnsi="Times New Roman" w:cs="Times New Roman"/>
          <w:i/>
          <w:iCs/>
          <w:sz w:val="24"/>
          <w:szCs w:val="24"/>
        </w:rPr>
        <w:t xml:space="preserve"> </w:t>
      </w:r>
      <w:proofErr w:type="spellStart"/>
      <w:r w:rsidR="00BF0005" w:rsidRPr="00DC6D3A">
        <w:rPr>
          <w:rFonts w:ascii="Times New Roman" w:hAnsi="Times New Roman" w:cs="Times New Roman"/>
          <w:i/>
          <w:iCs/>
          <w:sz w:val="24"/>
          <w:szCs w:val="24"/>
        </w:rPr>
        <w:t>Gaudium</w:t>
      </w:r>
      <w:proofErr w:type="spellEnd"/>
      <w:r w:rsidR="00BF0005" w:rsidRPr="00DC6D3A">
        <w:rPr>
          <w:rFonts w:ascii="Times New Roman" w:hAnsi="Times New Roman" w:cs="Times New Roman"/>
          <w:i/>
          <w:iCs/>
          <w:sz w:val="24"/>
          <w:szCs w:val="24"/>
        </w:rPr>
        <w:t>,</w:t>
      </w:r>
      <w:r w:rsidR="00BF0005" w:rsidRPr="00F25C63">
        <w:rPr>
          <w:rStyle w:val="ReferensiCatatanKaki"/>
          <w:rFonts w:ascii="Times New Roman" w:hAnsi="Times New Roman" w:cs="Times New Roman"/>
          <w:iCs/>
          <w:sz w:val="24"/>
          <w:szCs w:val="24"/>
          <w:lang w:val="en-US"/>
        </w:rPr>
        <w:footnoteReference w:id="5"/>
      </w:r>
      <w:r w:rsidR="00BF0005" w:rsidRPr="00F25C63">
        <w:rPr>
          <w:rFonts w:ascii="Times New Roman" w:hAnsi="Times New Roman" w:cs="Times New Roman"/>
          <w:iCs/>
          <w:sz w:val="24"/>
          <w:szCs w:val="24"/>
        </w:rPr>
        <w:t xml:space="preserve"> </w:t>
      </w:r>
      <w:r w:rsidR="00BC6D39" w:rsidRPr="00DC6D3A">
        <w:rPr>
          <w:rFonts w:ascii="Times New Roman" w:hAnsi="Times New Roman" w:cs="Times New Roman"/>
          <w:sz w:val="24"/>
          <w:szCs w:val="24"/>
        </w:rPr>
        <w:t xml:space="preserve">ensiklik </w:t>
      </w:r>
      <w:r w:rsidR="00757D4F" w:rsidRPr="00470795">
        <w:rPr>
          <w:rFonts w:ascii="Times New Roman" w:hAnsi="Times New Roman" w:cs="Times New Roman"/>
          <w:i/>
          <w:iCs/>
          <w:sz w:val="24"/>
          <w:szCs w:val="24"/>
        </w:rPr>
        <w:t xml:space="preserve">Fratelli </w:t>
      </w:r>
      <w:proofErr w:type="spellStart"/>
      <w:r w:rsidR="00757D4F" w:rsidRPr="00470795">
        <w:rPr>
          <w:rFonts w:ascii="Times New Roman" w:hAnsi="Times New Roman" w:cs="Times New Roman"/>
          <w:i/>
          <w:iCs/>
          <w:sz w:val="24"/>
          <w:szCs w:val="24"/>
        </w:rPr>
        <w:t>Tut</w:t>
      </w:r>
      <w:r w:rsidR="00DD17FD" w:rsidRPr="00470795">
        <w:rPr>
          <w:rFonts w:ascii="Times New Roman" w:hAnsi="Times New Roman" w:cs="Times New Roman"/>
          <w:i/>
          <w:iCs/>
          <w:sz w:val="24"/>
          <w:szCs w:val="24"/>
        </w:rPr>
        <w:t>t</w:t>
      </w:r>
      <w:r w:rsidR="00C06345">
        <w:rPr>
          <w:rFonts w:ascii="Times New Roman" w:hAnsi="Times New Roman" w:cs="Times New Roman"/>
          <w:i/>
          <w:iCs/>
          <w:sz w:val="24"/>
          <w:szCs w:val="24"/>
          <w:lang w:val="en-US"/>
        </w:rPr>
        <w:t>i</w:t>
      </w:r>
      <w:proofErr w:type="spellEnd"/>
      <w:r w:rsidR="00FD620E">
        <w:rPr>
          <w:rFonts w:ascii="Times New Roman" w:hAnsi="Times New Roman" w:cs="Times New Roman"/>
          <w:i/>
          <w:iCs/>
          <w:sz w:val="24"/>
          <w:szCs w:val="24"/>
          <w:lang w:val="en-US"/>
        </w:rPr>
        <w:t>,</w:t>
      </w:r>
      <w:r w:rsidR="00DD17FD" w:rsidRPr="00F25C63">
        <w:rPr>
          <w:rStyle w:val="ReferensiCatatanKaki"/>
          <w:rFonts w:ascii="Times New Roman" w:hAnsi="Times New Roman" w:cs="Times New Roman"/>
          <w:iCs/>
          <w:sz w:val="24"/>
          <w:szCs w:val="24"/>
        </w:rPr>
        <w:footnoteReference w:id="6"/>
      </w:r>
      <w:r w:rsidR="00757D4F" w:rsidRPr="00F25C63">
        <w:rPr>
          <w:rFonts w:ascii="Times New Roman" w:hAnsi="Times New Roman" w:cs="Times New Roman"/>
          <w:sz w:val="24"/>
          <w:szCs w:val="24"/>
        </w:rPr>
        <w:t xml:space="preserve"> </w:t>
      </w:r>
      <w:r w:rsidR="00C06345" w:rsidRPr="00470795">
        <w:rPr>
          <w:rFonts w:ascii="Times New Roman" w:hAnsi="Times New Roman" w:cs="Times New Roman"/>
          <w:sz w:val="24"/>
          <w:szCs w:val="24"/>
        </w:rPr>
        <w:t xml:space="preserve">dan </w:t>
      </w:r>
      <w:proofErr w:type="spellStart"/>
      <w:r w:rsidR="00C06345" w:rsidRPr="00470795">
        <w:rPr>
          <w:rFonts w:ascii="Times New Roman" w:hAnsi="Times New Roman" w:cs="Times New Roman"/>
          <w:i/>
          <w:iCs/>
          <w:sz w:val="24"/>
          <w:szCs w:val="24"/>
        </w:rPr>
        <w:t>bulla</w:t>
      </w:r>
      <w:proofErr w:type="spellEnd"/>
      <w:r w:rsidR="00C06345" w:rsidRPr="00F25C63">
        <w:rPr>
          <w:rStyle w:val="ReferensiCatatanKaki"/>
          <w:rFonts w:ascii="Times New Roman" w:hAnsi="Times New Roman" w:cs="Times New Roman"/>
          <w:i/>
          <w:sz w:val="24"/>
          <w:szCs w:val="24"/>
        </w:rPr>
        <w:footnoteReference w:id="7"/>
      </w:r>
      <w:r w:rsidR="00C06345" w:rsidRPr="00470795">
        <w:rPr>
          <w:rFonts w:ascii="Times New Roman" w:hAnsi="Times New Roman" w:cs="Times New Roman"/>
          <w:sz w:val="24"/>
          <w:szCs w:val="24"/>
        </w:rPr>
        <w:t xml:space="preserve"> </w:t>
      </w:r>
      <w:proofErr w:type="spellStart"/>
      <w:r w:rsidR="00C06345">
        <w:rPr>
          <w:rFonts w:ascii="Times New Roman" w:hAnsi="Times New Roman" w:cs="Times New Roman"/>
          <w:i/>
          <w:iCs/>
          <w:sz w:val="24"/>
          <w:szCs w:val="24"/>
        </w:rPr>
        <w:t>Spes</w:t>
      </w:r>
      <w:proofErr w:type="spellEnd"/>
      <w:r w:rsidR="00C06345">
        <w:rPr>
          <w:rFonts w:ascii="Times New Roman" w:hAnsi="Times New Roman" w:cs="Times New Roman"/>
          <w:i/>
          <w:iCs/>
          <w:sz w:val="24"/>
          <w:szCs w:val="24"/>
        </w:rPr>
        <w:t xml:space="preserve"> Non </w:t>
      </w:r>
      <w:proofErr w:type="spellStart"/>
      <w:r w:rsidR="00C06345">
        <w:rPr>
          <w:rFonts w:ascii="Times New Roman" w:hAnsi="Times New Roman" w:cs="Times New Roman"/>
          <w:i/>
          <w:iCs/>
          <w:sz w:val="24"/>
          <w:szCs w:val="24"/>
        </w:rPr>
        <w:t>Confund</w:t>
      </w:r>
      <w:proofErr w:type="spellEnd"/>
      <w:r w:rsidR="00C06345">
        <w:rPr>
          <w:rFonts w:ascii="Times New Roman" w:hAnsi="Times New Roman" w:cs="Times New Roman"/>
          <w:i/>
          <w:iCs/>
          <w:sz w:val="24"/>
          <w:szCs w:val="24"/>
          <w:lang w:val="en-US"/>
        </w:rPr>
        <w:t>it.</w:t>
      </w:r>
      <w:r w:rsidR="00C06345" w:rsidRPr="00F25C63">
        <w:rPr>
          <w:rStyle w:val="ReferensiCatatanKaki"/>
          <w:rFonts w:ascii="Times New Roman" w:hAnsi="Times New Roman" w:cs="Times New Roman"/>
          <w:iCs/>
          <w:sz w:val="24"/>
          <w:szCs w:val="24"/>
        </w:rPr>
        <w:footnoteReference w:id="8"/>
      </w:r>
      <w:r w:rsidR="00C06345" w:rsidRPr="00F25C63">
        <w:rPr>
          <w:rFonts w:ascii="Times New Roman" w:hAnsi="Times New Roman" w:cs="Times New Roman"/>
          <w:iCs/>
          <w:sz w:val="24"/>
          <w:szCs w:val="24"/>
        </w:rPr>
        <w:t xml:space="preserve"> </w:t>
      </w:r>
      <w:r w:rsidR="00757D4F" w:rsidRPr="00470795">
        <w:rPr>
          <w:rFonts w:ascii="Times New Roman" w:hAnsi="Times New Roman" w:cs="Times New Roman"/>
          <w:sz w:val="24"/>
          <w:szCs w:val="24"/>
        </w:rPr>
        <w:t xml:space="preserve">Maka, Tahun Yubileum 2025 dapat menjadi momentum refleksi atas situasi sosial dunia dan bagaimana umat beriman dipanggil untuk menjadi agen harapan dan transformasi sosial. </w:t>
      </w:r>
    </w:p>
    <w:p w14:paraId="0663940D" w14:textId="3264D312" w:rsidR="00757D4F" w:rsidRPr="00FD620E" w:rsidRDefault="00757D4F" w:rsidP="00FD409B">
      <w:pPr>
        <w:jc w:val="both"/>
        <w:rPr>
          <w:rFonts w:ascii="Times New Roman" w:hAnsi="Times New Roman" w:cs="Times New Roman"/>
          <w:color w:val="000000" w:themeColor="text1"/>
          <w:sz w:val="24"/>
          <w:szCs w:val="24"/>
          <w:lang w:val="en-US"/>
        </w:rPr>
      </w:pPr>
      <w:r w:rsidRPr="00470795">
        <w:rPr>
          <w:rFonts w:ascii="Times New Roman" w:hAnsi="Times New Roman" w:cs="Times New Roman"/>
          <w:sz w:val="24"/>
          <w:szCs w:val="24"/>
        </w:rPr>
        <w:tab/>
      </w:r>
      <w:r w:rsidR="00BF0005" w:rsidRPr="00470795">
        <w:rPr>
          <w:rFonts w:ascii="Times New Roman" w:hAnsi="Times New Roman" w:cs="Times New Roman"/>
          <w:sz w:val="24"/>
          <w:szCs w:val="24"/>
          <w:lang w:val="en-US"/>
        </w:rPr>
        <w:t>Tulisan</w:t>
      </w:r>
      <w:r w:rsidRPr="00470795">
        <w:rPr>
          <w:rFonts w:ascii="Times New Roman" w:hAnsi="Times New Roman" w:cs="Times New Roman"/>
          <w:sz w:val="24"/>
          <w:szCs w:val="24"/>
        </w:rPr>
        <w:t xml:space="preserve"> ini menjadi penting karena adanya kebutuhan mendesak untuk memahami bagaimana Tahun Yubileum 2025 dapat menjadi sarana membangun solidaritas dan harapan dalam dunia yang tengah mengalami krisis sosial. </w:t>
      </w:r>
      <w:r w:rsidR="00546732" w:rsidRPr="00470795">
        <w:rPr>
          <w:rFonts w:ascii="Times New Roman" w:hAnsi="Times New Roman" w:cs="Times New Roman"/>
          <w:sz w:val="24"/>
          <w:szCs w:val="24"/>
        </w:rPr>
        <w:t>Penulis menyadari bahwa</w:t>
      </w:r>
      <w:r w:rsidRPr="00470795">
        <w:rPr>
          <w:rFonts w:ascii="Times New Roman" w:hAnsi="Times New Roman" w:cs="Times New Roman"/>
          <w:color w:val="000000" w:themeColor="text1"/>
          <w:sz w:val="24"/>
          <w:szCs w:val="24"/>
        </w:rPr>
        <w:t xml:space="preserve"> kajian yang menghubungkan perayaan ini dengan tantangan sosial kontemporer masih terbatas. Hal ini mendorong penulis untuk berusaha menjembatani </w:t>
      </w:r>
      <w:r w:rsidR="00561A75" w:rsidRPr="00470795">
        <w:rPr>
          <w:rFonts w:ascii="Times New Roman" w:hAnsi="Times New Roman" w:cs="Times New Roman"/>
          <w:color w:val="000000" w:themeColor="text1"/>
          <w:sz w:val="24"/>
          <w:szCs w:val="24"/>
        </w:rPr>
        <w:t>kesenjangan</w:t>
      </w:r>
      <w:r w:rsidRPr="00470795">
        <w:rPr>
          <w:rFonts w:ascii="Times New Roman" w:hAnsi="Times New Roman" w:cs="Times New Roman"/>
          <w:color w:val="000000" w:themeColor="text1"/>
          <w:sz w:val="24"/>
          <w:szCs w:val="24"/>
        </w:rPr>
        <w:t xml:space="preserve"> akademik dengan menganalisis </w:t>
      </w:r>
      <w:r w:rsidR="00561A75" w:rsidRPr="00470795">
        <w:rPr>
          <w:rFonts w:ascii="Times New Roman" w:hAnsi="Times New Roman" w:cs="Times New Roman"/>
          <w:color w:val="000000" w:themeColor="text1"/>
          <w:sz w:val="24"/>
          <w:szCs w:val="24"/>
        </w:rPr>
        <w:t xml:space="preserve">bagaimana nilai-nilai Tahun Yubileum </w:t>
      </w:r>
      <w:r w:rsidR="00FD620E">
        <w:rPr>
          <w:rFonts w:ascii="Times New Roman" w:hAnsi="Times New Roman" w:cs="Times New Roman"/>
          <w:color w:val="000000" w:themeColor="text1"/>
          <w:sz w:val="24"/>
          <w:szCs w:val="24"/>
          <w:lang w:val="en-US"/>
        </w:rPr>
        <w:t xml:space="preserve">2025 </w:t>
      </w:r>
      <w:r w:rsidR="00561A75" w:rsidRPr="00470795">
        <w:rPr>
          <w:rFonts w:ascii="Times New Roman" w:hAnsi="Times New Roman" w:cs="Times New Roman"/>
          <w:color w:val="000000" w:themeColor="text1"/>
          <w:sz w:val="24"/>
          <w:szCs w:val="24"/>
        </w:rPr>
        <w:t>dapat diimplementasikan dalam konteks sosial saat ini.</w:t>
      </w:r>
      <w:r w:rsidR="00FD620E">
        <w:rPr>
          <w:rFonts w:ascii="Times New Roman" w:hAnsi="Times New Roman" w:cs="Times New Roman"/>
          <w:color w:val="000000" w:themeColor="text1"/>
          <w:sz w:val="24"/>
          <w:szCs w:val="24"/>
          <w:lang w:val="en-US"/>
        </w:rPr>
        <w:t xml:space="preserve"> Perspektif </w:t>
      </w:r>
      <w:proofErr w:type="spellStart"/>
      <w:r w:rsidR="00FD620E">
        <w:rPr>
          <w:rFonts w:ascii="Times New Roman" w:hAnsi="Times New Roman" w:cs="Times New Roman"/>
          <w:color w:val="000000" w:themeColor="text1"/>
          <w:sz w:val="24"/>
          <w:szCs w:val="24"/>
          <w:lang w:val="en-US"/>
        </w:rPr>
        <w:t>inilah</w:t>
      </w:r>
      <w:proofErr w:type="spellEnd"/>
      <w:r w:rsidR="00FD620E">
        <w:rPr>
          <w:rFonts w:ascii="Times New Roman" w:hAnsi="Times New Roman" w:cs="Times New Roman"/>
          <w:color w:val="000000" w:themeColor="text1"/>
          <w:sz w:val="24"/>
          <w:szCs w:val="24"/>
          <w:lang w:val="en-US"/>
        </w:rPr>
        <w:t xml:space="preserve"> yang </w:t>
      </w:r>
      <w:proofErr w:type="spellStart"/>
      <w:r w:rsidR="00FD620E">
        <w:rPr>
          <w:rFonts w:ascii="Times New Roman" w:hAnsi="Times New Roman" w:cs="Times New Roman"/>
          <w:color w:val="000000" w:themeColor="text1"/>
          <w:sz w:val="24"/>
          <w:szCs w:val="24"/>
          <w:lang w:val="en-US"/>
        </w:rPr>
        <w:t>menjadi</w:t>
      </w:r>
      <w:proofErr w:type="spellEnd"/>
      <w:r w:rsidR="00FD620E">
        <w:rPr>
          <w:rFonts w:ascii="Times New Roman" w:hAnsi="Times New Roman" w:cs="Times New Roman"/>
          <w:color w:val="000000" w:themeColor="text1"/>
          <w:sz w:val="24"/>
          <w:szCs w:val="24"/>
          <w:lang w:val="en-US"/>
        </w:rPr>
        <w:t xml:space="preserve"> </w:t>
      </w:r>
      <w:proofErr w:type="spellStart"/>
      <w:r w:rsidR="00FD620E">
        <w:rPr>
          <w:rFonts w:ascii="Times New Roman" w:hAnsi="Times New Roman" w:cs="Times New Roman"/>
          <w:color w:val="000000" w:themeColor="text1"/>
          <w:sz w:val="24"/>
          <w:szCs w:val="24"/>
          <w:lang w:val="en-US"/>
        </w:rPr>
        <w:t>kekhasan</w:t>
      </w:r>
      <w:proofErr w:type="spellEnd"/>
      <w:r w:rsidR="00FD620E">
        <w:rPr>
          <w:rFonts w:ascii="Times New Roman" w:hAnsi="Times New Roman" w:cs="Times New Roman"/>
          <w:color w:val="000000" w:themeColor="text1"/>
          <w:sz w:val="24"/>
          <w:szCs w:val="24"/>
          <w:lang w:val="en-US"/>
        </w:rPr>
        <w:t xml:space="preserve"> </w:t>
      </w:r>
      <w:proofErr w:type="spellStart"/>
      <w:r w:rsidR="00FD620E">
        <w:rPr>
          <w:rFonts w:ascii="Times New Roman" w:hAnsi="Times New Roman" w:cs="Times New Roman"/>
          <w:color w:val="000000" w:themeColor="text1"/>
          <w:sz w:val="24"/>
          <w:szCs w:val="24"/>
          <w:lang w:val="en-US"/>
        </w:rPr>
        <w:t>kajian</w:t>
      </w:r>
      <w:proofErr w:type="spellEnd"/>
      <w:r w:rsidR="00FD620E">
        <w:rPr>
          <w:rFonts w:ascii="Times New Roman" w:hAnsi="Times New Roman" w:cs="Times New Roman"/>
          <w:color w:val="000000" w:themeColor="text1"/>
          <w:sz w:val="24"/>
          <w:szCs w:val="24"/>
          <w:lang w:val="en-US"/>
        </w:rPr>
        <w:t xml:space="preserve"> </w:t>
      </w:r>
      <w:proofErr w:type="spellStart"/>
      <w:r w:rsidR="00FD620E">
        <w:rPr>
          <w:rFonts w:ascii="Times New Roman" w:hAnsi="Times New Roman" w:cs="Times New Roman"/>
          <w:color w:val="000000" w:themeColor="text1"/>
          <w:sz w:val="24"/>
          <w:szCs w:val="24"/>
          <w:lang w:val="en-US"/>
        </w:rPr>
        <w:t>ini</w:t>
      </w:r>
      <w:proofErr w:type="spellEnd"/>
      <w:r w:rsidR="00FD620E">
        <w:rPr>
          <w:rFonts w:ascii="Times New Roman" w:hAnsi="Times New Roman" w:cs="Times New Roman"/>
          <w:color w:val="000000" w:themeColor="text1"/>
          <w:sz w:val="24"/>
          <w:szCs w:val="24"/>
          <w:lang w:val="en-US"/>
        </w:rPr>
        <w:t xml:space="preserve"> </w:t>
      </w:r>
      <w:proofErr w:type="spellStart"/>
      <w:r w:rsidR="00FD620E">
        <w:rPr>
          <w:rFonts w:ascii="Times New Roman" w:hAnsi="Times New Roman" w:cs="Times New Roman"/>
          <w:color w:val="000000" w:themeColor="text1"/>
          <w:sz w:val="24"/>
          <w:szCs w:val="24"/>
          <w:lang w:val="en-US"/>
        </w:rPr>
        <w:t>karena</w:t>
      </w:r>
      <w:proofErr w:type="spellEnd"/>
      <w:r w:rsidR="00FD620E">
        <w:rPr>
          <w:rFonts w:ascii="Times New Roman" w:hAnsi="Times New Roman" w:cs="Times New Roman"/>
          <w:color w:val="000000" w:themeColor="text1"/>
          <w:sz w:val="24"/>
          <w:szCs w:val="24"/>
          <w:lang w:val="en-US"/>
        </w:rPr>
        <w:t xml:space="preserve"> tulisan yang </w:t>
      </w:r>
      <w:proofErr w:type="spellStart"/>
      <w:r w:rsidR="00FD620E">
        <w:rPr>
          <w:rFonts w:ascii="Times New Roman" w:hAnsi="Times New Roman" w:cs="Times New Roman"/>
          <w:color w:val="000000" w:themeColor="text1"/>
          <w:sz w:val="24"/>
          <w:szCs w:val="24"/>
          <w:lang w:val="en-US"/>
        </w:rPr>
        <w:t>mengontekstualisasikan</w:t>
      </w:r>
      <w:proofErr w:type="spellEnd"/>
      <w:r w:rsidR="00FD620E">
        <w:rPr>
          <w:rFonts w:ascii="Times New Roman" w:hAnsi="Times New Roman" w:cs="Times New Roman"/>
          <w:color w:val="000000" w:themeColor="text1"/>
          <w:sz w:val="24"/>
          <w:szCs w:val="24"/>
          <w:lang w:val="en-US"/>
        </w:rPr>
        <w:t xml:space="preserve"> </w:t>
      </w:r>
      <w:proofErr w:type="spellStart"/>
      <w:r w:rsidR="00FD620E">
        <w:rPr>
          <w:rFonts w:ascii="Times New Roman" w:hAnsi="Times New Roman" w:cs="Times New Roman"/>
          <w:color w:val="000000" w:themeColor="text1"/>
          <w:sz w:val="24"/>
          <w:szCs w:val="24"/>
          <w:lang w:val="en-US"/>
        </w:rPr>
        <w:t>Tahun</w:t>
      </w:r>
      <w:proofErr w:type="spellEnd"/>
      <w:r w:rsidR="00FD620E">
        <w:rPr>
          <w:rFonts w:ascii="Times New Roman" w:hAnsi="Times New Roman" w:cs="Times New Roman"/>
          <w:color w:val="000000" w:themeColor="text1"/>
          <w:sz w:val="24"/>
          <w:szCs w:val="24"/>
          <w:lang w:val="en-US"/>
        </w:rPr>
        <w:t xml:space="preserve"> </w:t>
      </w:r>
      <w:proofErr w:type="spellStart"/>
      <w:r w:rsidR="00FD620E">
        <w:rPr>
          <w:rFonts w:ascii="Times New Roman" w:hAnsi="Times New Roman" w:cs="Times New Roman"/>
          <w:color w:val="000000" w:themeColor="text1"/>
          <w:sz w:val="24"/>
          <w:szCs w:val="24"/>
          <w:lang w:val="en-US"/>
        </w:rPr>
        <w:t>Yubileum</w:t>
      </w:r>
      <w:proofErr w:type="spellEnd"/>
      <w:r w:rsidR="00FD620E">
        <w:rPr>
          <w:rFonts w:ascii="Times New Roman" w:hAnsi="Times New Roman" w:cs="Times New Roman"/>
          <w:color w:val="000000" w:themeColor="text1"/>
          <w:sz w:val="24"/>
          <w:szCs w:val="24"/>
          <w:lang w:val="en-US"/>
        </w:rPr>
        <w:t xml:space="preserve"> 2025 </w:t>
      </w:r>
      <w:proofErr w:type="spellStart"/>
      <w:r w:rsidR="00FD620E">
        <w:rPr>
          <w:rFonts w:ascii="Times New Roman" w:hAnsi="Times New Roman" w:cs="Times New Roman"/>
          <w:color w:val="000000" w:themeColor="text1"/>
          <w:sz w:val="24"/>
          <w:szCs w:val="24"/>
          <w:lang w:val="en-US"/>
        </w:rPr>
        <w:t>dengan</w:t>
      </w:r>
      <w:proofErr w:type="spellEnd"/>
      <w:r w:rsidR="00FD620E">
        <w:rPr>
          <w:rFonts w:ascii="Times New Roman" w:hAnsi="Times New Roman" w:cs="Times New Roman"/>
          <w:color w:val="000000" w:themeColor="text1"/>
          <w:sz w:val="24"/>
          <w:szCs w:val="24"/>
          <w:lang w:val="en-US"/>
        </w:rPr>
        <w:t xml:space="preserve"> </w:t>
      </w:r>
      <w:proofErr w:type="spellStart"/>
      <w:r w:rsidR="00FD620E">
        <w:rPr>
          <w:rFonts w:ascii="Times New Roman" w:hAnsi="Times New Roman" w:cs="Times New Roman"/>
          <w:color w:val="000000" w:themeColor="text1"/>
          <w:sz w:val="24"/>
          <w:szCs w:val="24"/>
          <w:lang w:val="en-US"/>
        </w:rPr>
        <w:t>masalah</w:t>
      </w:r>
      <w:proofErr w:type="spellEnd"/>
      <w:r w:rsidR="00FD620E">
        <w:rPr>
          <w:rFonts w:ascii="Times New Roman" w:hAnsi="Times New Roman" w:cs="Times New Roman"/>
          <w:color w:val="000000" w:themeColor="text1"/>
          <w:sz w:val="24"/>
          <w:szCs w:val="24"/>
          <w:lang w:val="en-US"/>
        </w:rPr>
        <w:t xml:space="preserve"> </w:t>
      </w:r>
      <w:proofErr w:type="spellStart"/>
      <w:r w:rsidR="00FD620E">
        <w:rPr>
          <w:rFonts w:ascii="Times New Roman" w:hAnsi="Times New Roman" w:cs="Times New Roman"/>
          <w:color w:val="000000" w:themeColor="text1"/>
          <w:sz w:val="24"/>
          <w:szCs w:val="24"/>
          <w:lang w:val="en-US"/>
        </w:rPr>
        <w:t>sosial</w:t>
      </w:r>
      <w:proofErr w:type="spellEnd"/>
      <w:r w:rsidR="00FD620E">
        <w:rPr>
          <w:rFonts w:ascii="Times New Roman" w:hAnsi="Times New Roman" w:cs="Times New Roman"/>
          <w:color w:val="000000" w:themeColor="text1"/>
          <w:sz w:val="24"/>
          <w:szCs w:val="24"/>
          <w:lang w:val="en-US"/>
        </w:rPr>
        <w:t xml:space="preserve"> </w:t>
      </w:r>
      <w:proofErr w:type="spellStart"/>
      <w:r w:rsidR="00FD620E">
        <w:rPr>
          <w:rFonts w:ascii="Times New Roman" w:hAnsi="Times New Roman" w:cs="Times New Roman"/>
          <w:color w:val="000000" w:themeColor="text1"/>
          <w:sz w:val="24"/>
          <w:szCs w:val="24"/>
          <w:lang w:val="en-US"/>
        </w:rPr>
        <w:t>kontemporer</w:t>
      </w:r>
      <w:proofErr w:type="spellEnd"/>
      <w:r w:rsidR="00FD620E">
        <w:rPr>
          <w:rFonts w:ascii="Times New Roman" w:hAnsi="Times New Roman" w:cs="Times New Roman"/>
          <w:color w:val="000000" w:themeColor="text1"/>
          <w:sz w:val="24"/>
          <w:szCs w:val="24"/>
          <w:lang w:val="en-US"/>
        </w:rPr>
        <w:t xml:space="preserve"> </w:t>
      </w:r>
      <w:proofErr w:type="spellStart"/>
      <w:r w:rsidR="00FD620E">
        <w:rPr>
          <w:rFonts w:ascii="Times New Roman" w:hAnsi="Times New Roman" w:cs="Times New Roman"/>
          <w:color w:val="000000" w:themeColor="text1"/>
          <w:sz w:val="24"/>
          <w:szCs w:val="24"/>
          <w:lang w:val="en-US"/>
        </w:rPr>
        <w:t>masih</w:t>
      </w:r>
      <w:proofErr w:type="spellEnd"/>
      <w:r w:rsidR="00FD620E">
        <w:rPr>
          <w:rFonts w:ascii="Times New Roman" w:hAnsi="Times New Roman" w:cs="Times New Roman"/>
          <w:color w:val="000000" w:themeColor="text1"/>
          <w:sz w:val="24"/>
          <w:szCs w:val="24"/>
          <w:lang w:val="en-US"/>
        </w:rPr>
        <w:t xml:space="preserve"> sangat </w:t>
      </w:r>
      <w:proofErr w:type="spellStart"/>
      <w:r w:rsidR="00FD620E">
        <w:rPr>
          <w:rFonts w:ascii="Times New Roman" w:hAnsi="Times New Roman" w:cs="Times New Roman"/>
          <w:color w:val="000000" w:themeColor="text1"/>
          <w:sz w:val="24"/>
          <w:szCs w:val="24"/>
          <w:lang w:val="en-US"/>
        </w:rPr>
        <w:t>terbatas</w:t>
      </w:r>
      <w:proofErr w:type="spellEnd"/>
      <w:r w:rsidR="00FD620E">
        <w:rPr>
          <w:rFonts w:ascii="Times New Roman" w:hAnsi="Times New Roman" w:cs="Times New Roman"/>
          <w:color w:val="000000" w:themeColor="text1"/>
          <w:sz w:val="24"/>
          <w:szCs w:val="24"/>
          <w:lang w:val="en-US"/>
        </w:rPr>
        <w:t>.</w:t>
      </w:r>
    </w:p>
    <w:p w14:paraId="79484AA4" w14:textId="63E52319" w:rsidR="00561A75" w:rsidRPr="00470795" w:rsidRDefault="00561A75" w:rsidP="00FD409B">
      <w:pPr>
        <w:jc w:val="both"/>
        <w:rPr>
          <w:rFonts w:ascii="Times New Roman" w:hAnsi="Times New Roman" w:cs="Times New Roman"/>
          <w:color w:val="000000" w:themeColor="text1"/>
          <w:sz w:val="24"/>
          <w:szCs w:val="24"/>
        </w:rPr>
      </w:pPr>
      <w:r w:rsidRPr="00470795">
        <w:rPr>
          <w:rFonts w:ascii="Times New Roman" w:hAnsi="Times New Roman" w:cs="Times New Roman"/>
          <w:color w:val="000000" w:themeColor="text1"/>
          <w:sz w:val="24"/>
          <w:szCs w:val="24"/>
        </w:rPr>
        <w:tab/>
        <w:t>Selain itu,</w:t>
      </w:r>
      <w:r w:rsidR="00BB0BDB" w:rsidRPr="00470795">
        <w:rPr>
          <w:rFonts w:ascii="Times New Roman" w:hAnsi="Times New Roman" w:cs="Times New Roman"/>
          <w:color w:val="000000" w:themeColor="text1"/>
          <w:sz w:val="24"/>
          <w:szCs w:val="24"/>
        </w:rPr>
        <w:t xml:space="preserve"> Gereja </w:t>
      </w:r>
      <w:r w:rsidRPr="00470795">
        <w:rPr>
          <w:rFonts w:ascii="Times New Roman" w:hAnsi="Times New Roman" w:cs="Times New Roman"/>
          <w:color w:val="000000" w:themeColor="text1"/>
          <w:sz w:val="24"/>
          <w:szCs w:val="24"/>
        </w:rPr>
        <w:t>Katolik sebagai institusi keagamaan dalam tatanan global memiliki peran strategis dalam mendorong perubahan sosial yang berkelanjutan. Sejarah menunjukkan bahwa berbagai ajaran sosial</w:t>
      </w:r>
      <w:r w:rsidR="00BB0BDB" w:rsidRPr="00470795">
        <w:rPr>
          <w:rFonts w:ascii="Times New Roman" w:hAnsi="Times New Roman" w:cs="Times New Roman"/>
          <w:color w:val="000000" w:themeColor="text1"/>
          <w:sz w:val="24"/>
          <w:szCs w:val="24"/>
        </w:rPr>
        <w:t xml:space="preserve"> Gereja </w:t>
      </w:r>
      <w:r w:rsidRPr="00470795">
        <w:rPr>
          <w:rFonts w:ascii="Times New Roman" w:hAnsi="Times New Roman" w:cs="Times New Roman"/>
          <w:color w:val="000000" w:themeColor="text1"/>
          <w:sz w:val="24"/>
          <w:szCs w:val="24"/>
        </w:rPr>
        <w:t>telah menginspirasi gerakan sosial di berbagai belahan dunia. Contoh yang dapat dipaparkan adalah perjuangan hak sipil di Amerika Serikat dan gerakan solidaritas di Polandia pada era Komunis.</w:t>
      </w:r>
      <w:r w:rsidR="00185EE6" w:rsidRPr="00470795">
        <w:rPr>
          <w:rFonts w:ascii="Times New Roman" w:hAnsi="Times New Roman" w:cs="Times New Roman"/>
          <w:color w:val="000000" w:themeColor="text1"/>
          <w:sz w:val="24"/>
          <w:szCs w:val="24"/>
        </w:rPr>
        <w:t xml:space="preserve"> </w:t>
      </w:r>
      <w:r w:rsidRPr="00470795">
        <w:rPr>
          <w:rFonts w:ascii="Times New Roman" w:hAnsi="Times New Roman" w:cs="Times New Roman"/>
          <w:color w:val="000000" w:themeColor="text1"/>
          <w:sz w:val="24"/>
          <w:szCs w:val="24"/>
        </w:rPr>
        <w:t>Maka, kajian ini juga berupaya mengidentifikasi strategi konkret yang dapat diambil oleh</w:t>
      </w:r>
      <w:r w:rsidR="00BB0BDB" w:rsidRPr="00470795">
        <w:rPr>
          <w:rFonts w:ascii="Times New Roman" w:hAnsi="Times New Roman" w:cs="Times New Roman"/>
          <w:color w:val="000000" w:themeColor="text1"/>
          <w:sz w:val="24"/>
          <w:szCs w:val="24"/>
        </w:rPr>
        <w:t xml:space="preserve"> Gereja </w:t>
      </w:r>
      <w:r w:rsidRPr="00470795">
        <w:rPr>
          <w:rFonts w:ascii="Times New Roman" w:hAnsi="Times New Roman" w:cs="Times New Roman"/>
          <w:color w:val="000000" w:themeColor="text1"/>
          <w:sz w:val="24"/>
          <w:szCs w:val="24"/>
        </w:rPr>
        <w:t>dan umat beriman dalam merespons krisis sosial melalui semangat Tahun Yubileum 2025.</w:t>
      </w:r>
    </w:p>
    <w:p w14:paraId="714228C1" w14:textId="457F8F62" w:rsidR="0039305A" w:rsidRPr="00470795" w:rsidRDefault="00561A75" w:rsidP="00FD409B">
      <w:pPr>
        <w:jc w:val="both"/>
        <w:rPr>
          <w:rFonts w:ascii="Times New Roman" w:hAnsi="Times New Roman" w:cs="Times New Roman"/>
          <w:color w:val="000000" w:themeColor="text1"/>
          <w:sz w:val="24"/>
          <w:szCs w:val="24"/>
        </w:rPr>
      </w:pPr>
      <w:r w:rsidRPr="00470795">
        <w:rPr>
          <w:rFonts w:ascii="Times New Roman" w:hAnsi="Times New Roman" w:cs="Times New Roman"/>
          <w:color w:val="000000" w:themeColor="text1"/>
          <w:sz w:val="24"/>
          <w:szCs w:val="24"/>
        </w:rPr>
        <w:tab/>
        <w:t xml:space="preserve">Kekhasan </w:t>
      </w:r>
      <w:proofErr w:type="spellStart"/>
      <w:r w:rsidR="00FD620E">
        <w:rPr>
          <w:rFonts w:ascii="Times New Roman" w:hAnsi="Times New Roman" w:cs="Times New Roman"/>
          <w:color w:val="000000" w:themeColor="text1"/>
          <w:sz w:val="24"/>
          <w:szCs w:val="24"/>
          <w:lang w:val="en-US"/>
        </w:rPr>
        <w:t>lainnya</w:t>
      </w:r>
      <w:proofErr w:type="spellEnd"/>
      <w:r w:rsidR="00FD620E">
        <w:rPr>
          <w:rFonts w:ascii="Times New Roman" w:hAnsi="Times New Roman" w:cs="Times New Roman"/>
          <w:color w:val="000000" w:themeColor="text1"/>
          <w:sz w:val="24"/>
          <w:szCs w:val="24"/>
          <w:lang w:val="en-US"/>
        </w:rPr>
        <w:t xml:space="preserve"> </w:t>
      </w:r>
      <w:proofErr w:type="spellStart"/>
      <w:r w:rsidR="00FD620E">
        <w:rPr>
          <w:rFonts w:ascii="Times New Roman" w:hAnsi="Times New Roman" w:cs="Times New Roman"/>
          <w:color w:val="000000" w:themeColor="text1"/>
          <w:sz w:val="24"/>
          <w:szCs w:val="24"/>
          <w:lang w:val="en-US"/>
        </w:rPr>
        <w:t>dari</w:t>
      </w:r>
      <w:proofErr w:type="spellEnd"/>
      <w:r w:rsidR="00FD620E">
        <w:rPr>
          <w:rFonts w:ascii="Times New Roman" w:hAnsi="Times New Roman" w:cs="Times New Roman"/>
          <w:color w:val="000000" w:themeColor="text1"/>
          <w:sz w:val="24"/>
          <w:szCs w:val="24"/>
          <w:lang w:val="en-US"/>
        </w:rPr>
        <w:t xml:space="preserve"> </w:t>
      </w:r>
      <w:r w:rsidR="00BF0005" w:rsidRPr="00470795">
        <w:rPr>
          <w:rFonts w:ascii="Times New Roman" w:hAnsi="Times New Roman" w:cs="Times New Roman"/>
          <w:color w:val="000000" w:themeColor="text1"/>
          <w:sz w:val="24"/>
          <w:szCs w:val="24"/>
          <w:lang w:val="en-US"/>
        </w:rPr>
        <w:t>tulisan</w:t>
      </w:r>
      <w:r w:rsidRPr="00470795">
        <w:rPr>
          <w:rFonts w:ascii="Times New Roman" w:hAnsi="Times New Roman" w:cs="Times New Roman"/>
          <w:color w:val="000000" w:themeColor="text1"/>
          <w:sz w:val="24"/>
          <w:szCs w:val="24"/>
        </w:rPr>
        <w:t xml:space="preserve"> ini terletak pada pendekatannya yang mengintegrasikan perspektif </w:t>
      </w:r>
      <w:r w:rsidR="00F00BF5" w:rsidRPr="00470795">
        <w:rPr>
          <w:rFonts w:ascii="Times New Roman" w:hAnsi="Times New Roman" w:cs="Times New Roman"/>
          <w:color w:val="000000" w:themeColor="text1"/>
          <w:sz w:val="24"/>
          <w:szCs w:val="24"/>
        </w:rPr>
        <w:t xml:space="preserve">teologi, sosiologi, dan ilmu politik dalam menganalisis dampak Tahun Yubileum 2025 terhadap dinamika sosial global. Selain itu, </w:t>
      </w:r>
      <w:r w:rsidR="00BF0005" w:rsidRPr="00DC6D3A">
        <w:rPr>
          <w:rFonts w:ascii="Times New Roman" w:hAnsi="Times New Roman" w:cs="Times New Roman"/>
          <w:color w:val="000000" w:themeColor="text1"/>
          <w:sz w:val="24"/>
          <w:szCs w:val="24"/>
        </w:rPr>
        <w:t>kajian</w:t>
      </w:r>
      <w:r w:rsidR="00F00BF5" w:rsidRPr="00470795">
        <w:rPr>
          <w:rFonts w:ascii="Times New Roman" w:hAnsi="Times New Roman" w:cs="Times New Roman"/>
          <w:color w:val="000000" w:themeColor="text1"/>
          <w:sz w:val="24"/>
          <w:szCs w:val="24"/>
        </w:rPr>
        <w:t xml:space="preserve"> ini tidak hanya bersifat teoritis, tetapi </w:t>
      </w:r>
      <w:r w:rsidR="00F00BF5" w:rsidRPr="00470795">
        <w:rPr>
          <w:rFonts w:ascii="Times New Roman" w:hAnsi="Times New Roman" w:cs="Times New Roman"/>
          <w:color w:val="000000" w:themeColor="text1"/>
          <w:sz w:val="24"/>
          <w:szCs w:val="24"/>
        </w:rPr>
        <w:lastRenderedPageBreak/>
        <w:t>juga memberikan rekomendasi konkret bagi</w:t>
      </w:r>
      <w:r w:rsidR="00BB0BDB" w:rsidRPr="00470795">
        <w:rPr>
          <w:rFonts w:ascii="Times New Roman" w:hAnsi="Times New Roman" w:cs="Times New Roman"/>
          <w:color w:val="000000" w:themeColor="text1"/>
          <w:sz w:val="24"/>
          <w:szCs w:val="24"/>
        </w:rPr>
        <w:t xml:space="preserve"> Gereja </w:t>
      </w:r>
      <w:r w:rsidR="00F00BF5" w:rsidRPr="00470795">
        <w:rPr>
          <w:rFonts w:ascii="Times New Roman" w:hAnsi="Times New Roman" w:cs="Times New Roman"/>
          <w:color w:val="000000" w:themeColor="text1"/>
          <w:sz w:val="24"/>
          <w:szCs w:val="24"/>
        </w:rPr>
        <w:t xml:space="preserve">dan masyarakat dalam menerapkan nilai-nilai Yubileum dalam kehidupan sehari-hari. Dengan demikian, penelitian ini menjadi relevan tidak hanya bagi kalangan akademis dan teolog, tetapi juga bagi para pemimpin Gereja, aktivis sosial, dan umat Katolik yang ingin berperan aktif dalam mewujudkan visi </w:t>
      </w:r>
      <w:proofErr w:type="spellStart"/>
      <w:r w:rsidR="00FD620E">
        <w:rPr>
          <w:rFonts w:ascii="Times New Roman" w:hAnsi="Times New Roman" w:cs="Times New Roman"/>
          <w:color w:val="000000" w:themeColor="text1"/>
          <w:sz w:val="24"/>
          <w:szCs w:val="24"/>
          <w:lang w:val="en-US"/>
        </w:rPr>
        <w:t>Tahun</w:t>
      </w:r>
      <w:proofErr w:type="spellEnd"/>
      <w:r w:rsidR="00FD620E">
        <w:rPr>
          <w:rFonts w:ascii="Times New Roman" w:hAnsi="Times New Roman" w:cs="Times New Roman"/>
          <w:color w:val="000000" w:themeColor="text1"/>
          <w:sz w:val="24"/>
          <w:szCs w:val="24"/>
          <w:lang w:val="en-US"/>
        </w:rPr>
        <w:t xml:space="preserve"> </w:t>
      </w:r>
      <w:r w:rsidR="00F00BF5" w:rsidRPr="00470795">
        <w:rPr>
          <w:rFonts w:ascii="Times New Roman" w:hAnsi="Times New Roman" w:cs="Times New Roman"/>
          <w:color w:val="000000" w:themeColor="text1"/>
          <w:sz w:val="24"/>
          <w:szCs w:val="24"/>
        </w:rPr>
        <w:t>Yubileum 2025 sebagai momentum transformasi sosial.</w:t>
      </w:r>
    </w:p>
    <w:p w14:paraId="4A42D660" w14:textId="24195F65" w:rsidR="00561A75" w:rsidRPr="00470795" w:rsidRDefault="0039305A" w:rsidP="00FD409B">
      <w:pPr>
        <w:jc w:val="both"/>
        <w:rPr>
          <w:rFonts w:ascii="Times New Roman" w:hAnsi="Times New Roman" w:cs="Times New Roman"/>
          <w:b/>
          <w:bCs/>
          <w:color w:val="000000" w:themeColor="text1"/>
          <w:sz w:val="24"/>
          <w:szCs w:val="24"/>
        </w:rPr>
      </w:pPr>
      <w:r w:rsidRPr="00470795">
        <w:rPr>
          <w:rFonts w:ascii="Times New Roman" w:hAnsi="Times New Roman" w:cs="Times New Roman"/>
          <w:b/>
          <w:bCs/>
          <w:color w:val="000000" w:themeColor="text1"/>
          <w:sz w:val="24"/>
          <w:szCs w:val="24"/>
        </w:rPr>
        <w:t>II. METODE</w:t>
      </w:r>
      <w:r w:rsidR="00F00BF5" w:rsidRPr="00470795">
        <w:rPr>
          <w:rFonts w:ascii="Times New Roman" w:hAnsi="Times New Roman" w:cs="Times New Roman"/>
          <w:color w:val="000000" w:themeColor="text1"/>
          <w:sz w:val="24"/>
          <w:szCs w:val="24"/>
        </w:rPr>
        <w:t xml:space="preserve"> </w:t>
      </w:r>
    </w:p>
    <w:p w14:paraId="1B833560" w14:textId="25A95667" w:rsidR="00624864" w:rsidRPr="00470795" w:rsidRDefault="00345BD7" w:rsidP="00345BD7">
      <w:pPr>
        <w:jc w:val="both"/>
        <w:rPr>
          <w:rFonts w:ascii="Times New Roman" w:hAnsi="Times New Roman" w:cs="Times New Roman"/>
          <w:sz w:val="24"/>
          <w:szCs w:val="24"/>
        </w:rPr>
      </w:pPr>
      <w:r w:rsidRPr="00470795">
        <w:rPr>
          <w:rFonts w:ascii="Times New Roman" w:hAnsi="Times New Roman" w:cs="Times New Roman"/>
          <w:sz w:val="24"/>
          <w:szCs w:val="24"/>
        </w:rPr>
        <w:tab/>
      </w:r>
      <w:r w:rsidR="00CD650E" w:rsidRPr="00470795">
        <w:rPr>
          <w:rFonts w:ascii="Times New Roman" w:hAnsi="Times New Roman" w:cs="Times New Roman"/>
          <w:sz w:val="24"/>
          <w:szCs w:val="24"/>
        </w:rPr>
        <w:t xml:space="preserve">Artikel </w:t>
      </w:r>
      <w:r w:rsidRPr="00470795">
        <w:rPr>
          <w:rFonts w:ascii="Times New Roman" w:hAnsi="Times New Roman" w:cs="Times New Roman"/>
          <w:sz w:val="24"/>
          <w:szCs w:val="24"/>
        </w:rPr>
        <w:t xml:space="preserve">ini </w:t>
      </w:r>
      <w:r w:rsidR="00CD650E" w:rsidRPr="00470795">
        <w:rPr>
          <w:rFonts w:ascii="Times New Roman" w:hAnsi="Times New Roman" w:cs="Times New Roman"/>
          <w:sz w:val="24"/>
          <w:szCs w:val="24"/>
        </w:rPr>
        <w:t xml:space="preserve">disusun dengan </w:t>
      </w:r>
      <w:r w:rsidRPr="00470795">
        <w:rPr>
          <w:rFonts w:ascii="Times New Roman" w:hAnsi="Times New Roman" w:cs="Times New Roman"/>
          <w:sz w:val="24"/>
          <w:szCs w:val="24"/>
        </w:rPr>
        <w:t xml:space="preserve">menggunakan pendekatan kualitatif </w:t>
      </w:r>
      <w:r w:rsidR="00CD650E" w:rsidRPr="00470795">
        <w:rPr>
          <w:rFonts w:ascii="Times New Roman" w:hAnsi="Times New Roman" w:cs="Times New Roman"/>
          <w:sz w:val="24"/>
          <w:szCs w:val="24"/>
        </w:rPr>
        <w:t>melalui</w:t>
      </w:r>
      <w:r w:rsidRPr="00470795">
        <w:rPr>
          <w:rFonts w:ascii="Times New Roman" w:hAnsi="Times New Roman" w:cs="Times New Roman"/>
          <w:sz w:val="24"/>
          <w:szCs w:val="24"/>
        </w:rPr>
        <w:t xml:space="preserve"> metode studi pustaka (</w:t>
      </w:r>
      <w:proofErr w:type="spellStart"/>
      <w:r w:rsidRPr="00470795">
        <w:rPr>
          <w:rFonts w:ascii="Times New Roman" w:hAnsi="Times New Roman" w:cs="Times New Roman"/>
          <w:i/>
          <w:iCs/>
          <w:sz w:val="24"/>
          <w:szCs w:val="24"/>
        </w:rPr>
        <w:t>literature</w:t>
      </w:r>
      <w:proofErr w:type="spellEnd"/>
      <w:r w:rsidRPr="00470795">
        <w:rPr>
          <w:rFonts w:ascii="Times New Roman" w:hAnsi="Times New Roman" w:cs="Times New Roman"/>
          <w:i/>
          <w:iCs/>
          <w:sz w:val="24"/>
          <w:szCs w:val="24"/>
        </w:rPr>
        <w:t xml:space="preserve"> </w:t>
      </w:r>
      <w:proofErr w:type="spellStart"/>
      <w:r w:rsidRPr="00470795">
        <w:rPr>
          <w:rFonts w:ascii="Times New Roman" w:hAnsi="Times New Roman" w:cs="Times New Roman"/>
          <w:i/>
          <w:iCs/>
          <w:sz w:val="24"/>
          <w:szCs w:val="24"/>
        </w:rPr>
        <w:t>review</w:t>
      </w:r>
      <w:proofErr w:type="spellEnd"/>
      <w:r w:rsidRPr="00470795">
        <w:rPr>
          <w:rFonts w:ascii="Times New Roman" w:hAnsi="Times New Roman" w:cs="Times New Roman"/>
          <w:i/>
          <w:iCs/>
          <w:sz w:val="24"/>
          <w:szCs w:val="24"/>
        </w:rPr>
        <w:t>)</w:t>
      </w:r>
      <w:r w:rsidR="00654DB6" w:rsidRPr="00470795">
        <w:rPr>
          <w:rFonts w:ascii="Times New Roman" w:hAnsi="Times New Roman" w:cs="Times New Roman"/>
          <w:i/>
          <w:iCs/>
          <w:sz w:val="24"/>
          <w:szCs w:val="24"/>
        </w:rPr>
        <w:t xml:space="preserve">. </w:t>
      </w:r>
      <w:r w:rsidR="00654DB6" w:rsidRPr="00470795">
        <w:rPr>
          <w:rFonts w:ascii="Times New Roman" w:hAnsi="Times New Roman" w:cs="Times New Roman"/>
          <w:sz w:val="24"/>
          <w:szCs w:val="24"/>
        </w:rPr>
        <w:t>Studi pustaka dipilih karena penulis ingin memfokuskan penelitian pada analisis teologis dan sosial mengenai Tahun Yubileum 2025 serta implikasinya terhadap solidaritas sosial dan harapan dalam konteks global.</w:t>
      </w:r>
      <w:r w:rsidR="00624864" w:rsidRPr="00470795">
        <w:rPr>
          <w:rFonts w:ascii="Times New Roman" w:hAnsi="Times New Roman" w:cs="Times New Roman"/>
          <w:sz w:val="24"/>
          <w:szCs w:val="24"/>
        </w:rPr>
        <w:t xml:space="preserve"> Melalui kajian literatur, pen</w:t>
      </w:r>
      <w:proofErr w:type="spellStart"/>
      <w:r w:rsidR="00F25C63">
        <w:rPr>
          <w:rFonts w:ascii="Times New Roman" w:hAnsi="Times New Roman" w:cs="Times New Roman"/>
          <w:sz w:val="24"/>
          <w:szCs w:val="24"/>
          <w:lang w:val="en-US"/>
        </w:rPr>
        <w:t>ulis</w:t>
      </w:r>
      <w:proofErr w:type="spellEnd"/>
      <w:r w:rsidR="00F25C63">
        <w:rPr>
          <w:rFonts w:ascii="Times New Roman" w:hAnsi="Times New Roman" w:cs="Times New Roman"/>
          <w:sz w:val="24"/>
          <w:szCs w:val="24"/>
          <w:lang w:val="en-US"/>
        </w:rPr>
        <w:t xml:space="preserve"> </w:t>
      </w:r>
      <w:r w:rsidR="00624864" w:rsidRPr="00470795">
        <w:rPr>
          <w:rFonts w:ascii="Times New Roman" w:hAnsi="Times New Roman" w:cs="Times New Roman"/>
          <w:sz w:val="24"/>
          <w:szCs w:val="24"/>
        </w:rPr>
        <w:t>mengeksplorasi hubungan antara ajaran</w:t>
      </w:r>
      <w:r w:rsidR="00BB0BDB" w:rsidRPr="00470795">
        <w:rPr>
          <w:rFonts w:ascii="Times New Roman" w:hAnsi="Times New Roman" w:cs="Times New Roman"/>
          <w:sz w:val="24"/>
          <w:szCs w:val="24"/>
        </w:rPr>
        <w:t xml:space="preserve"> Gereja </w:t>
      </w:r>
      <w:r w:rsidR="00624864" w:rsidRPr="00470795">
        <w:rPr>
          <w:rFonts w:ascii="Times New Roman" w:hAnsi="Times New Roman" w:cs="Times New Roman"/>
          <w:sz w:val="24"/>
          <w:szCs w:val="24"/>
        </w:rPr>
        <w:t>dan tantangan sosial yang dihadapi masyarakat saat ini. Dengan demikian, pendekatan ini memungkinkan analisis mendalam terhadap dokumen keagamaan dan akademik yang relevan.</w:t>
      </w:r>
    </w:p>
    <w:p w14:paraId="6A46620F" w14:textId="3B49573F" w:rsidR="00345BD7" w:rsidRPr="00470795" w:rsidRDefault="00624864" w:rsidP="00345BD7">
      <w:pPr>
        <w:jc w:val="both"/>
        <w:rPr>
          <w:rFonts w:ascii="Times New Roman" w:hAnsi="Times New Roman" w:cs="Times New Roman"/>
          <w:sz w:val="24"/>
          <w:szCs w:val="24"/>
        </w:rPr>
      </w:pPr>
      <w:r w:rsidRPr="00470795">
        <w:rPr>
          <w:rFonts w:ascii="Times New Roman" w:hAnsi="Times New Roman" w:cs="Times New Roman"/>
          <w:sz w:val="24"/>
          <w:szCs w:val="24"/>
        </w:rPr>
        <w:tab/>
      </w:r>
      <w:r w:rsidR="00BF0005" w:rsidRPr="00470795">
        <w:rPr>
          <w:rFonts w:ascii="Times New Roman" w:hAnsi="Times New Roman" w:cs="Times New Roman"/>
          <w:sz w:val="24"/>
          <w:szCs w:val="24"/>
          <w:lang w:val="en-US"/>
        </w:rPr>
        <w:t>Kajian</w:t>
      </w:r>
      <w:r w:rsidRPr="00470795">
        <w:rPr>
          <w:rFonts w:ascii="Times New Roman" w:hAnsi="Times New Roman" w:cs="Times New Roman"/>
          <w:sz w:val="24"/>
          <w:szCs w:val="24"/>
        </w:rPr>
        <w:t xml:space="preserve"> ini dilakukan dengan meneliti berbagai sumber akademik, dokumen resmi Gereja, dan literatur teologis yang berhubungan dengan permasalahan sosial yang dihadapi dunia saat ini. Sumber data mencakup buku, jurnal ilmiah, ensiklik, serta dokumen</w:t>
      </w:r>
      <w:r w:rsidR="00F25C63">
        <w:rPr>
          <w:rFonts w:ascii="Times New Roman" w:hAnsi="Times New Roman" w:cs="Times New Roman"/>
          <w:sz w:val="24"/>
          <w:szCs w:val="24"/>
          <w:lang w:val="en-US"/>
        </w:rPr>
        <w:t xml:space="preserve"> </w:t>
      </w:r>
      <w:proofErr w:type="spellStart"/>
      <w:r w:rsidR="00F25C63">
        <w:rPr>
          <w:rFonts w:ascii="Times New Roman" w:hAnsi="Times New Roman" w:cs="Times New Roman"/>
          <w:sz w:val="24"/>
          <w:szCs w:val="24"/>
          <w:lang w:val="en-US"/>
        </w:rPr>
        <w:t>Gereja</w:t>
      </w:r>
      <w:proofErr w:type="spellEnd"/>
      <w:r w:rsidR="00F25C63">
        <w:rPr>
          <w:rFonts w:ascii="Times New Roman" w:hAnsi="Times New Roman" w:cs="Times New Roman"/>
          <w:sz w:val="24"/>
          <w:szCs w:val="24"/>
          <w:lang w:val="en-US"/>
        </w:rPr>
        <w:t xml:space="preserve"> </w:t>
      </w:r>
      <w:proofErr w:type="spellStart"/>
      <w:r w:rsidR="00F25C63">
        <w:rPr>
          <w:rFonts w:ascii="Times New Roman" w:hAnsi="Times New Roman" w:cs="Times New Roman"/>
          <w:sz w:val="24"/>
          <w:szCs w:val="24"/>
          <w:lang w:val="en-US"/>
        </w:rPr>
        <w:t>lainnya</w:t>
      </w:r>
      <w:proofErr w:type="spellEnd"/>
      <w:r w:rsidRPr="00470795">
        <w:rPr>
          <w:rFonts w:ascii="Times New Roman" w:hAnsi="Times New Roman" w:cs="Times New Roman"/>
          <w:sz w:val="24"/>
          <w:szCs w:val="24"/>
        </w:rPr>
        <w:t xml:space="preserve"> yang berkaitan dengan ajaran sosial Gereja. Selain itu, kajian ini juga merujuk pada laporan dari organisasi internasional yang menyoroti isu-isu kemanusiaan dan ketimpangan sosial. </w:t>
      </w:r>
    </w:p>
    <w:p w14:paraId="78CFB328" w14:textId="50C9C02F" w:rsidR="007D5CA6" w:rsidRPr="00470795" w:rsidRDefault="007D5CA6" w:rsidP="00345BD7">
      <w:pPr>
        <w:jc w:val="both"/>
        <w:rPr>
          <w:rFonts w:ascii="Times New Roman" w:hAnsi="Times New Roman" w:cs="Times New Roman"/>
          <w:sz w:val="24"/>
          <w:szCs w:val="24"/>
        </w:rPr>
      </w:pPr>
      <w:r w:rsidRPr="00470795">
        <w:rPr>
          <w:rFonts w:ascii="Times New Roman" w:hAnsi="Times New Roman" w:cs="Times New Roman"/>
          <w:sz w:val="24"/>
          <w:szCs w:val="24"/>
        </w:rPr>
        <w:tab/>
        <w:t xml:space="preserve">Dokumen-dokumen utama yang dianalisis meliputi ensiklik </w:t>
      </w:r>
      <w:proofErr w:type="spellStart"/>
      <w:r w:rsidRPr="00470795">
        <w:rPr>
          <w:rFonts w:ascii="Times New Roman" w:hAnsi="Times New Roman" w:cs="Times New Roman"/>
          <w:i/>
          <w:iCs/>
          <w:sz w:val="24"/>
          <w:szCs w:val="24"/>
        </w:rPr>
        <w:t>Rerum</w:t>
      </w:r>
      <w:proofErr w:type="spellEnd"/>
      <w:r w:rsidRPr="00470795">
        <w:rPr>
          <w:rFonts w:ascii="Times New Roman" w:hAnsi="Times New Roman" w:cs="Times New Roman"/>
          <w:i/>
          <w:iCs/>
          <w:sz w:val="24"/>
          <w:szCs w:val="24"/>
        </w:rPr>
        <w:t xml:space="preserve"> </w:t>
      </w:r>
      <w:proofErr w:type="spellStart"/>
      <w:r w:rsidRPr="00470795">
        <w:rPr>
          <w:rFonts w:ascii="Times New Roman" w:hAnsi="Times New Roman" w:cs="Times New Roman"/>
          <w:i/>
          <w:iCs/>
          <w:sz w:val="24"/>
          <w:szCs w:val="24"/>
        </w:rPr>
        <w:t>Novarum</w:t>
      </w:r>
      <w:proofErr w:type="spellEnd"/>
      <w:r w:rsidR="001E6E15" w:rsidRPr="00470795">
        <w:rPr>
          <w:rFonts w:ascii="Times New Roman" w:hAnsi="Times New Roman" w:cs="Times New Roman"/>
          <w:i/>
          <w:iCs/>
          <w:sz w:val="24"/>
          <w:szCs w:val="24"/>
        </w:rPr>
        <w:t>,</w:t>
      </w:r>
      <w:r w:rsidRPr="00470795">
        <w:rPr>
          <w:rFonts w:ascii="Times New Roman" w:hAnsi="Times New Roman" w:cs="Times New Roman"/>
          <w:sz w:val="24"/>
          <w:szCs w:val="24"/>
        </w:rPr>
        <w:t xml:space="preserve"> </w:t>
      </w:r>
      <w:proofErr w:type="spellStart"/>
      <w:r w:rsidR="00BC6D39" w:rsidRPr="00470795">
        <w:rPr>
          <w:rFonts w:ascii="Times New Roman" w:hAnsi="Times New Roman" w:cs="Times New Roman"/>
          <w:sz w:val="24"/>
          <w:szCs w:val="24"/>
          <w:lang w:val="en-US"/>
        </w:rPr>
        <w:t>seruan</w:t>
      </w:r>
      <w:proofErr w:type="spellEnd"/>
      <w:r w:rsidR="00BC6D39" w:rsidRPr="00470795">
        <w:rPr>
          <w:rFonts w:ascii="Times New Roman" w:hAnsi="Times New Roman" w:cs="Times New Roman"/>
          <w:sz w:val="24"/>
          <w:szCs w:val="24"/>
          <w:lang w:val="en-US"/>
        </w:rPr>
        <w:t xml:space="preserve"> </w:t>
      </w:r>
      <w:proofErr w:type="spellStart"/>
      <w:r w:rsidR="00BC6D39" w:rsidRPr="00470795">
        <w:rPr>
          <w:rFonts w:ascii="Times New Roman" w:hAnsi="Times New Roman" w:cs="Times New Roman"/>
          <w:sz w:val="24"/>
          <w:szCs w:val="24"/>
          <w:lang w:val="en-US"/>
        </w:rPr>
        <w:t>aposto</w:t>
      </w:r>
      <w:r w:rsidR="00BF0005" w:rsidRPr="00470795">
        <w:rPr>
          <w:rFonts w:ascii="Times New Roman" w:hAnsi="Times New Roman" w:cs="Times New Roman"/>
          <w:sz w:val="24"/>
          <w:szCs w:val="24"/>
          <w:lang w:val="en-US"/>
        </w:rPr>
        <w:t>lik</w:t>
      </w:r>
      <w:proofErr w:type="spellEnd"/>
      <w:r w:rsidR="00BF0005" w:rsidRPr="00470795">
        <w:rPr>
          <w:rFonts w:ascii="Times New Roman" w:hAnsi="Times New Roman" w:cs="Times New Roman"/>
          <w:sz w:val="24"/>
          <w:szCs w:val="24"/>
          <w:lang w:val="en-US"/>
        </w:rPr>
        <w:t xml:space="preserve"> </w:t>
      </w:r>
      <w:proofErr w:type="spellStart"/>
      <w:r w:rsidR="00BF0005" w:rsidRPr="00470795">
        <w:rPr>
          <w:rFonts w:ascii="Times New Roman" w:hAnsi="Times New Roman" w:cs="Times New Roman"/>
          <w:i/>
          <w:sz w:val="24"/>
          <w:szCs w:val="24"/>
          <w:lang w:val="en-US"/>
        </w:rPr>
        <w:t>Evangelii</w:t>
      </w:r>
      <w:proofErr w:type="spellEnd"/>
      <w:r w:rsidR="00BF0005" w:rsidRPr="00470795">
        <w:rPr>
          <w:rFonts w:ascii="Times New Roman" w:hAnsi="Times New Roman" w:cs="Times New Roman"/>
          <w:i/>
          <w:sz w:val="24"/>
          <w:szCs w:val="24"/>
          <w:lang w:val="en-US"/>
        </w:rPr>
        <w:t xml:space="preserve"> Gaudium, </w:t>
      </w:r>
      <w:r w:rsidR="001E6E15" w:rsidRPr="00470795">
        <w:rPr>
          <w:rFonts w:ascii="Times New Roman" w:hAnsi="Times New Roman" w:cs="Times New Roman"/>
          <w:sz w:val="24"/>
          <w:szCs w:val="24"/>
        </w:rPr>
        <w:t>ensiklik</w:t>
      </w:r>
      <w:r w:rsidRPr="00470795">
        <w:rPr>
          <w:rFonts w:ascii="Times New Roman" w:hAnsi="Times New Roman" w:cs="Times New Roman"/>
          <w:sz w:val="24"/>
          <w:szCs w:val="24"/>
        </w:rPr>
        <w:t xml:space="preserve"> </w:t>
      </w:r>
      <w:r w:rsidRPr="00470795">
        <w:rPr>
          <w:rFonts w:ascii="Times New Roman" w:hAnsi="Times New Roman" w:cs="Times New Roman"/>
          <w:i/>
          <w:iCs/>
          <w:sz w:val="24"/>
          <w:szCs w:val="24"/>
        </w:rPr>
        <w:t xml:space="preserve">Fratelli </w:t>
      </w:r>
      <w:proofErr w:type="spellStart"/>
      <w:r w:rsidRPr="00470795">
        <w:rPr>
          <w:rFonts w:ascii="Times New Roman" w:hAnsi="Times New Roman" w:cs="Times New Roman"/>
          <w:i/>
          <w:iCs/>
          <w:sz w:val="24"/>
          <w:szCs w:val="24"/>
        </w:rPr>
        <w:t>Tutti</w:t>
      </w:r>
      <w:proofErr w:type="spellEnd"/>
      <w:r w:rsidRPr="00470795">
        <w:rPr>
          <w:rFonts w:ascii="Times New Roman" w:hAnsi="Times New Roman" w:cs="Times New Roman"/>
          <w:sz w:val="24"/>
          <w:szCs w:val="24"/>
        </w:rPr>
        <w:t xml:space="preserve">, </w:t>
      </w:r>
      <w:r w:rsidR="00C06345" w:rsidRPr="00470795">
        <w:rPr>
          <w:rFonts w:ascii="Times New Roman" w:hAnsi="Times New Roman" w:cs="Times New Roman"/>
          <w:sz w:val="24"/>
          <w:szCs w:val="24"/>
        </w:rPr>
        <w:t xml:space="preserve">dan </w:t>
      </w:r>
      <w:r w:rsidR="00C06345">
        <w:rPr>
          <w:rFonts w:ascii="Times New Roman" w:hAnsi="Times New Roman" w:cs="Times New Roman"/>
          <w:i/>
          <w:sz w:val="24"/>
          <w:szCs w:val="24"/>
          <w:lang w:val="en-US"/>
        </w:rPr>
        <w:t xml:space="preserve">bulla Spes Non </w:t>
      </w:r>
      <w:proofErr w:type="spellStart"/>
      <w:r w:rsidR="00C06345">
        <w:rPr>
          <w:rFonts w:ascii="Times New Roman" w:hAnsi="Times New Roman" w:cs="Times New Roman"/>
          <w:i/>
          <w:sz w:val="24"/>
          <w:szCs w:val="24"/>
          <w:lang w:val="en-US"/>
        </w:rPr>
        <w:t>Confundit</w:t>
      </w:r>
      <w:proofErr w:type="spellEnd"/>
      <w:r w:rsidR="00C06345">
        <w:rPr>
          <w:rFonts w:ascii="Times New Roman" w:hAnsi="Times New Roman" w:cs="Times New Roman"/>
          <w:i/>
          <w:sz w:val="24"/>
          <w:szCs w:val="24"/>
          <w:lang w:val="en-US"/>
        </w:rPr>
        <w:t xml:space="preserve">, </w:t>
      </w:r>
      <w:r w:rsidRPr="00470795">
        <w:rPr>
          <w:rFonts w:ascii="Times New Roman" w:hAnsi="Times New Roman" w:cs="Times New Roman"/>
          <w:sz w:val="24"/>
          <w:szCs w:val="24"/>
        </w:rPr>
        <w:t>yang membahas hubungan antara ajaran</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dan perubahan sosial. Literatur</w:t>
      </w:r>
      <w:r w:rsidR="00BF0005" w:rsidRPr="00470795">
        <w:rPr>
          <w:rFonts w:ascii="Times New Roman" w:hAnsi="Times New Roman" w:cs="Times New Roman"/>
          <w:sz w:val="24"/>
          <w:szCs w:val="24"/>
        </w:rPr>
        <w:t xml:space="preserve"> lainnya berupa</w:t>
      </w:r>
      <w:r w:rsidR="00BF0005" w:rsidRPr="00470795">
        <w:rPr>
          <w:rFonts w:ascii="Times New Roman" w:hAnsi="Times New Roman" w:cs="Times New Roman"/>
          <w:sz w:val="24"/>
          <w:szCs w:val="24"/>
          <w:lang w:val="en-US"/>
        </w:rPr>
        <w:t xml:space="preserve"> </w:t>
      </w:r>
      <w:r w:rsidRPr="00470795">
        <w:rPr>
          <w:rFonts w:ascii="Times New Roman" w:hAnsi="Times New Roman" w:cs="Times New Roman"/>
          <w:sz w:val="24"/>
          <w:szCs w:val="24"/>
        </w:rPr>
        <w:t xml:space="preserve">laporan </w:t>
      </w:r>
      <w:proofErr w:type="spellStart"/>
      <w:r w:rsidR="00BF0005" w:rsidRPr="00470795">
        <w:rPr>
          <w:rFonts w:ascii="Times New Roman" w:hAnsi="Times New Roman" w:cs="Times New Roman"/>
          <w:sz w:val="24"/>
          <w:szCs w:val="24"/>
          <w:lang w:val="en-US"/>
        </w:rPr>
        <w:t>dari</w:t>
      </w:r>
      <w:proofErr w:type="spellEnd"/>
      <w:r w:rsidR="00BF0005" w:rsidRPr="00470795">
        <w:rPr>
          <w:rFonts w:ascii="Times New Roman" w:hAnsi="Times New Roman" w:cs="Times New Roman"/>
          <w:sz w:val="24"/>
          <w:szCs w:val="24"/>
          <w:lang w:val="en-US"/>
        </w:rPr>
        <w:t xml:space="preserve"> </w:t>
      </w:r>
      <w:r w:rsidRPr="00470795">
        <w:rPr>
          <w:rFonts w:ascii="Times New Roman" w:hAnsi="Times New Roman" w:cs="Times New Roman"/>
          <w:sz w:val="24"/>
          <w:szCs w:val="24"/>
        </w:rPr>
        <w:t>UNHCR</w:t>
      </w:r>
      <w:r w:rsidR="00E16123" w:rsidRPr="00470795">
        <w:rPr>
          <w:rStyle w:val="ReferensiCatatanKaki"/>
          <w:rFonts w:ascii="Times New Roman" w:hAnsi="Times New Roman" w:cs="Times New Roman"/>
          <w:sz w:val="24"/>
          <w:szCs w:val="24"/>
        </w:rPr>
        <w:footnoteReference w:id="9"/>
      </w:r>
      <w:r w:rsidRPr="00470795">
        <w:rPr>
          <w:rFonts w:ascii="Times New Roman" w:hAnsi="Times New Roman" w:cs="Times New Roman"/>
          <w:sz w:val="24"/>
          <w:szCs w:val="24"/>
        </w:rPr>
        <w:t xml:space="preserve"> </w:t>
      </w:r>
      <w:r w:rsidR="00C06345">
        <w:rPr>
          <w:rFonts w:ascii="Times New Roman" w:hAnsi="Times New Roman" w:cs="Times New Roman"/>
          <w:sz w:val="24"/>
          <w:szCs w:val="24"/>
          <w:lang w:val="en-US"/>
        </w:rPr>
        <w:t xml:space="preserve">yang sangat </w:t>
      </w:r>
      <w:proofErr w:type="spellStart"/>
      <w:r w:rsidR="00C06345">
        <w:rPr>
          <w:rFonts w:ascii="Times New Roman" w:hAnsi="Times New Roman" w:cs="Times New Roman"/>
          <w:sz w:val="24"/>
          <w:szCs w:val="24"/>
          <w:lang w:val="en-US"/>
        </w:rPr>
        <w:t>relevan</w:t>
      </w:r>
      <w:proofErr w:type="spellEnd"/>
      <w:r w:rsidR="00C06345">
        <w:rPr>
          <w:rFonts w:ascii="Times New Roman" w:hAnsi="Times New Roman" w:cs="Times New Roman"/>
          <w:sz w:val="24"/>
          <w:szCs w:val="24"/>
          <w:lang w:val="en-US"/>
        </w:rPr>
        <w:t xml:space="preserve"> </w:t>
      </w:r>
      <w:proofErr w:type="spellStart"/>
      <w:r w:rsidR="00C06345">
        <w:rPr>
          <w:rFonts w:ascii="Times New Roman" w:hAnsi="Times New Roman" w:cs="Times New Roman"/>
          <w:sz w:val="24"/>
          <w:szCs w:val="24"/>
          <w:lang w:val="en-US"/>
        </w:rPr>
        <w:t>dengan</w:t>
      </w:r>
      <w:proofErr w:type="spellEnd"/>
      <w:r w:rsidR="00C06345">
        <w:rPr>
          <w:rFonts w:ascii="Times New Roman" w:hAnsi="Times New Roman" w:cs="Times New Roman"/>
          <w:sz w:val="24"/>
          <w:szCs w:val="24"/>
          <w:lang w:val="en-US"/>
        </w:rPr>
        <w:t xml:space="preserve"> </w:t>
      </w:r>
      <w:proofErr w:type="spellStart"/>
      <w:r w:rsidR="00C06345">
        <w:rPr>
          <w:rFonts w:ascii="Times New Roman" w:hAnsi="Times New Roman" w:cs="Times New Roman"/>
          <w:sz w:val="24"/>
          <w:szCs w:val="24"/>
          <w:lang w:val="en-US"/>
        </w:rPr>
        <w:t>pembahasan</w:t>
      </w:r>
      <w:proofErr w:type="spellEnd"/>
      <w:r w:rsidR="00C06345">
        <w:rPr>
          <w:rFonts w:ascii="Times New Roman" w:hAnsi="Times New Roman" w:cs="Times New Roman"/>
          <w:sz w:val="24"/>
          <w:szCs w:val="24"/>
          <w:lang w:val="en-US"/>
        </w:rPr>
        <w:t xml:space="preserve"> </w:t>
      </w:r>
      <w:proofErr w:type="spellStart"/>
      <w:r w:rsidR="00C06345">
        <w:rPr>
          <w:rFonts w:ascii="Times New Roman" w:hAnsi="Times New Roman" w:cs="Times New Roman"/>
          <w:sz w:val="24"/>
          <w:szCs w:val="24"/>
          <w:lang w:val="en-US"/>
        </w:rPr>
        <w:t>mengenai</w:t>
      </w:r>
      <w:proofErr w:type="spellEnd"/>
      <w:r w:rsidR="00C06345">
        <w:rPr>
          <w:rFonts w:ascii="Times New Roman" w:hAnsi="Times New Roman" w:cs="Times New Roman"/>
          <w:sz w:val="24"/>
          <w:szCs w:val="24"/>
          <w:lang w:val="en-US"/>
        </w:rPr>
        <w:t xml:space="preserve"> </w:t>
      </w:r>
      <w:proofErr w:type="spellStart"/>
      <w:r w:rsidR="00C06345">
        <w:rPr>
          <w:rFonts w:ascii="Times New Roman" w:hAnsi="Times New Roman" w:cs="Times New Roman"/>
          <w:sz w:val="24"/>
          <w:szCs w:val="24"/>
          <w:lang w:val="en-US"/>
        </w:rPr>
        <w:t>isu</w:t>
      </w:r>
      <w:proofErr w:type="spellEnd"/>
      <w:r w:rsidR="00C06345">
        <w:rPr>
          <w:rFonts w:ascii="Times New Roman" w:hAnsi="Times New Roman" w:cs="Times New Roman"/>
          <w:sz w:val="24"/>
          <w:szCs w:val="24"/>
          <w:lang w:val="en-US"/>
        </w:rPr>
        <w:t xml:space="preserve"> </w:t>
      </w:r>
      <w:proofErr w:type="spellStart"/>
      <w:r w:rsidR="00FD620E">
        <w:rPr>
          <w:rFonts w:ascii="Times New Roman" w:hAnsi="Times New Roman" w:cs="Times New Roman"/>
          <w:sz w:val="24"/>
          <w:szCs w:val="24"/>
          <w:lang w:val="en-US"/>
        </w:rPr>
        <w:t>krisis</w:t>
      </w:r>
      <w:proofErr w:type="spellEnd"/>
      <w:r w:rsidR="00FD620E">
        <w:rPr>
          <w:rFonts w:ascii="Times New Roman" w:hAnsi="Times New Roman" w:cs="Times New Roman"/>
          <w:sz w:val="24"/>
          <w:szCs w:val="24"/>
          <w:lang w:val="en-US"/>
        </w:rPr>
        <w:t xml:space="preserve"> </w:t>
      </w:r>
      <w:proofErr w:type="spellStart"/>
      <w:r w:rsidR="00FD620E">
        <w:rPr>
          <w:rFonts w:ascii="Times New Roman" w:hAnsi="Times New Roman" w:cs="Times New Roman"/>
          <w:sz w:val="24"/>
          <w:szCs w:val="24"/>
          <w:lang w:val="en-US"/>
        </w:rPr>
        <w:t>pengungsi</w:t>
      </w:r>
      <w:proofErr w:type="spellEnd"/>
      <w:r w:rsidRPr="00470795">
        <w:rPr>
          <w:rFonts w:ascii="Times New Roman" w:hAnsi="Times New Roman" w:cs="Times New Roman"/>
          <w:sz w:val="24"/>
          <w:szCs w:val="24"/>
        </w:rPr>
        <w:t>. Dengan menggabungkan sumber-sumber ini, penulis berupaya memahami dinamika sosial yang terjadi serta relevansi ajaran Yubileum dalam menghadapi tantangan zaman. Hasil kajian ini diharapkan dapat memberikan rekomendasi konkret bagi</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 xml:space="preserve">dan masyarakat </w:t>
      </w:r>
      <w:r w:rsidR="00CD650E" w:rsidRPr="00470795">
        <w:rPr>
          <w:rFonts w:ascii="Times New Roman" w:hAnsi="Times New Roman" w:cs="Times New Roman"/>
          <w:sz w:val="24"/>
          <w:szCs w:val="24"/>
        </w:rPr>
        <w:t xml:space="preserve">untuk </w:t>
      </w:r>
      <w:r w:rsidRPr="00470795">
        <w:rPr>
          <w:rFonts w:ascii="Times New Roman" w:hAnsi="Times New Roman" w:cs="Times New Roman"/>
          <w:sz w:val="24"/>
          <w:szCs w:val="24"/>
        </w:rPr>
        <w:t>menerapkan nilai-nilai Yubileum dalam kehidupan nyata.</w:t>
      </w:r>
    </w:p>
    <w:p w14:paraId="46611D22" w14:textId="032D8FCE" w:rsidR="00833E13" w:rsidRPr="00470795" w:rsidRDefault="00833E13" w:rsidP="00345BD7">
      <w:pPr>
        <w:jc w:val="both"/>
        <w:rPr>
          <w:rFonts w:ascii="Times New Roman" w:hAnsi="Times New Roman" w:cs="Times New Roman"/>
          <w:b/>
          <w:bCs/>
          <w:sz w:val="24"/>
          <w:szCs w:val="24"/>
        </w:rPr>
      </w:pPr>
      <w:r w:rsidRPr="00470795">
        <w:rPr>
          <w:rFonts w:ascii="Times New Roman" w:hAnsi="Times New Roman" w:cs="Times New Roman"/>
          <w:b/>
          <w:bCs/>
          <w:sz w:val="24"/>
          <w:szCs w:val="24"/>
        </w:rPr>
        <w:t xml:space="preserve">III. </w:t>
      </w:r>
      <w:r w:rsidR="00EB65F6" w:rsidRPr="00470795">
        <w:rPr>
          <w:rFonts w:ascii="Times New Roman" w:hAnsi="Times New Roman" w:cs="Times New Roman"/>
          <w:b/>
          <w:bCs/>
          <w:sz w:val="24"/>
          <w:szCs w:val="24"/>
        </w:rPr>
        <w:t>PEMBAHASAN</w:t>
      </w:r>
    </w:p>
    <w:p w14:paraId="44DCD522" w14:textId="2F47FB18" w:rsidR="00EB65F6" w:rsidRPr="00470795" w:rsidRDefault="00EB65F6" w:rsidP="00345BD7">
      <w:pPr>
        <w:jc w:val="both"/>
        <w:rPr>
          <w:rFonts w:ascii="Times New Roman" w:hAnsi="Times New Roman" w:cs="Times New Roman"/>
          <w:b/>
          <w:bCs/>
          <w:sz w:val="24"/>
          <w:szCs w:val="24"/>
        </w:rPr>
      </w:pPr>
      <w:r w:rsidRPr="00470795">
        <w:rPr>
          <w:rFonts w:ascii="Times New Roman" w:hAnsi="Times New Roman" w:cs="Times New Roman"/>
          <w:b/>
          <w:bCs/>
          <w:sz w:val="24"/>
          <w:szCs w:val="24"/>
        </w:rPr>
        <w:t>3.1 Makna Tahun Yubileum 2025 dalam Konteks Sosial</w:t>
      </w:r>
    </w:p>
    <w:p w14:paraId="68B2A9F1" w14:textId="5C8460B1" w:rsidR="00EB65F6" w:rsidRPr="00470795" w:rsidRDefault="006E45C5" w:rsidP="00345BD7">
      <w:pPr>
        <w:jc w:val="both"/>
        <w:rPr>
          <w:rFonts w:ascii="Times New Roman" w:hAnsi="Times New Roman" w:cs="Times New Roman"/>
          <w:sz w:val="24"/>
          <w:szCs w:val="24"/>
        </w:rPr>
      </w:pPr>
      <w:r w:rsidRPr="00470795">
        <w:rPr>
          <w:rFonts w:ascii="Times New Roman" w:hAnsi="Times New Roman" w:cs="Times New Roman"/>
          <w:sz w:val="24"/>
          <w:szCs w:val="24"/>
        </w:rPr>
        <w:tab/>
        <w:t>Tahun Yubileum 2025 memiliki makna yang sangat mendalam dalam konteks sosial, terutama dalam upaya membangun solidaritas sosial dan keadilan ekonomi di tengah berbagai tantangan global. Sebagai peristiwa istimewa dalam tradisi</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 xml:space="preserve">Katolik, Yubileum tidak hanya berfokus pada dimensi spiritual tetapi juga memiliki dampak sosial yang luas. Dalam </w:t>
      </w:r>
      <w:proofErr w:type="spellStart"/>
      <w:r w:rsidR="00C80CA4" w:rsidRPr="00470795">
        <w:rPr>
          <w:rFonts w:ascii="Times New Roman" w:hAnsi="Times New Roman" w:cs="Times New Roman"/>
          <w:i/>
          <w:iCs/>
          <w:sz w:val="24"/>
          <w:szCs w:val="24"/>
        </w:rPr>
        <w:t>bulla</w:t>
      </w:r>
      <w:proofErr w:type="spellEnd"/>
      <w:r w:rsidR="00C80CA4" w:rsidRPr="00470795">
        <w:rPr>
          <w:rFonts w:ascii="Times New Roman" w:hAnsi="Times New Roman" w:cs="Times New Roman"/>
          <w:i/>
          <w:iCs/>
          <w:sz w:val="24"/>
          <w:szCs w:val="24"/>
        </w:rPr>
        <w:t xml:space="preserve"> </w:t>
      </w:r>
      <w:proofErr w:type="spellStart"/>
      <w:r w:rsidR="00C80CA4" w:rsidRPr="00470795">
        <w:rPr>
          <w:rFonts w:ascii="Times New Roman" w:hAnsi="Times New Roman" w:cs="Times New Roman"/>
          <w:i/>
          <w:iCs/>
          <w:sz w:val="24"/>
          <w:szCs w:val="24"/>
        </w:rPr>
        <w:t>Spes</w:t>
      </w:r>
      <w:proofErr w:type="spellEnd"/>
      <w:r w:rsidR="00C80CA4" w:rsidRPr="00470795">
        <w:rPr>
          <w:rFonts w:ascii="Times New Roman" w:hAnsi="Times New Roman" w:cs="Times New Roman"/>
          <w:i/>
          <w:iCs/>
          <w:sz w:val="24"/>
          <w:szCs w:val="24"/>
        </w:rPr>
        <w:t xml:space="preserve"> Non </w:t>
      </w:r>
      <w:proofErr w:type="spellStart"/>
      <w:r w:rsidR="00C80CA4" w:rsidRPr="00470795">
        <w:rPr>
          <w:rFonts w:ascii="Times New Roman" w:hAnsi="Times New Roman" w:cs="Times New Roman"/>
          <w:i/>
          <w:iCs/>
          <w:sz w:val="24"/>
          <w:szCs w:val="24"/>
        </w:rPr>
        <w:t>Confundit</w:t>
      </w:r>
      <w:proofErr w:type="spellEnd"/>
      <w:r w:rsidR="00C80CA4" w:rsidRPr="00470795">
        <w:rPr>
          <w:rFonts w:ascii="Times New Roman" w:hAnsi="Times New Roman" w:cs="Times New Roman"/>
          <w:i/>
          <w:iCs/>
          <w:sz w:val="24"/>
          <w:szCs w:val="24"/>
        </w:rPr>
        <w:t xml:space="preserve">, </w:t>
      </w:r>
      <w:r w:rsidR="00C80CA4" w:rsidRPr="00470795">
        <w:rPr>
          <w:rFonts w:ascii="Times New Roman" w:hAnsi="Times New Roman" w:cs="Times New Roman"/>
          <w:sz w:val="24"/>
          <w:szCs w:val="24"/>
        </w:rPr>
        <w:t xml:space="preserve">Paus Fransiskus menekankan bahwa perayaan ini harus menjadi kesempatan bagi segenap umat Katolik di seluruh dunia untuk memperkuat harapan dan </w:t>
      </w:r>
      <w:proofErr w:type="spellStart"/>
      <w:r w:rsidR="00C80CA4" w:rsidRPr="00470795">
        <w:rPr>
          <w:rFonts w:ascii="Times New Roman" w:hAnsi="Times New Roman" w:cs="Times New Roman"/>
          <w:sz w:val="24"/>
          <w:szCs w:val="24"/>
        </w:rPr>
        <w:t>menghidupi</w:t>
      </w:r>
      <w:proofErr w:type="spellEnd"/>
      <w:r w:rsidR="00C80CA4" w:rsidRPr="00470795">
        <w:rPr>
          <w:rFonts w:ascii="Times New Roman" w:hAnsi="Times New Roman" w:cs="Times New Roman"/>
          <w:sz w:val="24"/>
          <w:szCs w:val="24"/>
        </w:rPr>
        <w:t xml:space="preserve"> nilai-nilai Injili dalam kehidupan bermasyarakat</w:t>
      </w:r>
      <w:r w:rsidR="00AF46B1" w:rsidRPr="00DC6D3A">
        <w:rPr>
          <w:rFonts w:ascii="Times New Roman" w:hAnsi="Times New Roman" w:cs="Times New Roman"/>
          <w:sz w:val="24"/>
          <w:szCs w:val="24"/>
        </w:rPr>
        <w:t xml:space="preserve"> (</w:t>
      </w:r>
      <w:proofErr w:type="spellStart"/>
      <w:r w:rsidR="007F1DD2">
        <w:rPr>
          <w:rFonts w:ascii="Times New Roman" w:hAnsi="Times New Roman" w:cs="Times New Roman"/>
          <w:sz w:val="24"/>
          <w:szCs w:val="24"/>
        </w:rPr>
        <w:t>lih</w:t>
      </w:r>
      <w:proofErr w:type="spellEnd"/>
      <w:r w:rsidR="007F1DD2">
        <w:rPr>
          <w:rFonts w:ascii="Times New Roman" w:hAnsi="Times New Roman" w:cs="Times New Roman"/>
          <w:sz w:val="24"/>
          <w:szCs w:val="24"/>
        </w:rPr>
        <w:t xml:space="preserve">. </w:t>
      </w:r>
      <w:r w:rsidR="00AF46B1" w:rsidRPr="00470795">
        <w:rPr>
          <w:rFonts w:ascii="Times New Roman" w:hAnsi="Times New Roman" w:cs="Times New Roman"/>
          <w:sz w:val="24"/>
          <w:szCs w:val="24"/>
          <w:lang w:val="en-US"/>
        </w:rPr>
        <w:t>SNC 4)</w:t>
      </w:r>
      <w:r w:rsidR="00C80CA4" w:rsidRPr="00470795">
        <w:rPr>
          <w:rFonts w:ascii="Times New Roman" w:hAnsi="Times New Roman" w:cs="Times New Roman"/>
          <w:sz w:val="24"/>
          <w:szCs w:val="24"/>
        </w:rPr>
        <w:t>.</w:t>
      </w:r>
      <w:r w:rsidR="00F13669" w:rsidRPr="00470795">
        <w:rPr>
          <w:rStyle w:val="ReferensiCatatanKaki"/>
          <w:rFonts w:ascii="Times New Roman" w:hAnsi="Times New Roman" w:cs="Times New Roman"/>
          <w:sz w:val="24"/>
          <w:szCs w:val="24"/>
        </w:rPr>
        <w:footnoteReference w:id="10"/>
      </w:r>
      <w:r w:rsidR="00C80CA4" w:rsidRPr="00470795">
        <w:rPr>
          <w:rFonts w:ascii="Times New Roman" w:hAnsi="Times New Roman" w:cs="Times New Roman"/>
          <w:sz w:val="24"/>
          <w:szCs w:val="24"/>
        </w:rPr>
        <w:t xml:space="preserve"> Tema </w:t>
      </w:r>
      <w:proofErr w:type="spellStart"/>
      <w:r w:rsidR="00C80CA4" w:rsidRPr="00470795">
        <w:rPr>
          <w:rFonts w:ascii="Times New Roman" w:hAnsi="Times New Roman" w:cs="Times New Roman"/>
          <w:i/>
          <w:iCs/>
          <w:sz w:val="24"/>
          <w:szCs w:val="24"/>
        </w:rPr>
        <w:t>Pilgrim</w:t>
      </w:r>
      <w:r w:rsidR="00083002" w:rsidRPr="00470795">
        <w:rPr>
          <w:rFonts w:ascii="Times New Roman" w:hAnsi="Times New Roman" w:cs="Times New Roman"/>
          <w:i/>
          <w:iCs/>
          <w:sz w:val="24"/>
          <w:szCs w:val="24"/>
        </w:rPr>
        <w:t>s</w:t>
      </w:r>
      <w:proofErr w:type="spellEnd"/>
      <w:r w:rsidR="00C80CA4" w:rsidRPr="00470795">
        <w:rPr>
          <w:rFonts w:ascii="Times New Roman" w:hAnsi="Times New Roman" w:cs="Times New Roman"/>
          <w:i/>
          <w:iCs/>
          <w:sz w:val="24"/>
          <w:szCs w:val="24"/>
        </w:rPr>
        <w:t xml:space="preserve"> </w:t>
      </w:r>
      <w:proofErr w:type="spellStart"/>
      <w:r w:rsidR="00C80CA4" w:rsidRPr="00470795">
        <w:rPr>
          <w:rFonts w:ascii="Times New Roman" w:hAnsi="Times New Roman" w:cs="Times New Roman"/>
          <w:i/>
          <w:iCs/>
          <w:sz w:val="24"/>
          <w:szCs w:val="24"/>
        </w:rPr>
        <w:t>of</w:t>
      </w:r>
      <w:proofErr w:type="spellEnd"/>
      <w:r w:rsidR="00C80CA4" w:rsidRPr="00470795">
        <w:rPr>
          <w:rFonts w:ascii="Times New Roman" w:hAnsi="Times New Roman" w:cs="Times New Roman"/>
          <w:i/>
          <w:iCs/>
          <w:sz w:val="24"/>
          <w:szCs w:val="24"/>
        </w:rPr>
        <w:t xml:space="preserve"> Hope</w:t>
      </w:r>
      <w:r w:rsidR="00C80CA4" w:rsidRPr="00470795">
        <w:rPr>
          <w:rFonts w:ascii="Times New Roman" w:hAnsi="Times New Roman" w:cs="Times New Roman"/>
          <w:sz w:val="24"/>
          <w:szCs w:val="24"/>
        </w:rPr>
        <w:t xml:space="preserve"> menggarisbawahi panggilan bagi setiap orang untuk menjadi </w:t>
      </w:r>
      <w:r w:rsidR="00C80CA4" w:rsidRPr="00470795">
        <w:rPr>
          <w:rFonts w:ascii="Times New Roman" w:hAnsi="Times New Roman" w:cs="Times New Roman"/>
          <w:sz w:val="24"/>
          <w:szCs w:val="24"/>
        </w:rPr>
        <w:lastRenderedPageBreak/>
        <w:t xml:space="preserve">pembawa harapan. Tugas ini terutama perlu dilaksanakan saat berhadapan dengan mereka yang terpinggirkan dan menjadi korban ketidakadilan. </w:t>
      </w:r>
    </w:p>
    <w:p w14:paraId="6B1F6BDD" w14:textId="20DEA71E" w:rsidR="00B45484" w:rsidRPr="00470795" w:rsidRDefault="00B45484" w:rsidP="00B45484">
      <w:pPr>
        <w:ind w:firstLine="720"/>
        <w:jc w:val="both"/>
        <w:rPr>
          <w:rFonts w:ascii="Times New Roman" w:hAnsi="Times New Roman" w:cs="Times New Roman"/>
          <w:i/>
          <w:iCs/>
          <w:sz w:val="24"/>
          <w:szCs w:val="24"/>
          <w:lang w:val="en-US"/>
        </w:rPr>
      </w:pPr>
      <w:r w:rsidRPr="00470795">
        <w:rPr>
          <w:rFonts w:ascii="Times New Roman" w:hAnsi="Times New Roman" w:cs="Times New Roman"/>
          <w:sz w:val="24"/>
          <w:szCs w:val="24"/>
        </w:rPr>
        <w:t xml:space="preserve">Dalam realitas sosial saat ini, ketimpangan ekonomi menjadi salah satu tantangan utama yang perlu mendapat perhatian. </w:t>
      </w:r>
      <w:r w:rsidR="003F1D20">
        <w:rPr>
          <w:rFonts w:ascii="Times New Roman" w:hAnsi="Times New Roman" w:cs="Times New Roman"/>
          <w:sz w:val="24"/>
          <w:szCs w:val="24"/>
          <w:lang w:val="en-US"/>
        </w:rPr>
        <w:t>K</w:t>
      </w:r>
      <w:proofErr w:type="spellStart"/>
      <w:r w:rsidRPr="00470795">
        <w:rPr>
          <w:rFonts w:ascii="Times New Roman" w:hAnsi="Times New Roman" w:cs="Times New Roman"/>
          <w:sz w:val="24"/>
          <w:szCs w:val="24"/>
        </w:rPr>
        <w:t>esenjangan</w:t>
      </w:r>
      <w:proofErr w:type="spellEnd"/>
      <w:r w:rsidRPr="00470795">
        <w:rPr>
          <w:rFonts w:ascii="Times New Roman" w:hAnsi="Times New Roman" w:cs="Times New Roman"/>
          <w:sz w:val="24"/>
          <w:szCs w:val="24"/>
        </w:rPr>
        <w:t xml:space="preserve"> antara kelompok kaya dan miskin semakin melebar. Situasi ini membuat banyak individu hidup dalam kondisi ekonomi yang sulit dan serba berkekurangan. </w:t>
      </w:r>
      <w:proofErr w:type="spellStart"/>
      <w:r w:rsidR="00D06696">
        <w:rPr>
          <w:rFonts w:ascii="Times New Roman" w:hAnsi="Times New Roman" w:cs="Times New Roman"/>
          <w:sz w:val="24"/>
          <w:szCs w:val="24"/>
          <w:lang w:val="en-US"/>
        </w:rPr>
        <w:t>Tahun</w:t>
      </w:r>
      <w:proofErr w:type="spellEnd"/>
      <w:r w:rsidR="00D06696">
        <w:rPr>
          <w:rFonts w:ascii="Times New Roman" w:hAnsi="Times New Roman" w:cs="Times New Roman"/>
          <w:sz w:val="24"/>
          <w:szCs w:val="24"/>
          <w:lang w:val="en-US"/>
        </w:rPr>
        <w:t xml:space="preserve"> </w:t>
      </w:r>
      <w:r w:rsidRPr="00470795">
        <w:rPr>
          <w:rFonts w:ascii="Times New Roman" w:hAnsi="Times New Roman" w:cs="Times New Roman"/>
          <w:sz w:val="24"/>
          <w:szCs w:val="24"/>
        </w:rPr>
        <w:t xml:space="preserve">Yubileum yang dalam tradisi </w:t>
      </w:r>
      <w:proofErr w:type="spellStart"/>
      <w:r w:rsidRPr="00470795">
        <w:rPr>
          <w:rFonts w:ascii="Times New Roman" w:hAnsi="Times New Roman" w:cs="Times New Roman"/>
          <w:sz w:val="24"/>
          <w:szCs w:val="24"/>
        </w:rPr>
        <w:t>biblis</w:t>
      </w:r>
      <w:proofErr w:type="spellEnd"/>
      <w:r w:rsidRPr="00470795">
        <w:rPr>
          <w:rFonts w:ascii="Times New Roman" w:hAnsi="Times New Roman" w:cs="Times New Roman"/>
          <w:sz w:val="24"/>
          <w:szCs w:val="24"/>
        </w:rPr>
        <w:t xml:space="preserve"> juga dikenal sebagai tahun pembebasan dan pemulihan keadilan</w:t>
      </w:r>
      <w:r w:rsidR="00B020A6" w:rsidRPr="00470795">
        <w:rPr>
          <w:rFonts w:ascii="Times New Roman" w:hAnsi="Times New Roman" w:cs="Times New Roman"/>
          <w:sz w:val="24"/>
          <w:szCs w:val="24"/>
          <w:lang w:val="en-US"/>
        </w:rPr>
        <w:t xml:space="preserve"> (</w:t>
      </w:r>
      <w:proofErr w:type="spellStart"/>
      <w:r w:rsidR="007F1DD2">
        <w:rPr>
          <w:rFonts w:ascii="Times New Roman" w:hAnsi="Times New Roman" w:cs="Times New Roman"/>
          <w:sz w:val="24"/>
          <w:szCs w:val="24"/>
          <w:lang w:val="en-US"/>
        </w:rPr>
        <w:t>lih</w:t>
      </w:r>
      <w:proofErr w:type="spellEnd"/>
      <w:r w:rsidR="007F1DD2">
        <w:rPr>
          <w:rFonts w:ascii="Times New Roman" w:hAnsi="Times New Roman" w:cs="Times New Roman"/>
          <w:sz w:val="24"/>
          <w:szCs w:val="24"/>
          <w:lang w:val="en-US"/>
        </w:rPr>
        <w:t xml:space="preserve">. </w:t>
      </w:r>
      <w:proofErr w:type="spellStart"/>
      <w:r w:rsidR="00B020A6" w:rsidRPr="00470795">
        <w:rPr>
          <w:rFonts w:ascii="Times New Roman" w:hAnsi="Times New Roman" w:cs="Times New Roman"/>
          <w:sz w:val="24"/>
          <w:szCs w:val="24"/>
          <w:lang w:val="en-US"/>
        </w:rPr>
        <w:t>Im</w:t>
      </w:r>
      <w:proofErr w:type="spellEnd"/>
      <w:r w:rsidR="00B020A6" w:rsidRPr="00470795">
        <w:rPr>
          <w:rFonts w:ascii="Times New Roman" w:hAnsi="Times New Roman" w:cs="Times New Roman"/>
          <w:sz w:val="24"/>
          <w:szCs w:val="24"/>
          <w:lang w:val="en-US"/>
        </w:rPr>
        <w:t>. 25:10)</w:t>
      </w:r>
      <w:r w:rsidRPr="00470795">
        <w:rPr>
          <w:rFonts w:ascii="Times New Roman" w:hAnsi="Times New Roman" w:cs="Times New Roman"/>
          <w:sz w:val="24"/>
          <w:szCs w:val="24"/>
        </w:rPr>
        <w:t>, mengingatkan umat tentang pentingnya solidaritas ekonomi dan kebijakan yang berpihak pada kesejahteraan bersama.</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Katolik</w:t>
      </w:r>
      <w:r w:rsidR="001552B1" w:rsidRPr="00470795">
        <w:rPr>
          <w:rFonts w:ascii="Times New Roman" w:hAnsi="Times New Roman" w:cs="Times New Roman"/>
          <w:sz w:val="24"/>
          <w:szCs w:val="24"/>
          <w:lang w:val="en-US"/>
        </w:rPr>
        <w:t xml:space="preserve"> </w:t>
      </w:r>
      <w:r w:rsidRPr="00470795">
        <w:rPr>
          <w:rFonts w:ascii="Times New Roman" w:hAnsi="Times New Roman" w:cs="Times New Roman"/>
          <w:sz w:val="24"/>
          <w:szCs w:val="24"/>
        </w:rPr>
        <w:t xml:space="preserve">terus menyerukan perlunya sistem ekonomi yang lebih manusiawi sebagaimana yang tercantum dalam </w:t>
      </w:r>
      <w:proofErr w:type="spellStart"/>
      <w:r w:rsidR="001552B1" w:rsidRPr="00470795">
        <w:rPr>
          <w:rFonts w:ascii="Times New Roman" w:hAnsi="Times New Roman" w:cs="Times New Roman"/>
          <w:sz w:val="24"/>
          <w:szCs w:val="24"/>
          <w:lang w:val="en-US"/>
        </w:rPr>
        <w:t>dokumen-dokumen</w:t>
      </w:r>
      <w:proofErr w:type="spellEnd"/>
      <w:r w:rsidR="001552B1" w:rsidRPr="00470795">
        <w:rPr>
          <w:rFonts w:ascii="Times New Roman" w:hAnsi="Times New Roman" w:cs="Times New Roman"/>
          <w:sz w:val="24"/>
          <w:szCs w:val="24"/>
          <w:lang w:val="en-US"/>
        </w:rPr>
        <w:t xml:space="preserve"> </w:t>
      </w:r>
      <w:proofErr w:type="spellStart"/>
      <w:r w:rsidR="001552B1" w:rsidRPr="00470795">
        <w:rPr>
          <w:rFonts w:ascii="Times New Roman" w:hAnsi="Times New Roman" w:cs="Times New Roman"/>
          <w:sz w:val="24"/>
          <w:szCs w:val="24"/>
          <w:lang w:val="en-US"/>
        </w:rPr>
        <w:t>ajaran</w:t>
      </w:r>
      <w:proofErr w:type="spellEnd"/>
      <w:r w:rsidR="001552B1" w:rsidRPr="00470795">
        <w:rPr>
          <w:rFonts w:ascii="Times New Roman" w:hAnsi="Times New Roman" w:cs="Times New Roman"/>
          <w:sz w:val="24"/>
          <w:szCs w:val="24"/>
          <w:lang w:val="en-US"/>
        </w:rPr>
        <w:t xml:space="preserve"> </w:t>
      </w:r>
      <w:proofErr w:type="spellStart"/>
      <w:r w:rsidR="001552B1" w:rsidRPr="00470795">
        <w:rPr>
          <w:rFonts w:ascii="Times New Roman" w:hAnsi="Times New Roman" w:cs="Times New Roman"/>
          <w:sz w:val="24"/>
          <w:szCs w:val="24"/>
          <w:lang w:val="en-US"/>
        </w:rPr>
        <w:t>sosial</w:t>
      </w:r>
      <w:proofErr w:type="spellEnd"/>
      <w:r w:rsidR="001552B1" w:rsidRPr="00470795">
        <w:rPr>
          <w:rFonts w:ascii="Times New Roman" w:hAnsi="Times New Roman" w:cs="Times New Roman"/>
          <w:sz w:val="24"/>
          <w:szCs w:val="24"/>
          <w:lang w:val="en-US"/>
        </w:rPr>
        <w:t xml:space="preserve"> </w:t>
      </w:r>
      <w:proofErr w:type="spellStart"/>
      <w:r w:rsidR="001552B1" w:rsidRPr="00470795">
        <w:rPr>
          <w:rFonts w:ascii="Times New Roman" w:hAnsi="Times New Roman" w:cs="Times New Roman"/>
          <w:sz w:val="24"/>
          <w:szCs w:val="24"/>
          <w:lang w:val="en-US"/>
        </w:rPr>
        <w:t>Gereja</w:t>
      </w:r>
      <w:proofErr w:type="spellEnd"/>
      <w:r w:rsidR="001552B1" w:rsidRPr="00470795">
        <w:rPr>
          <w:rFonts w:ascii="Times New Roman" w:hAnsi="Times New Roman" w:cs="Times New Roman"/>
          <w:sz w:val="24"/>
          <w:szCs w:val="24"/>
          <w:lang w:val="en-US"/>
        </w:rPr>
        <w:t>.</w:t>
      </w:r>
    </w:p>
    <w:p w14:paraId="2F79E7D6" w14:textId="472820C6" w:rsidR="00B45484" w:rsidRPr="00470795" w:rsidRDefault="00B45484" w:rsidP="00B45484">
      <w:pPr>
        <w:ind w:firstLine="720"/>
        <w:jc w:val="both"/>
        <w:rPr>
          <w:rFonts w:ascii="Times New Roman" w:hAnsi="Times New Roman" w:cs="Times New Roman"/>
          <w:sz w:val="24"/>
          <w:szCs w:val="24"/>
        </w:rPr>
      </w:pPr>
      <w:r w:rsidRPr="00470795">
        <w:rPr>
          <w:rFonts w:ascii="Times New Roman" w:hAnsi="Times New Roman" w:cs="Times New Roman"/>
          <w:sz w:val="24"/>
          <w:szCs w:val="24"/>
        </w:rPr>
        <w:t>Selain ketimpangan ekonomi, isu migrasi dan pengungsi juga menjadi tantangan sosial yang semakin mendesak. Konflik bersenjata, perubahan iklim, dan ketidakstabilan politik telah menyebabkan jutaan orang terpaksa meninggalkan tanah kelahirannya untuk mencari kehidupan yang lebih layak.</w:t>
      </w:r>
      <w:r w:rsidR="000F4DBA" w:rsidRPr="00470795">
        <w:rPr>
          <w:rStyle w:val="ReferensiCatatanKaki"/>
          <w:rFonts w:ascii="Times New Roman" w:hAnsi="Times New Roman" w:cs="Times New Roman"/>
          <w:sz w:val="24"/>
          <w:szCs w:val="24"/>
        </w:rPr>
        <w:footnoteReference w:id="11"/>
      </w:r>
      <w:r w:rsidRPr="00470795">
        <w:rPr>
          <w:rFonts w:ascii="Times New Roman" w:hAnsi="Times New Roman" w:cs="Times New Roman"/>
          <w:sz w:val="24"/>
          <w:szCs w:val="24"/>
        </w:rPr>
        <w:t xml:space="preserve"> Dalam konteks Tahun Yubileum 2025,</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 xml:space="preserve">dipanggil untuk memperkuat budaya penyambutan dan integrasi bagi para migran, yang </w:t>
      </w:r>
      <w:r w:rsidR="00FF5A0F" w:rsidRPr="00470795">
        <w:rPr>
          <w:rFonts w:ascii="Times New Roman" w:hAnsi="Times New Roman" w:cs="Times New Roman"/>
          <w:sz w:val="24"/>
          <w:szCs w:val="24"/>
        </w:rPr>
        <w:t xml:space="preserve">oleh paus Fransiskus </w:t>
      </w:r>
      <w:r w:rsidRPr="00470795">
        <w:rPr>
          <w:rFonts w:ascii="Times New Roman" w:hAnsi="Times New Roman" w:cs="Times New Roman"/>
          <w:sz w:val="24"/>
          <w:szCs w:val="24"/>
        </w:rPr>
        <w:t xml:space="preserve">ditegaskan </w:t>
      </w:r>
      <w:proofErr w:type="spellStart"/>
      <w:r w:rsidR="00AF46B1" w:rsidRPr="00470795">
        <w:rPr>
          <w:rFonts w:ascii="Times New Roman" w:hAnsi="Times New Roman" w:cs="Times New Roman"/>
          <w:sz w:val="24"/>
          <w:szCs w:val="24"/>
          <w:lang w:val="en-US"/>
        </w:rPr>
        <w:t>sebagai</w:t>
      </w:r>
      <w:proofErr w:type="spellEnd"/>
      <w:r w:rsidR="00AF46B1" w:rsidRPr="00470795">
        <w:rPr>
          <w:rFonts w:ascii="Times New Roman" w:hAnsi="Times New Roman" w:cs="Times New Roman"/>
          <w:sz w:val="24"/>
          <w:szCs w:val="24"/>
          <w:lang w:val="en-US"/>
        </w:rPr>
        <w:t xml:space="preserve"> “</w:t>
      </w:r>
      <w:proofErr w:type="spellStart"/>
      <w:r w:rsidR="00AF46B1" w:rsidRPr="00470795">
        <w:rPr>
          <w:rFonts w:ascii="Times New Roman" w:hAnsi="Times New Roman" w:cs="Times New Roman"/>
          <w:sz w:val="24"/>
          <w:szCs w:val="24"/>
          <w:lang w:val="en-US"/>
        </w:rPr>
        <w:t>tanda-tanda</w:t>
      </w:r>
      <w:proofErr w:type="spellEnd"/>
      <w:r w:rsidR="00AF46B1" w:rsidRPr="00470795">
        <w:rPr>
          <w:rFonts w:ascii="Times New Roman" w:hAnsi="Times New Roman" w:cs="Times New Roman"/>
          <w:sz w:val="24"/>
          <w:szCs w:val="24"/>
          <w:lang w:val="en-US"/>
        </w:rPr>
        <w:t xml:space="preserve"> </w:t>
      </w:r>
      <w:proofErr w:type="spellStart"/>
      <w:r w:rsidR="00AF46B1" w:rsidRPr="00470795">
        <w:rPr>
          <w:rFonts w:ascii="Times New Roman" w:hAnsi="Times New Roman" w:cs="Times New Roman"/>
          <w:sz w:val="24"/>
          <w:szCs w:val="24"/>
          <w:lang w:val="en-US"/>
        </w:rPr>
        <w:t>harapan</w:t>
      </w:r>
      <w:proofErr w:type="spellEnd"/>
      <w:r w:rsidR="00AF46B1" w:rsidRPr="00470795">
        <w:rPr>
          <w:rFonts w:ascii="Times New Roman" w:hAnsi="Times New Roman" w:cs="Times New Roman"/>
          <w:sz w:val="24"/>
          <w:szCs w:val="24"/>
          <w:lang w:val="en-US"/>
        </w:rPr>
        <w:t>”</w:t>
      </w:r>
      <w:r w:rsidR="00AF46B1" w:rsidRPr="00470795">
        <w:rPr>
          <w:rFonts w:ascii="Times New Roman" w:hAnsi="Times New Roman" w:cs="Times New Roman"/>
          <w:i/>
          <w:sz w:val="24"/>
          <w:szCs w:val="24"/>
          <w:lang w:val="en-US"/>
        </w:rPr>
        <w:t xml:space="preserve"> </w:t>
      </w:r>
      <w:r w:rsidR="00AF46B1" w:rsidRPr="00470795">
        <w:rPr>
          <w:rFonts w:ascii="Times New Roman" w:hAnsi="Times New Roman" w:cs="Times New Roman"/>
          <w:sz w:val="24"/>
          <w:szCs w:val="24"/>
          <w:lang w:val="en-US"/>
        </w:rPr>
        <w:t>(</w:t>
      </w:r>
      <w:proofErr w:type="spellStart"/>
      <w:r w:rsidR="007F1DD2">
        <w:rPr>
          <w:rFonts w:ascii="Times New Roman" w:hAnsi="Times New Roman" w:cs="Times New Roman"/>
          <w:sz w:val="24"/>
          <w:szCs w:val="24"/>
          <w:lang w:val="en-US"/>
        </w:rPr>
        <w:t>lih</w:t>
      </w:r>
      <w:proofErr w:type="spellEnd"/>
      <w:r w:rsidR="007F1DD2">
        <w:rPr>
          <w:rFonts w:ascii="Times New Roman" w:hAnsi="Times New Roman" w:cs="Times New Roman"/>
          <w:sz w:val="24"/>
          <w:szCs w:val="24"/>
          <w:lang w:val="en-US"/>
        </w:rPr>
        <w:t xml:space="preserve">. </w:t>
      </w:r>
      <w:r w:rsidR="00AF46B1" w:rsidRPr="00470795">
        <w:rPr>
          <w:rFonts w:ascii="Times New Roman" w:hAnsi="Times New Roman" w:cs="Times New Roman"/>
          <w:sz w:val="24"/>
          <w:szCs w:val="24"/>
          <w:lang w:val="en-US"/>
        </w:rPr>
        <w:t>SNC 13)</w:t>
      </w:r>
      <w:r w:rsidRPr="00470795">
        <w:rPr>
          <w:rFonts w:ascii="Times New Roman" w:hAnsi="Times New Roman" w:cs="Times New Roman"/>
          <w:sz w:val="24"/>
          <w:szCs w:val="24"/>
        </w:rPr>
        <w:t>.</w:t>
      </w:r>
      <w:r w:rsidR="007A388E" w:rsidRPr="00470795">
        <w:rPr>
          <w:rStyle w:val="ReferensiCatatanKaki"/>
          <w:rFonts w:ascii="Times New Roman" w:hAnsi="Times New Roman" w:cs="Times New Roman"/>
          <w:sz w:val="24"/>
          <w:szCs w:val="24"/>
        </w:rPr>
        <w:footnoteReference w:id="12"/>
      </w:r>
      <w:r w:rsidRPr="00470795">
        <w:rPr>
          <w:rFonts w:ascii="Times New Roman" w:hAnsi="Times New Roman" w:cs="Times New Roman"/>
          <w:sz w:val="24"/>
          <w:szCs w:val="24"/>
        </w:rPr>
        <w:t xml:space="preserve"> Nilai kasih dan persaudaraan yang menj</w:t>
      </w:r>
      <w:r w:rsidR="007A388E" w:rsidRPr="00470795">
        <w:rPr>
          <w:rFonts w:ascii="Times New Roman" w:hAnsi="Times New Roman" w:cs="Times New Roman"/>
          <w:sz w:val="24"/>
          <w:szCs w:val="24"/>
        </w:rPr>
        <w:t>adi inti dari perayaan Yubileum</w:t>
      </w:r>
      <w:r w:rsidR="007A388E" w:rsidRPr="00470795">
        <w:rPr>
          <w:rFonts w:ascii="Times New Roman" w:hAnsi="Times New Roman" w:cs="Times New Roman"/>
          <w:sz w:val="24"/>
          <w:szCs w:val="24"/>
          <w:lang w:val="en-US"/>
        </w:rPr>
        <w:t xml:space="preserve"> </w:t>
      </w:r>
      <w:r w:rsidR="00FF5A0F">
        <w:rPr>
          <w:rFonts w:ascii="Times New Roman" w:hAnsi="Times New Roman" w:cs="Times New Roman"/>
          <w:sz w:val="24"/>
          <w:szCs w:val="24"/>
        </w:rPr>
        <w:t xml:space="preserve">harus </w:t>
      </w:r>
      <w:proofErr w:type="spellStart"/>
      <w:r w:rsidR="00FF5A0F">
        <w:rPr>
          <w:rFonts w:ascii="Times New Roman" w:hAnsi="Times New Roman" w:cs="Times New Roman"/>
          <w:sz w:val="24"/>
          <w:szCs w:val="24"/>
        </w:rPr>
        <w:t>diwujud</w:t>
      </w:r>
      <w:r w:rsidRPr="00470795">
        <w:rPr>
          <w:rFonts w:ascii="Times New Roman" w:hAnsi="Times New Roman" w:cs="Times New Roman"/>
          <w:sz w:val="24"/>
          <w:szCs w:val="24"/>
        </w:rPr>
        <w:t>nyatakan</w:t>
      </w:r>
      <w:proofErr w:type="spellEnd"/>
      <w:r w:rsidRPr="00470795">
        <w:rPr>
          <w:rFonts w:ascii="Times New Roman" w:hAnsi="Times New Roman" w:cs="Times New Roman"/>
          <w:sz w:val="24"/>
          <w:szCs w:val="24"/>
        </w:rPr>
        <w:t xml:space="preserve"> dalam tindakan nyata. Implementasi ini dapat dilakukan misalnya melalui kebijakan dan program kemanusiaan yang mendukung hak-hak para migran dan pengungsi. </w:t>
      </w:r>
    </w:p>
    <w:p w14:paraId="72BFBB9B" w14:textId="0270B1CB" w:rsidR="00B45484" w:rsidRPr="00470795" w:rsidRDefault="00B45484" w:rsidP="00B45484">
      <w:pPr>
        <w:ind w:firstLine="720"/>
        <w:jc w:val="both"/>
        <w:rPr>
          <w:rFonts w:ascii="Times New Roman" w:hAnsi="Times New Roman" w:cs="Times New Roman"/>
          <w:sz w:val="24"/>
          <w:szCs w:val="24"/>
        </w:rPr>
      </w:pPr>
      <w:r w:rsidRPr="00470795">
        <w:rPr>
          <w:rFonts w:ascii="Times New Roman" w:hAnsi="Times New Roman" w:cs="Times New Roman"/>
          <w:sz w:val="24"/>
          <w:szCs w:val="24"/>
        </w:rPr>
        <w:t>Selain itu</w:t>
      </w:r>
      <w:r w:rsidR="00FF5A0F">
        <w:rPr>
          <w:rFonts w:ascii="Times New Roman" w:hAnsi="Times New Roman" w:cs="Times New Roman"/>
          <w:sz w:val="24"/>
          <w:szCs w:val="24"/>
          <w:lang w:val="en-US"/>
        </w:rPr>
        <w:t xml:space="preserve">, </w:t>
      </w:r>
      <w:proofErr w:type="spellStart"/>
      <w:r w:rsidR="00FF5A0F">
        <w:rPr>
          <w:rFonts w:ascii="Times New Roman" w:hAnsi="Times New Roman" w:cs="Times New Roman"/>
          <w:sz w:val="24"/>
          <w:szCs w:val="24"/>
          <w:lang w:val="en-US"/>
        </w:rPr>
        <w:t>Tahun</w:t>
      </w:r>
      <w:proofErr w:type="spellEnd"/>
      <w:r w:rsidRPr="00470795">
        <w:rPr>
          <w:rFonts w:ascii="Times New Roman" w:hAnsi="Times New Roman" w:cs="Times New Roman"/>
          <w:sz w:val="24"/>
          <w:szCs w:val="24"/>
        </w:rPr>
        <w:t xml:space="preserve"> Yubileum juga membawa pesan rekonsiliasi dan perdamaian di tengah dunia yang semakin </w:t>
      </w:r>
      <w:proofErr w:type="spellStart"/>
      <w:r w:rsidRPr="00470795">
        <w:rPr>
          <w:rFonts w:ascii="Times New Roman" w:hAnsi="Times New Roman" w:cs="Times New Roman"/>
          <w:sz w:val="24"/>
          <w:szCs w:val="24"/>
        </w:rPr>
        <w:t>terpolarisasi</w:t>
      </w:r>
      <w:proofErr w:type="spellEnd"/>
      <w:r w:rsidRPr="00470795">
        <w:rPr>
          <w:rFonts w:ascii="Times New Roman" w:hAnsi="Times New Roman" w:cs="Times New Roman"/>
          <w:sz w:val="24"/>
          <w:szCs w:val="24"/>
        </w:rPr>
        <w:t xml:space="preserve">. Konflik sosial dan politik yang muncul akibat perbedaan agama, etnis, suku, </w:t>
      </w:r>
      <w:proofErr w:type="spellStart"/>
      <w:r w:rsidR="00FF5A0F">
        <w:rPr>
          <w:rFonts w:ascii="Times New Roman" w:hAnsi="Times New Roman" w:cs="Times New Roman"/>
          <w:sz w:val="24"/>
          <w:szCs w:val="24"/>
          <w:lang w:val="en-US"/>
        </w:rPr>
        <w:t>ras</w:t>
      </w:r>
      <w:proofErr w:type="spellEnd"/>
      <w:r w:rsidR="00FF5A0F">
        <w:rPr>
          <w:rFonts w:ascii="Times New Roman" w:hAnsi="Times New Roman" w:cs="Times New Roman"/>
          <w:sz w:val="24"/>
          <w:szCs w:val="24"/>
          <w:lang w:val="en-US"/>
        </w:rPr>
        <w:t xml:space="preserve">, </w:t>
      </w:r>
      <w:r w:rsidRPr="00470795">
        <w:rPr>
          <w:rFonts w:ascii="Times New Roman" w:hAnsi="Times New Roman" w:cs="Times New Roman"/>
          <w:sz w:val="24"/>
          <w:szCs w:val="24"/>
        </w:rPr>
        <w:t xml:space="preserve">dan ideologi sering kali memperburuk ketegangan di tengah masyarakat. Tahun Yubileum 2025 menjadi kesempatan bagi umat Katolik dan seluruh masyarakat untuk membangun dialog dan memahami pentingnya kerja sama lintas agama. Dokumen Abu Dhabi tentang Persaudaraan Manusia yang ditandatangani oleh Paus Fransiskus dan </w:t>
      </w:r>
      <w:r w:rsidR="00FF5A0F" w:rsidRPr="00470795">
        <w:rPr>
          <w:rFonts w:ascii="Times New Roman" w:hAnsi="Times New Roman" w:cs="Times New Roman"/>
          <w:sz w:val="24"/>
          <w:szCs w:val="24"/>
        </w:rPr>
        <w:t xml:space="preserve">Imam Besar </w:t>
      </w:r>
      <w:proofErr w:type="spellStart"/>
      <w:r w:rsidR="00FF5A0F" w:rsidRPr="00470795">
        <w:rPr>
          <w:rFonts w:ascii="Times New Roman" w:hAnsi="Times New Roman" w:cs="Times New Roman"/>
          <w:sz w:val="24"/>
          <w:szCs w:val="24"/>
        </w:rPr>
        <w:t>Al-Azhar</w:t>
      </w:r>
      <w:proofErr w:type="spellEnd"/>
      <w:r w:rsidR="00FF5A0F" w:rsidRPr="00470795">
        <w:rPr>
          <w:rFonts w:ascii="Times New Roman" w:hAnsi="Times New Roman" w:cs="Times New Roman"/>
          <w:sz w:val="24"/>
          <w:szCs w:val="24"/>
        </w:rPr>
        <w:t xml:space="preserve">, Ahmed </w:t>
      </w:r>
      <w:proofErr w:type="spellStart"/>
      <w:r w:rsidR="00FF5A0F" w:rsidRPr="00470795">
        <w:rPr>
          <w:rFonts w:ascii="Times New Roman" w:hAnsi="Times New Roman" w:cs="Times New Roman"/>
          <w:sz w:val="24"/>
          <w:szCs w:val="24"/>
        </w:rPr>
        <w:t>el</w:t>
      </w:r>
      <w:proofErr w:type="spellEnd"/>
      <w:r w:rsidR="00FF5A0F" w:rsidRPr="00470795">
        <w:rPr>
          <w:rFonts w:ascii="Times New Roman" w:hAnsi="Times New Roman" w:cs="Times New Roman"/>
          <w:sz w:val="24"/>
          <w:szCs w:val="24"/>
        </w:rPr>
        <w:t>-Tayeb</w:t>
      </w:r>
      <w:r w:rsidR="00FF5A0F">
        <w:rPr>
          <w:rFonts w:ascii="Times New Roman" w:hAnsi="Times New Roman" w:cs="Times New Roman"/>
          <w:sz w:val="24"/>
          <w:szCs w:val="24"/>
          <w:lang w:val="en-US"/>
        </w:rPr>
        <w:t xml:space="preserve"> </w:t>
      </w:r>
      <w:r w:rsidRPr="00470795">
        <w:rPr>
          <w:rFonts w:ascii="Times New Roman" w:hAnsi="Times New Roman" w:cs="Times New Roman"/>
          <w:sz w:val="24"/>
          <w:szCs w:val="24"/>
        </w:rPr>
        <w:t>menjadi contoh konkret bagaimana agama dapat menjadi alat untuk membangun perdamaian dan persatuan.</w:t>
      </w:r>
    </w:p>
    <w:p w14:paraId="408D125C" w14:textId="27C5110B" w:rsidR="00B45484" w:rsidRPr="00470795" w:rsidRDefault="00B45484" w:rsidP="00B45484">
      <w:pPr>
        <w:ind w:firstLine="720"/>
        <w:jc w:val="both"/>
        <w:rPr>
          <w:rFonts w:ascii="Times New Roman" w:hAnsi="Times New Roman" w:cs="Times New Roman"/>
          <w:sz w:val="24"/>
          <w:szCs w:val="24"/>
        </w:rPr>
      </w:pPr>
      <w:r w:rsidRPr="00470795">
        <w:rPr>
          <w:rFonts w:ascii="Times New Roman" w:hAnsi="Times New Roman" w:cs="Times New Roman"/>
          <w:sz w:val="24"/>
          <w:szCs w:val="24"/>
        </w:rPr>
        <w:t>Dengan demikian, Tahun Yubileum 2025 tidak hanya menjadi perayaan iman tetapi juga momentum untuk mewujudkan nilai-nilai keadilan, solidaritas, dan rekonsiliasi dalam kehidupan sosial.</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 xml:space="preserve">memiliki peran penting dalam mendorong umat untuk terlibat aktif dalam memperjuangkan kesejahteraan bersama dan membangun masyarakat yang lebih inklusif. Jika dihayati dengan baik </w:t>
      </w:r>
      <w:proofErr w:type="spellStart"/>
      <w:r w:rsidR="00FF5A0F">
        <w:rPr>
          <w:rFonts w:ascii="Times New Roman" w:hAnsi="Times New Roman" w:cs="Times New Roman"/>
          <w:sz w:val="24"/>
          <w:szCs w:val="24"/>
          <w:lang w:val="en-US"/>
        </w:rPr>
        <w:t>Tahun</w:t>
      </w:r>
      <w:proofErr w:type="spellEnd"/>
      <w:r w:rsidR="00FF5A0F">
        <w:rPr>
          <w:rFonts w:ascii="Times New Roman" w:hAnsi="Times New Roman" w:cs="Times New Roman"/>
          <w:sz w:val="24"/>
          <w:szCs w:val="24"/>
          <w:lang w:val="en-US"/>
        </w:rPr>
        <w:t xml:space="preserve"> </w:t>
      </w:r>
      <w:r w:rsidRPr="00470795">
        <w:rPr>
          <w:rFonts w:ascii="Times New Roman" w:hAnsi="Times New Roman" w:cs="Times New Roman"/>
          <w:sz w:val="24"/>
          <w:szCs w:val="24"/>
        </w:rPr>
        <w:t>Yubileum</w:t>
      </w:r>
      <w:r w:rsidR="00FF5A0F">
        <w:rPr>
          <w:rFonts w:ascii="Times New Roman" w:hAnsi="Times New Roman" w:cs="Times New Roman"/>
          <w:sz w:val="24"/>
          <w:szCs w:val="24"/>
          <w:lang w:val="en-US"/>
        </w:rPr>
        <w:t xml:space="preserve"> 2025</w:t>
      </w:r>
      <w:r w:rsidRPr="00470795">
        <w:rPr>
          <w:rFonts w:ascii="Times New Roman" w:hAnsi="Times New Roman" w:cs="Times New Roman"/>
          <w:sz w:val="24"/>
          <w:szCs w:val="24"/>
        </w:rPr>
        <w:t xml:space="preserve"> dapat menjadi pendorong bagi transformasi sosial yang lebih luas</w:t>
      </w:r>
      <w:r w:rsidR="00FF5A0F">
        <w:rPr>
          <w:rFonts w:ascii="Times New Roman" w:hAnsi="Times New Roman" w:cs="Times New Roman"/>
          <w:sz w:val="24"/>
          <w:szCs w:val="24"/>
          <w:lang w:val="en-US"/>
        </w:rPr>
        <w:t>,</w:t>
      </w:r>
      <w:r w:rsidRPr="00470795">
        <w:rPr>
          <w:rFonts w:ascii="Times New Roman" w:hAnsi="Times New Roman" w:cs="Times New Roman"/>
          <w:sz w:val="24"/>
          <w:szCs w:val="24"/>
        </w:rPr>
        <w:t xml:space="preserve"> di mana harapan bukan hanya sekadar konsep, tetapi menjadi kenyataan yang dirasakan oleh semua orang</w:t>
      </w:r>
      <w:r w:rsidR="00FF5A0F">
        <w:rPr>
          <w:rFonts w:ascii="Times New Roman" w:hAnsi="Times New Roman" w:cs="Times New Roman"/>
          <w:sz w:val="24"/>
          <w:szCs w:val="24"/>
          <w:lang w:val="en-US"/>
        </w:rPr>
        <w:t xml:space="preserve">. </w:t>
      </w:r>
      <w:proofErr w:type="spellStart"/>
      <w:r w:rsidR="00FF5A0F">
        <w:rPr>
          <w:rFonts w:ascii="Times New Roman" w:hAnsi="Times New Roman" w:cs="Times New Roman"/>
          <w:sz w:val="24"/>
          <w:szCs w:val="24"/>
          <w:lang w:val="en-US"/>
        </w:rPr>
        <w:t>Situasi</w:t>
      </w:r>
      <w:proofErr w:type="spellEnd"/>
      <w:r w:rsidR="00FF5A0F">
        <w:rPr>
          <w:rFonts w:ascii="Times New Roman" w:hAnsi="Times New Roman" w:cs="Times New Roman"/>
          <w:sz w:val="24"/>
          <w:szCs w:val="24"/>
          <w:lang w:val="en-US"/>
        </w:rPr>
        <w:t xml:space="preserve"> </w:t>
      </w:r>
      <w:proofErr w:type="spellStart"/>
      <w:r w:rsidR="00FF5A0F">
        <w:rPr>
          <w:rFonts w:ascii="Times New Roman" w:hAnsi="Times New Roman" w:cs="Times New Roman"/>
          <w:sz w:val="24"/>
          <w:szCs w:val="24"/>
          <w:lang w:val="en-US"/>
        </w:rPr>
        <w:t>seperti</w:t>
      </w:r>
      <w:proofErr w:type="spellEnd"/>
      <w:r w:rsidR="00FF5A0F">
        <w:rPr>
          <w:rFonts w:ascii="Times New Roman" w:hAnsi="Times New Roman" w:cs="Times New Roman"/>
          <w:sz w:val="24"/>
          <w:szCs w:val="24"/>
          <w:lang w:val="en-US"/>
        </w:rPr>
        <w:t xml:space="preserve"> </w:t>
      </w:r>
      <w:proofErr w:type="spellStart"/>
      <w:r w:rsidR="00FF5A0F">
        <w:rPr>
          <w:rFonts w:ascii="Times New Roman" w:hAnsi="Times New Roman" w:cs="Times New Roman"/>
          <w:sz w:val="24"/>
          <w:szCs w:val="24"/>
          <w:lang w:val="en-US"/>
        </w:rPr>
        <w:t>ini</w:t>
      </w:r>
      <w:proofErr w:type="spellEnd"/>
      <w:r w:rsidR="00FF5A0F">
        <w:rPr>
          <w:rFonts w:ascii="Times New Roman" w:hAnsi="Times New Roman" w:cs="Times New Roman"/>
          <w:sz w:val="24"/>
          <w:szCs w:val="24"/>
          <w:lang w:val="en-US"/>
        </w:rPr>
        <w:t xml:space="preserve"> </w:t>
      </w:r>
      <w:r w:rsidRPr="00470795">
        <w:rPr>
          <w:rFonts w:ascii="Times New Roman" w:hAnsi="Times New Roman" w:cs="Times New Roman"/>
          <w:sz w:val="24"/>
          <w:szCs w:val="24"/>
        </w:rPr>
        <w:t xml:space="preserve">terutama </w:t>
      </w:r>
      <w:proofErr w:type="spellStart"/>
      <w:r w:rsidR="00FF5A0F">
        <w:rPr>
          <w:rFonts w:ascii="Times New Roman" w:hAnsi="Times New Roman" w:cs="Times New Roman"/>
          <w:sz w:val="24"/>
          <w:szCs w:val="24"/>
          <w:lang w:val="en-US"/>
        </w:rPr>
        <w:t>harus</w:t>
      </w:r>
      <w:proofErr w:type="spellEnd"/>
      <w:r w:rsidR="00FF5A0F">
        <w:rPr>
          <w:rFonts w:ascii="Times New Roman" w:hAnsi="Times New Roman" w:cs="Times New Roman"/>
          <w:sz w:val="24"/>
          <w:szCs w:val="24"/>
          <w:lang w:val="en-US"/>
        </w:rPr>
        <w:t xml:space="preserve"> </w:t>
      </w:r>
      <w:proofErr w:type="spellStart"/>
      <w:r w:rsidR="00FF5A0F">
        <w:rPr>
          <w:rFonts w:ascii="Times New Roman" w:hAnsi="Times New Roman" w:cs="Times New Roman"/>
          <w:sz w:val="24"/>
          <w:szCs w:val="24"/>
          <w:lang w:val="en-US"/>
        </w:rPr>
        <w:t>dirasakan</w:t>
      </w:r>
      <w:proofErr w:type="spellEnd"/>
      <w:r w:rsidR="00FF5A0F">
        <w:rPr>
          <w:rFonts w:ascii="Times New Roman" w:hAnsi="Times New Roman" w:cs="Times New Roman"/>
          <w:sz w:val="24"/>
          <w:szCs w:val="24"/>
          <w:lang w:val="en-US"/>
        </w:rPr>
        <w:t xml:space="preserve"> oleh </w:t>
      </w:r>
      <w:r w:rsidRPr="00470795">
        <w:rPr>
          <w:rFonts w:ascii="Times New Roman" w:hAnsi="Times New Roman" w:cs="Times New Roman"/>
          <w:sz w:val="24"/>
          <w:szCs w:val="24"/>
        </w:rPr>
        <w:t>mereka yang paling membutuhkan</w:t>
      </w:r>
      <w:r w:rsidR="00FF5A0F">
        <w:rPr>
          <w:rFonts w:ascii="Times New Roman" w:hAnsi="Times New Roman" w:cs="Times New Roman"/>
          <w:sz w:val="24"/>
          <w:szCs w:val="24"/>
          <w:lang w:val="en-US"/>
        </w:rPr>
        <w:t xml:space="preserve">, </w:t>
      </w:r>
      <w:proofErr w:type="spellStart"/>
      <w:r w:rsidR="00FF5A0F">
        <w:rPr>
          <w:rFonts w:ascii="Times New Roman" w:hAnsi="Times New Roman" w:cs="Times New Roman"/>
          <w:sz w:val="24"/>
          <w:szCs w:val="24"/>
          <w:lang w:val="en-US"/>
        </w:rPr>
        <w:t>kaum</w:t>
      </w:r>
      <w:proofErr w:type="spellEnd"/>
      <w:r w:rsidR="00FF5A0F">
        <w:rPr>
          <w:rFonts w:ascii="Times New Roman" w:hAnsi="Times New Roman" w:cs="Times New Roman"/>
          <w:sz w:val="24"/>
          <w:szCs w:val="24"/>
          <w:lang w:val="en-US"/>
        </w:rPr>
        <w:t xml:space="preserve"> miskin, para </w:t>
      </w:r>
      <w:proofErr w:type="spellStart"/>
      <w:r w:rsidR="00FF5A0F">
        <w:rPr>
          <w:rFonts w:ascii="Times New Roman" w:hAnsi="Times New Roman" w:cs="Times New Roman"/>
          <w:sz w:val="24"/>
          <w:szCs w:val="24"/>
          <w:lang w:val="en-US"/>
        </w:rPr>
        <w:t>pengungsi</w:t>
      </w:r>
      <w:proofErr w:type="spellEnd"/>
      <w:r w:rsidR="00FF5A0F">
        <w:rPr>
          <w:rFonts w:ascii="Times New Roman" w:hAnsi="Times New Roman" w:cs="Times New Roman"/>
          <w:sz w:val="24"/>
          <w:szCs w:val="24"/>
          <w:lang w:val="en-US"/>
        </w:rPr>
        <w:t xml:space="preserve">, dan orang-orang yang </w:t>
      </w:r>
      <w:proofErr w:type="spellStart"/>
      <w:r w:rsidR="00FF5A0F">
        <w:rPr>
          <w:rFonts w:ascii="Times New Roman" w:hAnsi="Times New Roman" w:cs="Times New Roman"/>
          <w:sz w:val="24"/>
          <w:szCs w:val="24"/>
          <w:lang w:val="en-US"/>
        </w:rPr>
        <w:t>dikucilkan</w:t>
      </w:r>
      <w:proofErr w:type="spellEnd"/>
      <w:r w:rsidRPr="00470795">
        <w:rPr>
          <w:rFonts w:ascii="Times New Roman" w:hAnsi="Times New Roman" w:cs="Times New Roman"/>
          <w:sz w:val="24"/>
          <w:szCs w:val="24"/>
        </w:rPr>
        <w:t>.</w:t>
      </w:r>
    </w:p>
    <w:p w14:paraId="7F06205F" w14:textId="34620E6A" w:rsidR="00B45484" w:rsidRPr="00470795" w:rsidRDefault="00B45484" w:rsidP="00B45484">
      <w:pPr>
        <w:jc w:val="both"/>
        <w:rPr>
          <w:rFonts w:ascii="Times New Roman" w:hAnsi="Times New Roman" w:cs="Times New Roman"/>
          <w:b/>
          <w:bCs/>
          <w:sz w:val="24"/>
          <w:szCs w:val="24"/>
          <w:lang w:val="en-US"/>
        </w:rPr>
      </w:pPr>
      <w:r w:rsidRPr="00470795">
        <w:rPr>
          <w:rFonts w:ascii="Times New Roman" w:hAnsi="Times New Roman" w:cs="Times New Roman"/>
          <w:b/>
          <w:bCs/>
          <w:sz w:val="24"/>
          <w:szCs w:val="24"/>
        </w:rPr>
        <w:t>3.2 Tantangan Sosial Global dan Relevansi Tahun Yubileum 2025</w:t>
      </w:r>
    </w:p>
    <w:p w14:paraId="34FA81DB" w14:textId="61E38483" w:rsidR="00C06B56" w:rsidRPr="00470795" w:rsidRDefault="00C06B56" w:rsidP="00B45484">
      <w:pPr>
        <w:jc w:val="both"/>
        <w:rPr>
          <w:rFonts w:ascii="Times New Roman" w:hAnsi="Times New Roman" w:cs="Times New Roman"/>
          <w:bCs/>
          <w:sz w:val="24"/>
          <w:szCs w:val="24"/>
          <w:lang w:val="en-US"/>
        </w:rPr>
      </w:pPr>
      <w:r w:rsidRPr="00470795">
        <w:rPr>
          <w:rFonts w:ascii="Times New Roman" w:hAnsi="Times New Roman" w:cs="Times New Roman"/>
          <w:b/>
          <w:bCs/>
          <w:sz w:val="24"/>
          <w:szCs w:val="24"/>
          <w:lang w:val="en-US"/>
        </w:rPr>
        <w:tab/>
      </w:r>
      <w:proofErr w:type="spellStart"/>
      <w:r w:rsidRPr="00470795">
        <w:rPr>
          <w:rFonts w:ascii="Times New Roman" w:hAnsi="Times New Roman" w:cs="Times New Roman"/>
          <w:bCs/>
          <w:sz w:val="24"/>
          <w:szCs w:val="24"/>
          <w:lang w:val="en-US"/>
        </w:rPr>
        <w:t>Tantangan</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sosial</w:t>
      </w:r>
      <w:proofErr w:type="spellEnd"/>
      <w:r w:rsidRPr="00470795">
        <w:rPr>
          <w:rFonts w:ascii="Times New Roman" w:hAnsi="Times New Roman" w:cs="Times New Roman"/>
          <w:bCs/>
          <w:sz w:val="24"/>
          <w:szCs w:val="24"/>
          <w:lang w:val="en-US"/>
        </w:rPr>
        <w:t xml:space="preserve"> yang </w:t>
      </w:r>
      <w:proofErr w:type="spellStart"/>
      <w:r w:rsidRPr="00470795">
        <w:rPr>
          <w:rFonts w:ascii="Times New Roman" w:hAnsi="Times New Roman" w:cs="Times New Roman"/>
          <w:bCs/>
          <w:sz w:val="24"/>
          <w:szCs w:val="24"/>
          <w:lang w:val="en-US"/>
        </w:rPr>
        <w:t>dihadapi</w:t>
      </w:r>
      <w:proofErr w:type="spellEnd"/>
      <w:r w:rsidRPr="00470795">
        <w:rPr>
          <w:rFonts w:ascii="Times New Roman" w:hAnsi="Times New Roman" w:cs="Times New Roman"/>
          <w:bCs/>
          <w:sz w:val="24"/>
          <w:szCs w:val="24"/>
          <w:lang w:val="en-US"/>
        </w:rPr>
        <w:t xml:space="preserve"> dunia </w:t>
      </w:r>
      <w:proofErr w:type="spellStart"/>
      <w:r w:rsidRPr="00470795">
        <w:rPr>
          <w:rFonts w:ascii="Times New Roman" w:hAnsi="Times New Roman" w:cs="Times New Roman"/>
          <w:bCs/>
          <w:sz w:val="24"/>
          <w:szCs w:val="24"/>
          <w:lang w:val="en-US"/>
        </w:rPr>
        <w:t>saat</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ini</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semakin</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kompleks</w:t>
      </w:r>
      <w:proofErr w:type="spellEnd"/>
      <w:r w:rsidR="00FF5A0F">
        <w:rPr>
          <w:rFonts w:ascii="Times New Roman" w:hAnsi="Times New Roman" w:cs="Times New Roman"/>
          <w:bCs/>
          <w:sz w:val="24"/>
          <w:szCs w:val="24"/>
          <w:lang w:val="en-US"/>
        </w:rPr>
        <w:t xml:space="preserve">, </w:t>
      </w:r>
      <w:proofErr w:type="spellStart"/>
      <w:r w:rsidR="00FF5A0F">
        <w:rPr>
          <w:rFonts w:ascii="Times New Roman" w:hAnsi="Times New Roman" w:cs="Times New Roman"/>
          <w:bCs/>
          <w:sz w:val="24"/>
          <w:szCs w:val="24"/>
          <w:lang w:val="en-US"/>
        </w:rPr>
        <w:t>mulai</w:t>
      </w:r>
      <w:proofErr w:type="spellEnd"/>
      <w:r w:rsidR="00FF5A0F">
        <w:rPr>
          <w:rFonts w:ascii="Times New Roman" w:hAnsi="Times New Roman" w:cs="Times New Roman"/>
          <w:bCs/>
          <w:sz w:val="24"/>
          <w:szCs w:val="24"/>
          <w:lang w:val="en-US"/>
        </w:rPr>
        <w:t xml:space="preserve"> </w:t>
      </w:r>
      <w:proofErr w:type="spellStart"/>
      <w:r w:rsidR="00FF5A0F">
        <w:rPr>
          <w:rFonts w:ascii="Times New Roman" w:hAnsi="Times New Roman" w:cs="Times New Roman"/>
          <w:bCs/>
          <w:sz w:val="24"/>
          <w:szCs w:val="24"/>
          <w:lang w:val="en-US"/>
        </w:rPr>
        <w:t>dari</w:t>
      </w:r>
      <w:proofErr w:type="spellEnd"/>
      <w:r w:rsidR="00FF5A0F">
        <w:rPr>
          <w:rFonts w:ascii="Times New Roman" w:hAnsi="Times New Roman" w:cs="Times New Roman"/>
          <w:bCs/>
          <w:sz w:val="24"/>
          <w:szCs w:val="24"/>
          <w:lang w:val="en-US"/>
        </w:rPr>
        <w:t xml:space="preserve"> </w:t>
      </w:r>
      <w:proofErr w:type="spellStart"/>
      <w:r w:rsidR="00FF5A0F">
        <w:rPr>
          <w:rFonts w:ascii="Times New Roman" w:hAnsi="Times New Roman" w:cs="Times New Roman"/>
          <w:bCs/>
          <w:sz w:val="24"/>
          <w:szCs w:val="24"/>
          <w:lang w:val="en-US"/>
        </w:rPr>
        <w:t>ketimpangan</w:t>
      </w:r>
      <w:proofErr w:type="spellEnd"/>
      <w:r w:rsidR="00FF5A0F">
        <w:rPr>
          <w:rFonts w:ascii="Times New Roman" w:hAnsi="Times New Roman" w:cs="Times New Roman"/>
          <w:bCs/>
          <w:sz w:val="24"/>
          <w:szCs w:val="24"/>
          <w:lang w:val="en-US"/>
        </w:rPr>
        <w:t xml:space="preserve"> </w:t>
      </w:r>
      <w:proofErr w:type="spellStart"/>
      <w:r w:rsidR="00FF5A0F">
        <w:rPr>
          <w:rFonts w:ascii="Times New Roman" w:hAnsi="Times New Roman" w:cs="Times New Roman"/>
          <w:bCs/>
          <w:sz w:val="24"/>
          <w:szCs w:val="24"/>
          <w:lang w:val="en-US"/>
        </w:rPr>
        <w:t>ekonomi</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migrasi</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paksa</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konflik</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bersenjata</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hingga</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polarisasi</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sosial</w:t>
      </w:r>
      <w:proofErr w:type="spellEnd"/>
      <w:r w:rsidR="00FF5A0F">
        <w:rPr>
          <w:rFonts w:ascii="Times New Roman" w:hAnsi="Times New Roman" w:cs="Times New Roman"/>
          <w:bCs/>
          <w:sz w:val="24"/>
          <w:szCs w:val="24"/>
          <w:lang w:val="en-US"/>
        </w:rPr>
        <w:t xml:space="preserve">. </w:t>
      </w:r>
      <w:proofErr w:type="spellStart"/>
      <w:r w:rsidR="00FF5A0F">
        <w:rPr>
          <w:rFonts w:ascii="Times New Roman" w:hAnsi="Times New Roman" w:cs="Times New Roman"/>
          <w:bCs/>
          <w:sz w:val="24"/>
          <w:szCs w:val="24"/>
          <w:lang w:val="en-US"/>
        </w:rPr>
        <w:t>Permasalahan</w:t>
      </w:r>
      <w:proofErr w:type="spellEnd"/>
      <w:r w:rsidR="00FF5A0F">
        <w:rPr>
          <w:rFonts w:ascii="Times New Roman" w:hAnsi="Times New Roman" w:cs="Times New Roman"/>
          <w:bCs/>
          <w:sz w:val="24"/>
          <w:szCs w:val="24"/>
          <w:lang w:val="en-US"/>
        </w:rPr>
        <w:t xml:space="preserve"> </w:t>
      </w:r>
      <w:proofErr w:type="spellStart"/>
      <w:r w:rsidR="00FF5A0F">
        <w:rPr>
          <w:rFonts w:ascii="Times New Roman" w:hAnsi="Times New Roman" w:cs="Times New Roman"/>
          <w:bCs/>
          <w:sz w:val="24"/>
          <w:szCs w:val="24"/>
          <w:lang w:val="en-US"/>
        </w:rPr>
        <w:t>ini</w:t>
      </w:r>
      <w:proofErr w:type="spellEnd"/>
      <w:r w:rsidR="00FF5A0F">
        <w:rPr>
          <w:rFonts w:ascii="Times New Roman" w:hAnsi="Times New Roman" w:cs="Times New Roman"/>
          <w:bCs/>
          <w:sz w:val="24"/>
          <w:szCs w:val="24"/>
          <w:lang w:val="en-US"/>
        </w:rPr>
        <w:t xml:space="preserve"> </w:t>
      </w:r>
      <w:proofErr w:type="spellStart"/>
      <w:r w:rsidR="00FF5A0F">
        <w:rPr>
          <w:rFonts w:ascii="Times New Roman" w:hAnsi="Times New Roman" w:cs="Times New Roman"/>
          <w:bCs/>
          <w:sz w:val="24"/>
          <w:szCs w:val="24"/>
          <w:lang w:val="en-US"/>
        </w:rPr>
        <w:t>menjadi</w:t>
      </w:r>
      <w:proofErr w:type="spellEnd"/>
      <w:r w:rsidR="00FF5A0F">
        <w:rPr>
          <w:rFonts w:ascii="Times New Roman" w:hAnsi="Times New Roman" w:cs="Times New Roman"/>
          <w:bCs/>
          <w:sz w:val="24"/>
          <w:szCs w:val="24"/>
          <w:lang w:val="en-US"/>
        </w:rPr>
        <w:t xml:space="preserve"> </w:t>
      </w:r>
      <w:proofErr w:type="spellStart"/>
      <w:r w:rsidR="00FF5A0F">
        <w:rPr>
          <w:rFonts w:ascii="Times New Roman" w:hAnsi="Times New Roman" w:cs="Times New Roman"/>
          <w:bCs/>
          <w:sz w:val="24"/>
          <w:szCs w:val="24"/>
          <w:lang w:val="en-US"/>
        </w:rPr>
        <w:t>semakin</w:t>
      </w:r>
      <w:proofErr w:type="spellEnd"/>
      <w:r w:rsidR="00FF5A0F">
        <w:rPr>
          <w:rFonts w:ascii="Times New Roman" w:hAnsi="Times New Roman" w:cs="Times New Roman"/>
          <w:bCs/>
          <w:sz w:val="24"/>
          <w:szCs w:val="24"/>
          <w:lang w:val="en-US"/>
        </w:rPr>
        <w:t xml:space="preserve"> </w:t>
      </w:r>
      <w:proofErr w:type="spellStart"/>
      <w:r w:rsidR="00FF5A0F">
        <w:rPr>
          <w:rFonts w:ascii="Times New Roman" w:hAnsi="Times New Roman" w:cs="Times New Roman"/>
          <w:bCs/>
          <w:sz w:val="24"/>
          <w:szCs w:val="24"/>
          <w:lang w:val="en-US"/>
        </w:rPr>
        <w:t>runyam</w:t>
      </w:r>
      <w:proofErr w:type="spellEnd"/>
      <w:r w:rsidR="00FF5A0F">
        <w:rPr>
          <w:rFonts w:ascii="Times New Roman" w:hAnsi="Times New Roman" w:cs="Times New Roman"/>
          <w:bCs/>
          <w:sz w:val="24"/>
          <w:szCs w:val="24"/>
          <w:lang w:val="en-US"/>
        </w:rPr>
        <w:t xml:space="preserve"> </w:t>
      </w:r>
      <w:proofErr w:type="spellStart"/>
      <w:r w:rsidR="00FF5A0F">
        <w:rPr>
          <w:rFonts w:ascii="Times New Roman" w:hAnsi="Times New Roman" w:cs="Times New Roman"/>
          <w:bCs/>
          <w:sz w:val="24"/>
          <w:szCs w:val="24"/>
          <w:lang w:val="en-US"/>
        </w:rPr>
        <w:t>karena</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diperburuk</w:t>
      </w:r>
      <w:proofErr w:type="spellEnd"/>
      <w:r w:rsidRPr="00470795">
        <w:rPr>
          <w:rFonts w:ascii="Times New Roman" w:hAnsi="Times New Roman" w:cs="Times New Roman"/>
          <w:bCs/>
          <w:sz w:val="24"/>
          <w:szCs w:val="24"/>
          <w:lang w:val="en-US"/>
        </w:rPr>
        <w:t xml:space="preserve"> oleh </w:t>
      </w:r>
      <w:proofErr w:type="spellStart"/>
      <w:r w:rsidRPr="00470795">
        <w:rPr>
          <w:rFonts w:ascii="Times New Roman" w:hAnsi="Times New Roman" w:cs="Times New Roman"/>
          <w:bCs/>
          <w:sz w:val="24"/>
          <w:szCs w:val="24"/>
          <w:lang w:val="en-US"/>
        </w:rPr>
        <w:t>perkembangan</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teknologi</w:t>
      </w:r>
      <w:proofErr w:type="spellEnd"/>
      <w:r w:rsidRPr="00470795">
        <w:rPr>
          <w:rFonts w:ascii="Times New Roman" w:hAnsi="Times New Roman" w:cs="Times New Roman"/>
          <w:bCs/>
          <w:sz w:val="24"/>
          <w:szCs w:val="24"/>
          <w:lang w:val="en-US"/>
        </w:rPr>
        <w:t xml:space="preserve"> digital dan </w:t>
      </w:r>
      <w:r w:rsidRPr="00470795">
        <w:rPr>
          <w:rFonts w:ascii="Times New Roman" w:hAnsi="Times New Roman" w:cs="Times New Roman"/>
          <w:bCs/>
          <w:i/>
          <w:sz w:val="24"/>
          <w:szCs w:val="24"/>
          <w:lang w:val="en-US"/>
        </w:rPr>
        <w:t>artificial intelligen</w:t>
      </w:r>
      <w:r w:rsidR="0092354A">
        <w:rPr>
          <w:rFonts w:ascii="Times New Roman" w:hAnsi="Times New Roman" w:cs="Times New Roman"/>
          <w:bCs/>
          <w:i/>
          <w:sz w:val="24"/>
          <w:szCs w:val="24"/>
          <w:lang w:val="en-US"/>
        </w:rPr>
        <w:t>ce</w:t>
      </w:r>
      <w:r w:rsidRPr="00470795">
        <w:rPr>
          <w:rFonts w:ascii="Times New Roman" w:hAnsi="Times New Roman" w:cs="Times New Roman"/>
          <w:bCs/>
          <w:i/>
          <w:sz w:val="24"/>
          <w:szCs w:val="24"/>
          <w:lang w:val="en-US"/>
        </w:rPr>
        <w:t xml:space="preserve"> </w:t>
      </w:r>
      <w:r w:rsidRPr="00470795">
        <w:rPr>
          <w:rFonts w:ascii="Times New Roman" w:hAnsi="Times New Roman" w:cs="Times New Roman"/>
          <w:bCs/>
          <w:sz w:val="24"/>
          <w:szCs w:val="24"/>
          <w:lang w:val="en-US"/>
        </w:rPr>
        <w:t>(</w:t>
      </w:r>
      <w:proofErr w:type="spellStart"/>
      <w:r w:rsidRPr="00470795">
        <w:rPr>
          <w:rFonts w:ascii="Times New Roman" w:hAnsi="Times New Roman" w:cs="Times New Roman"/>
          <w:bCs/>
          <w:sz w:val="24"/>
          <w:szCs w:val="24"/>
          <w:lang w:val="en-US"/>
        </w:rPr>
        <w:t>kecerdasan</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buatan</w:t>
      </w:r>
      <w:proofErr w:type="spellEnd"/>
      <w:r w:rsidRPr="00470795">
        <w:rPr>
          <w:rFonts w:ascii="Times New Roman" w:hAnsi="Times New Roman" w:cs="Times New Roman"/>
          <w:bCs/>
          <w:sz w:val="24"/>
          <w:szCs w:val="24"/>
          <w:lang w:val="en-US"/>
        </w:rPr>
        <w:t>)</w:t>
      </w:r>
      <w:r w:rsidR="00FF5A0F">
        <w:rPr>
          <w:rFonts w:ascii="Times New Roman" w:hAnsi="Times New Roman" w:cs="Times New Roman"/>
          <w:bCs/>
          <w:sz w:val="24"/>
          <w:szCs w:val="24"/>
          <w:lang w:val="en-US"/>
        </w:rPr>
        <w:t xml:space="preserve"> yang </w:t>
      </w:r>
      <w:proofErr w:type="spellStart"/>
      <w:r w:rsidR="00FF5A0F">
        <w:rPr>
          <w:rFonts w:ascii="Times New Roman" w:hAnsi="Times New Roman" w:cs="Times New Roman"/>
          <w:bCs/>
          <w:sz w:val="24"/>
          <w:szCs w:val="24"/>
          <w:lang w:val="en-US"/>
        </w:rPr>
        <w:t>selain</w:t>
      </w:r>
      <w:proofErr w:type="spellEnd"/>
      <w:r w:rsidR="00FF5A0F">
        <w:rPr>
          <w:rFonts w:ascii="Times New Roman" w:hAnsi="Times New Roman" w:cs="Times New Roman"/>
          <w:bCs/>
          <w:sz w:val="24"/>
          <w:szCs w:val="24"/>
          <w:lang w:val="en-US"/>
        </w:rPr>
        <w:t xml:space="preserve"> </w:t>
      </w:r>
      <w:proofErr w:type="spellStart"/>
      <w:r w:rsidR="00FF5A0F">
        <w:rPr>
          <w:rFonts w:ascii="Times New Roman" w:hAnsi="Times New Roman" w:cs="Times New Roman"/>
          <w:bCs/>
          <w:sz w:val="24"/>
          <w:szCs w:val="24"/>
          <w:lang w:val="en-US"/>
        </w:rPr>
        <w:t>membawa</w:t>
      </w:r>
      <w:proofErr w:type="spellEnd"/>
      <w:r w:rsidR="00FF5A0F">
        <w:rPr>
          <w:rFonts w:ascii="Times New Roman" w:hAnsi="Times New Roman" w:cs="Times New Roman"/>
          <w:bCs/>
          <w:sz w:val="24"/>
          <w:szCs w:val="24"/>
          <w:lang w:val="en-US"/>
        </w:rPr>
        <w:t xml:space="preserve"> </w:t>
      </w:r>
      <w:proofErr w:type="spellStart"/>
      <w:r w:rsidR="00FF5A0F">
        <w:rPr>
          <w:rFonts w:ascii="Times New Roman" w:hAnsi="Times New Roman" w:cs="Times New Roman"/>
          <w:bCs/>
          <w:sz w:val="24"/>
          <w:szCs w:val="24"/>
          <w:lang w:val="en-US"/>
        </w:rPr>
        <w:t>banyak</w:t>
      </w:r>
      <w:proofErr w:type="spellEnd"/>
      <w:r w:rsidR="00FF5A0F">
        <w:rPr>
          <w:rFonts w:ascii="Times New Roman" w:hAnsi="Times New Roman" w:cs="Times New Roman"/>
          <w:bCs/>
          <w:sz w:val="24"/>
          <w:szCs w:val="24"/>
          <w:lang w:val="en-US"/>
        </w:rPr>
        <w:t xml:space="preserve"> </w:t>
      </w:r>
      <w:proofErr w:type="spellStart"/>
      <w:r w:rsidR="00FF5A0F">
        <w:rPr>
          <w:rFonts w:ascii="Times New Roman" w:hAnsi="Times New Roman" w:cs="Times New Roman"/>
          <w:bCs/>
          <w:sz w:val="24"/>
          <w:szCs w:val="24"/>
          <w:lang w:val="en-US"/>
        </w:rPr>
        <w:lastRenderedPageBreak/>
        <w:t>keuntungan</w:t>
      </w:r>
      <w:proofErr w:type="spellEnd"/>
      <w:r w:rsidR="00FF5A0F">
        <w:rPr>
          <w:rFonts w:ascii="Times New Roman" w:hAnsi="Times New Roman" w:cs="Times New Roman"/>
          <w:bCs/>
          <w:sz w:val="24"/>
          <w:szCs w:val="24"/>
          <w:lang w:val="en-US"/>
        </w:rPr>
        <w:t xml:space="preserve">, juga </w:t>
      </w:r>
      <w:proofErr w:type="spellStart"/>
      <w:r w:rsidR="00FF5A0F">
        <w:rPr>
          <w:rFonts w:ascii="Times New Roman" w:hAnsi="Times New Roman" w:cs="Times New Roman"/>
          <w:bCs/>
          <w:sz w:val="24"/>
          <w:szCs w:val="24"/>
          <w:lang w:val="en-US"/>
        </w:rPr>
        <w:t>membawa</w:t>
      </w:r>
      <w:proofErr w:type="spellEnd"/>
      <w:r w:rsidR="00FF5A0F">
        <w:rPr>
          <w:rFonts w:ascii="Times New Roman" w:hAnsi="Times New Roman" w:cs="Times New Roman"/>
          <w:bCs/>
          <w:sz w:val="24"/>
          <w:szCs w:val="24"/>
          <w:lang w:val="en-US"/>
        </w:rPr>
        <w:t xml:space="preserve"> </w:t>
      </w:r>
      <w:proofErr w:type="spellStart"/>
      <w:r w:rsidR="00FF5A0F">
        <w:rPr>
          <w:rFonts w:ascii="Times New Roman" w:hAnsi="Times New Roman" w:cs="Times New Roman"/>
          <w:bCs/>
          <w:sz w:val="24"/>
          <w:szCs w:val="24"/>
          <w:lang w:val="en-US"/>
        </w:rPr>
        <w:t>banyak</w:t>
      </w:r>
      <w:proofErr w:type="spellEnd"/>
      <w:r w:rsidR="00FF5A0F">
        <w:rPr>
          <w:rFonts w:ascii="Times New Roman" w:hAnsi="Times New Roman" w:cs="Times New Roman"/>
          <w:bCs/>
          <w:sz w:val="24"/>
          <w:szCs w:val="24"/>
          <w:lang w:val="en-US"/>
        </w:rPr>
        <w:t xml:space="preserve"> </w:t>
      </w:r>
      <w:proofErr w:type="spellStart"/>
      <w:r w:rsidR="00FF5A0F">
        <w:rPr>
          <w:rFonts w:ascii="Times New Roman" w:hAnsi="Times New Roman" w:cs="Times New Roman"/>
          <w:bCs/>
          <w:sz w:val="24"/>
          <w:szCs w:val="24"/>
          <w:lang w:val="en-US"/>
        </w:rPr>
        <w:t>dampak</w:t>
      </w:r>
      <w:proofErr w:type="spellEnd"/>
      <w:r w:rsidR="00FF5A0F">
        <w:rPr>
          <w:rFonts w:ascii="Times New Roman" w:hAnsi="Times New Roman" w:cs="Times New Roman"/>
          <w:bCs/>
          <w:sz w:val="24"/>
          <w:szCs w:val="24"/>
          <w:lang w:val="en-US"/>
        </w:rPr>
        <w:t xml:space="preserve"> </w:t>
      </w:r>
      <w:proofErr w:type="spellStart"/>
      <w:r w:rsidR="00FF5A0F">
        <w:rPr>
          <w:rFonts w:ascii="Times New Roman" w:hAnsi="Times New Roman" w:cs="Times New Roman"/>
          <w:bCs/>
          <w:sz w:val="24"/>
          <w:szCs w:val="24"/>
          <w:lang w:val="en-US"/>
        </w:rPr>
        <w:t>negatif</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Tahun</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Yubileum</w:t>
      </w:r>
      <w:proofErr w:type="spellEnd"/>
      <w:r w:rsidRPr="00470795">
        <w:rPr>
          <w:rFonts w:ascii="Times New Roman" w:hAnsi="Times New Roman" w:cs="Times New Roman"/>
          <w:bCs/>
          <w:sz w:val="24"/>
          <w:szCs w:val="24"/>
          <w:lang w:val="en-US"/>
        </w:rPr>
        <w:t xml:space="preserve"> 2025 </w:t>
      </w:r>
      <w:proofErr w:type="spellStart"/>
      <w:r w:rsidRPr="00470795">
        <w:rPr>
          <w:rFonts w:ascii="Times New Roman" w:hAnsi="Times New Roman" w:cs="Times New Roman"/>
          <w:bCs/>
          <w:sz w:val="24"/>
          <w:szCs w:val="24"/>
          <w:lang w:val="en-US"/>
        </w:rPr>
        <w:t>menjadi</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relevan</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karena</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menawarkan</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perspektif</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etis</w:t>
      </w:r>
      <w:proofErr w:type="spellEnd"/>
      <w:r w:rsidRPr="00470795">
        <w:rPr>
          <w:rFonts w:ascii="Times New Roman" w:hAnsi="Times New Roman" w:cs="Times New Roman"/>
          <w:bCs/>
          <w:sz w:val="24"/>
          <w:szCs w:val="24"/>
          <w:lang w:val="en-US"/>
        </w:rPr>
        <w:t xml:space="preserve"> dan spiritual </w:t>
      </w:r>
      <w:proofErr w:type="spellStart"/>
      <w:r w:rsidRPr="00470795">
        <w:rPr>
          <w:rFonts w:ascii="Times New Roman" w:hAnsi="Times New Roman" w:cs="Times New Roman"/>
          <w:bCs/>
          <w:sz w:val="24"/>
          <w:szCs w:val="24"/>
          <w:lang w:val="en-US"/>
        </w:rPr>
        <w:t>dalam</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menghadapi</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tantangan</w:t>
      </w:r>
      <w:proofErr w:type="spellEnd"/>
      <w:r w:rsidRPr="00470795">
        <w:rPr>
          <w:rFonts w:ascii="Times New Roman" w:hAnsi="Times New Roman" w:cs="Times New Roman"/>
          <w:bCs/>
          <w:sz w:val="24"/>
          <w:szCs w:val="24"/>
          <w:lang w:val="en-US"/>
        </w:rPr>
        <w:t xml:space="preserve"> </w:t>
      </w:r>
      <w:proofErr w:type="spellStart"/>
      <w:r w:rsidRPr="00470795">
        <w:rPr>
          <w:rFonts w:ascii="Times New Roman" w:hAnsi="Times New Roman" w:cs="Times New Roman"/>
          <w:bCs/>
          <w:sz w:val="24"/>
          <w:szCs w:val="24"/>
          <w:lang w:val="en-US"/>
        </w:rPr>
        <w:t>ini</w:t>
      </w:r>
      <w:proofErr w:type="spellEnd"/>
      <w:r w:rsidRPr="00470795">
        <w:rPr>
          <w:rFonts w:ascii="Times New Roman" w:hAnsi="Times New Roman" w:cs="Times New Roman"/>
          <w:bCs/>
          <w:sz w:val="24"/>
          <w:szCs w:val="24"/>
          <w:lang w:val="en-US"/>
        </w:rPr>
        <w:t>.</w:t>
      </w:r>
    </w:p>
    <w:p w14:paraId="7F5D0C51" w14:textId="232FBC4B" w:rsidR="00D408F8" w:rsidRPr="00470795" w:rsidRDefault="005515A0" w:rsidP="00D408F8">
      <w:pPr>
        <w:rPr>
          <w:rFonts w:ascii="Times New Roman" w:hAnsi="Times New Roman" w:cs="Times New Roman"/>
          <w:b/>
          <w:bCs/>
          <w:sz w:val="24"/>
          <w:szCs w:val="24"/>
        </w:rPr>
      </w:pPr>
      <w:r w:rsidRPr="00470795">
        <w:rPr>
          <w:rFonts w:ascii="Times New Roman" w:hAnsi="Times New Roman" w:cs="Times New Roman"/>
          <w:b/>
          <w:bCs/>
          <w:sz w:val="24"/>
          <w:szCs w:val="24"/>
          <w:lang w:val="en-US"/>
        </w:rPr>
        <w:t>3</w:t>
      </w:r>
      <w:r w:rsidR="00D408F8" w:rsidRPr="00470795">
        <w:rPr>
          <w:rFonts w:ascii="Times New Roman" w:hAnsi="Times New Roman" w:cs="Times New Roman"/>
          <w:b/>
          <w:bCs/>
          <w:sz w:val="24"/>
          <w:szCs w:val="24"/>
        </w:rPr>
        <w:t>.2.1 Ketimpangan Ekonomi dan Keberpihakan</w:t>
      </w:r>
      <w:r w:rsidR="00BB0BDB" w:rsidRPr="00470795">
        <w:rPr>
          <w:rFonts w:ascii="Times New Roman" w:hAnsi="Times New Roman" w:cs="Times New Roman"/>
          <w:b/>
          <w:bCs/>
          <w:sz w:val="24"/>
          <w:szCs w:val="24"/>
        </w:rPr>
        <w:t xml:space="preserve"> Gereja </w:t>
      </w:r>
      <w:r w:rsidR="00D408F8" w:rsidRPr="00470795">
        <w:rPr>
          <w:rFonts w:ascii="Times New Roman" w:hAnsi="Times New Roman" w:cs="Times New Roman"/>
          <w:b/>
          <w:bCs/>
          <w:sz w:val="24"/>
          <w:szCs w:val="24"/>
        </w:rPr>
        <w:t xml:space="preserve">pada Kaum Miskin </w:t>
      </w:r>
    </w:p>
    <w:p w14:paraId="2FAE79B6" w14:textId="2F9F94B7" w:rsidR="00D408F8" w:rsidRPr="00470795" w:rsidRDefault="00D408F8" w:rsidP="00D408F8">
      <w:pPr>
        <w:ind w:firstLine="720"/>
        <w:jc w:val="both"/>
        <w:rPr>
          <w:rFonts w:ascii="Times New Roman" w:hAnsi="Times New Roman" w:cs="Times New Roman"/>
          <w:sz w:val="24"/>
          <w:szCs w:val="24"/>
        </w:rPr>
      </w:pPr>
      <w:r w:rsidRPr="00470795">
        <w:rPr>
          <w:rFonts w:ascii="Times New Roman" w:hAnsi="Times New Roman" w:cs="Times New Roman"/>
          <w:sz w:val="24"/>
          <w:szCs w:val="24"/>
        </w:rPr>
        <w:t xml:space="preserve">Ketimpangan ekonomi merupakan salah satu tantangan sosial terbesar yang dihadapi dunia saat ini. </w:t>
      </w:r>
      <w:r w:rsidR="00ED7EF3">
        <w:rPr>
          <w:rFonts w:ascii="Times New Roman" w:hAnsi="Times New Roman" w:cs="Times New Roman"/>
          <w:sz w:val="24"/>
          <w:szCs w:val="24"/>
        </w:rPr>
        <w:t xml:space="preserve">Jutaan orang </w:t>
      </w:r>
      <w:r w:rsidRPr="00470795">
        <w:rPr>
          <w:rFonts w:ascii="Times New Roman" w:hAnsi="Times New Roman" w:cs="Times New Roman"/>
          <w:sz w:val="24"/>
          <w:szCs w:val="24"/>
        </w:rPr>
        <w:t>masih hidup dalam kemiskinan ekstrem. Situasi ini menunjukkan ketidakadilan dalam distribusi sumber daya yang berakibat pada meningkatnya kesenjangan akses terhadap pendidikan kesehatan dan pekerjaan yang layak. Dalam konteks ini ajaran sosial</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 xml:space="preserve">menegaskan bahwa kekayaan harus digunakan untuk kesejahteraan bersama, bukan hanya untuk kepentingan segelintir orang. Prinsip solidaritas dan keadilan sosial yang terkandung dalam ensiklik </w:t>
      </w:r>
      <w:proofErr w:type="spellStart"/>
      <w:r w:rsidRPr="00470795">
        <w:rPr>
          <w:rFonts w:ascii="Times New Roman" w:hAnsi="Times New Roman" w:cs="Times New Roman"/>
          <w:i/>
          <w:iCs/>
          <w:sz w:val="24"/>
          <w:szCs w:val="24"/>
        </w:rPr>
        <w:t>Rerum</w:t>
      </w:r>
      <w:proofErr w:type="spellEnd"/>
      <w:r w:rsidRPr="00470795">
        <w:rPr>
          <w:rFonts w:ascii="Times New Roman" w:hAnsi="Times New Roman" w:cs="Times New Roman"/>
          <w:i/>
          <w:iCs/>
          <w:sz w:val="24"/>
          <w:szCs w:val="24"/>
        </w:rPr>
        <w:t xml:space="preserve"> </w:t>
      </w:r>
      <w:proofErr w:type="spellStart"/>
      <w:r w:rsidRPr="00470795">
        <w:rPr>
          <w:rFonts w:ascii="Times New Roman" w:hAnsi="Times New Roman" w:cs="Times New Roman"/>
          <w:i/>
          <w:iCs/>
          <w:sz w:val="24"/>
          <w:szCs w:val="24"/>
        </w:rPr>
        <w:t>Novarum</w:t>
      </w:r>
      <w:proofErr w:type="spellEnd"/>
      <w:r w:rsidRPr="00470795">
        <w:rPr>
          <w:rFonts w:ascii="Times New Roman" w:hAnsi="Times New Roman" w:cs="Times New Roman"/>
          <w:i/>
          <w:iCs/>
          <w:sz w:val="24"/>
          <w:szCs w:val="24"/>
        </w:rPr>
        <w:t xml:space="preserve"> </w:t>
      </w:r>
      <w:r w:rsidR="00E430B7">
        <w:rPr>
          <w:rFonts w:ascii="Times New Roman" w:hAnsi="Times New Roman" w:cs="Times New Roman"/>
          <w:sz w:val="24"/>
          <w:szCs w:val="24"/>
        </w:rPr>
        <w:t>(</w:t>
      </w:r>
      <w:proofErr w:type="spellStart"/>
      <w:r w:rsidR="00E02CBB">
        <w:rPr>
          <w:rFonts w:ascii="Times New Roman" w:hAnsi="Times New Roman" w:cs="Times New Roman"/>
          <w:sz w:val="24"/>
          <w:szCs w:val="24"/>
          <w:lang w:val="en-US"/>
        </w:rPr>
        <w:t>lih</w:t>
      </w:r>
      <w:proofErr w:type="spellEnd"/>
      <w:r w:rsidR="00E02CBB">
        <w:rPr>
          <w:rFonts w:ascii="Times New Roman" w:hAnsi="Times New Roman" w:cs="Times New Roman"/>
          <w:sz w:val="24"/>
          <w:szCs w:val="24"/>
          <w:lang w:val="en-US"/>
        </w:rPr>
        <w:t xml:space="preserve">. </w:t>
      </w:r>
      <w:r w:rsidR="00E430B7">
        <w:rPr>
          <w:rFonts w:ascii="Times New Roman" w:hAnsi="Times New Roman" w:cs="Times New Roman"/>
          <w:sz w:val="24"/>
          <w:szCs w:val="24"/>
        </w:rPr>
        <w:t xml:space="preserve">RN 37 &amp; 41) </w:t>
      </w:r>
      <w:r w:rsidRPr="00470795">
        <w:rPr>
          <w:rFonts w:ascii="Times New Roman" w:hAnsi="Times New Roman" w:cs="Times New Roman"/>
          <w:sz w:val="24"/>
          <w:szCs w:val="24"/>
        </w:rPr>
        <w:t xml:space="preserve">hingga </w:t>
      </w:r>
      <w:r w:rsidRPr="00470795">
        <w:rPr>
          <w:rFonts w:ascii="Times New Roman" w:hAnsi="Times New Roman" w:cs="Times New Roman"/>
          <w:i/>
          <w:iCs/>
          <w:sz w:val="24"/>
          <w:szCs w:val="24"/>
        </w:rPr>
        <w:t xml:space="preserve">Fratelli </w:t>
      </w:r>
      <w:proofErr w:type="spellStart"/>
      <w:r w:rsidRPr="00470795">
        <w:rPr>
          <w:rFonts w:ascii="Times New Roman" w:hAnsi="Times New Roman" w:cs="Times New Roman"/>
          <w:i/>
          <w:iCs/>
          <w:sz w:val="24"/>
          <w:szCs w:val="24"/>
        </w:rPr>
        <w:t>Tutti</w:t>
      </w:r>
      <w:proofErr w:type="spellEnd"/>
      <w:r w:rsidRPr="00470795">
        <w:rPr>
          <w:rFonts w:ascii="Times New Roman" w:hAnsi="Times New Roman" w:cs="Times New Roman"/>
          <w:sz w:val="24"/>
          <w:szCs w:val="24"/>
        </w:rPr>
        <w:t xml:space="preserve"> </w:t>
      </w:r>
      <w:r w:rsidR="00E430B7">
        <w:rPr>
          <w:rFonts w:ascii="Times New Roman" w:hAnsi="Times New Roman" w:cs="Times New Roman"/>
          <w:sz w:val="24"/>
          <w:szCs w:val="24"/>
        </w:rPr>
        <w:t>(</w:t>
      </w:r>
      <w:proofErr w:type="spellStart"/>
      <w:r w:rsidR="00E02CBB">
        <w:rPr>
          <w:rFonts w:ascii="Times New Roman" w:hAnsi="Times New Roman" w:cs="Times New Roman"/>
          <w:sz w:val="24"/>
          <w:szCs w:val="24"/>
          <w:lang w:val="en-US"/>
        </w:rPr>
        <w:t>lih</w:t>
      </w:r>
      <w:proofErr w:type="spellEnd"/>
      <w:r w:rsidR="00E02CBB">
        <w:rPr>
          <w:rFonts w:ascii="Times New Roman" w:hAnsi="Times New Roman" w:cs="Times New Roman"/>
          <w:sz w:val="24"/>
          <w:szCs w:val="24"/>
          <w:lang w:val="en-US"/>
        </w:rPr>
        <w:t xml:space="preserve">. </w:t>
      </w:r>
      <w:r w:rsidR="00E430B7">
        <w:rPr>
          <w:rFonts w:ascii="Times New Roman" w:hAnsi="Times New Roman" w:cs="Times New Roman"/>
          <w:sz w:val="24"/>
          <w:szCs w:val="24"/>
        </w:rPr>
        <w:t xml:space="preserve">FT 8, 22, 25, 107, 118, 121, 273, </w:t>
      </w:r>
      <w:r w:rsidR="00F4375A">
        <w:rPr>
          <w:rFonts w:ascii="Times New Roman" w:hAnsi="Times New Roman" w:cs="Times New Roman"/>
          <w:sz w:val="24"/>
          <w:szCs w:val="24"/>
        </w:rPr>
        <w:t xml:space="preserve">&amp; </w:t>
      </w:r>
      <w:r w:rsidR="00E430B7">
        <w:rPr>
          <w:rFonts w:ascii="Times New Roman" w:hAnsi="Times New Roman" w:cs="Times New Roman"/>
          <w:sz w:val="24"/>
          <w:szCs w:val="24"/>
        </w:rPr>
        <w:t>274</w:t>
      </w:r>
      <w:r w:rsidR="00F4375A">
        <w:rPr>
          <w:rFonts w:ascii="Times New Roman" w:hAnsi="Times New Roman" w:cs="Times New Roman"/>
          <w:sz w:val="24"/>
          <w:szCs w:val="24"/>
        </w:rPr>
        <w:t xml:space="preserve">) </w:t>
      </w:r>
      <w:r w:rsidRPr="00470795">
        <w:rPr>
          <w:rFonts w:ascii="Times New Roman" w:hAnsi="Times New Roman" w:cs="Times New Roman"/>
          <w:sz w:val="24"/>
          <w:szCs w:val="24"/>
        </w:rPr>
        <w:t xml:space="preserve">menegaskan bahwa sistem ekonomi harus mengutamakan martabat manusia dan kesejahteraan masyarakat luas. </w:t>
      </w:r>
    </w:p>
    <w:p w14:paraId="0D5F319F" w14:textId="1C3E5760" w:rsidR="00A95C89" w:rsidRPr="00470795" w:rsidRDefault="00D408F8" w:rsidP="00D408F8">
      <w:pPr>
        <w:ind w:firstLine="720"/>
        <w:jc w:val="both"/>
        <w:rPr>
          <w:rFonts w:ascii="Times New Roman" w:hAnsi="Times New Roman" w:cs="Times New Roman"/>
          <w:sz w:val="24"/>
          <w:szCs w:val="24"/>
          <w:lang w:val="en-US"/>
        </w:rPr>
      </w:pPr>
      <w:r w:rsidRPr="00470795">
        <w:rPr>
          <w:rFonts w:ascii="Times New Roman" w:hAnsi="Times New Roman" w:cs="Times New Roman"/>
          <w:sz w:val="24"/>
          <w:szCs w:val="24"/>
        </w:rPr>
        <w:t>Gereja secara konsisten menyuarakan keberpihakannya kepada kaum miskin sebagai bagian dari misinya untuk menghadirkan ke</w:t>
      </w:r>
      <w:proofErr w:type="spellStart"/>
      <w:r w:rsidR="00E02CBB">
        <w:rPr>
          <w:rFonts w:ascii="Times New Roman" w:hAnsi="Times New Roman" w:cs="Times New Roman"/>
          <w:sz w:val="24"/>
          <w:szCs w:val="24"/>
          <w:lang w:val="en-US"/>
        </w:rPr>
        <w:t>adilan</w:t>
      </w:r>
      <w:proofErr w:type="spellEnd"/>
      <w:r w:rsidRPr="00470795">
        <w:rPr>
          <w:rFonts w:ascii="Times New Roman" w:hAnsi="Times New Roman" w:cs="Times New Roman"/>
          <w:sz w:val="24"/>
          <w:szCs w:val="24"/>
        </w:rPr>
        <w:t xml:space="preserve"> sosial</w:t>
      </w:r>
      <w:r w:rsidR="00E02CBB">
        <w:rPr>
          <w:rFonts w:ascii="Times New Roman" w:hAnsi="Times New Roman" w:cs="Times New Roman"/>
          <w:sz w:val="24"/>
          <w:szCs w:val="24"/>
          <w:lang w:val="en-US"/>
        </w:rPr>
        <w:t xml:space="preserve">, </w:t>
      </w:r>
      <w:proofErr w:type="spellStart"/>
      <w:r w:rsidR="00E02CBB">
        <w:rPr>
          <w:rFonts w:ascii="Times New Roman" w:hAnsi="Times New Roman" w:cs="Times New Roman"/>
          <w:sz w:val="24"/>
          <w:szCs w:val="24"/>
          <w:lang w:val="en-US"/>
        </w:rPr>
        <w:t>sebagaimana</w:t>
      </w:r>
      <w:proofErr w:type="spellEnd"/>
      <w:r w:rsidR="00E02CBB">
        <w:rPr>
          <w:rFonts w:ascii="Times New Roman" w:hAnsi="Times New Roman" w:cs="Times New Roman"/>
          <w:sz w:val="24"/>
          <w:szCs w:val="24"/>
          <w:lang w:val="en-US"/>
        </w:rPr>
        <w:t xml:space="preserve"> </w:t>
      </w:r>
      <w:proofErr w:type="spellStart"/>
      <w:r w:rsidR="00E02CBB">
        <w:rPr>
          <w:rFonts w:ascii="Times New Roman" w:hAnsi="Times New Roman" w:cs="Times New Roman"/>
          <w:sz w:val="24"/>
          <w:szCs w:val="24"/>
          <w:lang w:val="en-US"/>
        </w:rPr>
        <w:t>termanifestasi</w:t>
      </w:r>
      <w:proofErr w:type="spellEnd"/>
      <w:r w:rsidR="00E02CBB">
        <w:rPr>
          <w:rFonts w:ascii="Times New Roman" w:hAnsi="Times New Roman" w:cs="Times New Roman"/>
          <w:sz w:val="24"/>
          <w:szCs w:val="24"/>
          <w:lang w:val="en-US"/>
        </w:rPr>
        <w:t xml:space="preserve"> </w:t>
      </w:r>
      <w:proofErr w:type="spellStart"/>
      <w:r w:rsidR="00E02CBB">
        <w:rPr>
          <w:rFonts w:ascii="Times New Roman" w:hAnsi="Times New Roman" w:cs="Times New Roman"/>
          <w:sz w:val="24"/>
          <w:szCs w:val="24"/>
          <w:lang w:val="en-US"/>
        </w:rPr>
        <w:t>dalam</w:t>
      </w:r>
      <w:proofErr w:type="spellEnd"/>
      <w:r w:rsidR="00E02CBB">
        <w:rPr>
          <w:rFonts w:ascii="Times New Roman" w:hAnsi="Times New Roman" w:cs="Times New Roman"/>
          <w:sz w:val="24"/>
          <w:szCs w:val="24"/>
          <w:lang w:val="en-US"/>
        </w:rPr>
        <w:t xml:space="preserve"> </w:t>
      </w:r>
      <w:proofErr w:type="spellStart"/>
      <w:r w:rsidR="00E02CBB">
        <w:rPr>
          <w:rFonts w:ascii="Times New Roman" w:hAnsi="Times New Roman" w:cs="Times New Roman"/>
          <w:sz w:val="24"/>
          <w:szCs w:val="24"/>
          <w:lang w:val="en-US"/>
        </w:rPr>
        <w:t>prinsip</w:t>
      </w:r>
      <w:proofErr w:type="spellEnd"/>
      <w:r w:rsidR="00E02CBB">
        <w:rPr>
          <w:rFonts w:ascii="Times New Roman" w:hAnsi="Times New Roman" w:cs="Times New Roman"/>
          <w:sz w:val="24"/>
          <w:szCs w:val="24"/>
          <w:lang w:val="en-US"/>
        </w:rPr>
        <w:t xml:space="preserve"> </w:t>
      </w:r>
      <w:r w:rsidR="00E02CBB">
        <w:rPr>
          <w:rFonts w:ascii="Times New Roman" w:hAnsi="Times New Roman" w:cs="Times New Roman"/>
          <w:i/>
          <w:sz w:val="24"/>
          <w:szCs w:val="24"/>
          <w:lang w:val="en-US"/>
        </w:rPr>
        <w:t>“option for the poor”</w:t>
      </w:r>
      <w:r w:rsidRPr="00470795">
        <w:rPr>
          <w:rFonts w:ascii="Times New Roman" w:hAnsi="Times New Roman" w:cs="Times New Roman"/>
          <w:sz w:val="24"/>
          <w:szCs w:val="24"/>
        </w:rPr>
        <w:t>. Paus Fra</w:t>
      </w:r>
      <w:r w:rsidR="00E02CBB">
        <w:rPr>
          <w:rFonts w:ascii="Times New Roman" w:hAnsi="Times New Roman" w:cs="Times New Roman"/>
          <w:sz w:val="24"/>
          <w:szCs w:val="24"/>
        </w:rPr>
        <w:t>nsiskus</w:t>
      </w:r>
      <w:r w:rsidR="00E02CBB">
        <w:rPr>
          <w:rFonts w:ascii="Times New Roman" w:hAnsi="Times New Roman" w:cs="Times New Roman"/>
          <w:sz w:val="24"/>
          <w:szCs w:val="24"/>
          <w:lang w:val="en-US"/>
        </w:rPr>
        <w:t xml:space="preserve"> </w:t>
      </w:r>
      <w:r w:rsidRPr="00470795">
        <w:rPr>
          <w:rFonts w:ascii="Times New Roman" w:hAnsi="Times New Roman" w:cs="Times New Roman"/>
          <w:sz w:val="24"/>
          <w:szCs w:val="24"/>
        </w:rPr>
        <w:t>mengecam sistem ekonomi yang ha</w:t>
      </w:r>
      <w:r w:rsidR="00FE2A3D" w:rsidRPr="00F4375A">
        <w:rPr>
          <w:rFonts w:ascii="Times New Roman" w:hAnsi="Times New Roman" w:cs="Times New Roman"/>
          <w:sz w:val="24"/>
          <w:szCs w:val="24"/>
        </w:rPr>
        <w:t>nya</w:t>
      </w:r>
      <w:r w:rsidRPr="00470795">
        <w:rPr>
          <w:rFonts w:ascii="Times New Roman" w:hAnsi="Times New Roman" w:cs="Times New Roman"/>
          <w:sz w:val="24"/>
          <w:szCs w:val="24"/>
        </w:rPr>
        <w:t xml:space="preserve"> berorientasi pada keuntungan tanpa memperhatikan nilai-nilai kemanusiaan</w:t>
      </w:r>
      <w:r w:rsidR="00F4375A">
        <w:rPr>
          <w:rFonts w:ascii="Times New Roman" w:hAnsi="Times New Roman" w:cs="Times New Roman"/>
          <w:sz w:val="24"/>
          <w:szCs w:val="24"/>
        </w:rPr>
        <w:t xml:space="preserve"> (</w:t>
      </w:r>
      <w:proofErr w:type="spellStart"/>
      <w:r w:rsidR="00B8091D">
        <w:rPr>
          <w:rFonts w:ascii="Times New Roman" w:hAnsi="Times New Roman" w:cs="Times New Roman"/>
          <w:sz w:val="24"/>
          <w:szCs w:val="24"/>
          <w:lang w:val="en-US"/>
        </w:rPr>
        <w:t>bdk</w:t>
      </w:r>
      <w:proofErr w:type="spellEnd"/>
      <w:r w:rsidR="00E02CBB">
        <w:rPr>
          <w:rFonts w:ascii="Times New Roman" w:hAnsi="Times New Roman" w:cs="Times New Roman"/>
          <w:sz w:val="24"/>
          <w:szCs w:val="24"/>
          <w:lang w:val="en-US"/>
        </w:rPr>
        <w:t xml:space="preserve">. </w:t>
      </w:r>
      <w:r w:rsidR="00F4375A">
        <w:rPr>
          <w:rFonts w:ascii="Times New Roman" w:hAnsi="Times New Roman" w:cs="Times New Roman"/>
          <w:sz w:val="24"/>
          <w:szCs w:val="24"/>
        </w:rPr>
        <w:t>EG 204 &amp; 224)</w:t>
      </w:r>
      <w:r w:rsidRPr="00470795">
        <w:rPr>
          <w:rFonts w:ascii="Times New Roman" w:hAnsi="Times New Roman" w:cs="Times New Roman"/>
          <w:sz w:val="24"/>
          <w:szCs w:val="24"/>
        </w:rPr>
        <w:t>.</w:t>
      </w:r>
      <w:r w:rsidR="00FE2A3D" w:rsidRPr="00F4375A">
        <w:rPr>
          <w:rFonts w:ascii="Times New Roman" w:hAnsi="Times New Roman" w:cs="Times New Roman"/>
          <w:sz w:val="24"/>
          <w:szCs w:val="24"/>
        </w:rPr>
        <w:t xml:space="preserve"> Paus meny</w:t>
      </w:r>
      <w:r w:rsidR="00121C1D" w:rsidRPr="00F4375A">
        <w:rPr>
          <w:rFonts w:ascii="Times New Roman" w:hAnsi="Times New Roman" w:cs="Times New Roman"/>
          <w:sz w:val="24"/>
          <w:szCs w:val="24"/>
        </w:rPr>
        <w:t>a</w:t>
      </w:r>
      <w:r w:rsidR="00FE2A3D" w:rsidRPr="00F4375A">
        <w:rPr>
          <w:rFonts w:ascii="Times New Roman" w:hAnsi="Times New Roman" w:cs="Times New Roman"/>
          <w:sz w:val="24"/>
          <w:szCs w:val="24"/>
        </w:rPr>
        <w:t>takan bahwa penyembahan anak lembu emas (</w:t>
      </w:r>
      <w:proofErr w:type="spellStart"/>
      <w:r w:rsidR="007F1DD2">
        <w:rPr>
          <w:rFonts w:ascii="Times New Roman" w:hAnsi="Times New Roman" w:cs="Times New Roman"/>
          <w:sz w:val="24"/>
          <w:szCs w:val="24"/>
        </w:rPr>
        <w:t>lih</w:t>
      </w:r>
      <w:proofErr w:type="spellEnd"/>
      <w:r w:rsidR="007F1DD2">
        <w:rPr>
          <w:rFonts w:ascii="Times New Roman" w:hAnsi="Times New Roman" w:cs="Times New Roman"/>
          <w:sz w:val="24"/>
          <w:szCs w:val="24"/>
        </w:rPr>
        <w:t xml:space="preserve">. </w:t>
      </w:r>
      <w:r w:rsidR="00FE2A3D" w:rsidRPr="00470795">
        <w:rPr>
          <w:rFonts w:ascii="Times New Roman" w:hAnsi="Times New Roman" w:cs="Times New Roman"/>
          <w:sz w:val="24"/>
          <w:szCs w:val="24"/>
          <w:lang w:val="en-US"/>
        </w:rPr>
        <w:t xml:space="preserve">Kel. 32:1-35) </w:t>
      </w:r>
      <w:proofErr w:type="spellStart"/>
      <w:r w:rsidR="00FE2A3D" w:rsidRPr="00470795">
        <w:rPr>
          <w:rFonts w:ascii="Times New Roman" w:hAnsi="Times New Roman" w:cs="Times New Roman"/>
          <w:sz w:val="24"/>
          <w:szCs w:val="24"/>
          <w:lang w:val="en-US"/>
        </w:rPr>
        <w:t>telah</w:t>
      </w:r>
      <w:proofErr w:type="spellEnd"/>
      <w:r w:rsidR="00FE2A3D" w:rsidRPr="00470795">
        <w:rPr>
          <w:rFonts w:ascii="Times New Roman" w:hAnsi="Times New Roman" w:cs="Times New Roman"/>
          <w:sz w:val="24"/>
          <w:szCs w:val="24"/>
          <w:lang w:val="en-US"/>
        </w:rPr>
        <w:t xml:space="preserve"> </w:t>
      </w:r>
      <w:proofErr w:type="spellStart"/>
      <w:r w:rsidR="00FE2A3D" w:rsidRPr="00470795">
        <w:rPr>
          <w:rFonts w:ascii="Times New Roman" w:hAnsi="Times New Roman" w:cs="Times New Roman"/>
          <w:sz w:val="24"/>
          <w:szCs w:val="24"/>
          <w:lang w:val="en-US"/>
        </w:rPr>
        <w:t>kembali</w:t>
      </w:r>
      <w:proofErr w:type="spellEnd"/>
      <w:r w:rsidR="00FE2A3D" w:rsidRPr="00470795">
        <w:rPr>
          <w:rFonts w:ascii="Times New Roman" w:hAnsi="Times New Roman" w:cs="Times New Roman"/>
          <w:sz w:val="24"/>
          <w:szCs w:val="24"/>
          <w:lang w:val="en-US"/>
        </w:rPr>
        <w:t xml:space="preserve"> </w:t>
      </w:r>
      <w:proofErr w:type="spellStart"/>
      <w:r w:rsidR="00FE2A3D" w:rsidRPr="00470795">
        <w:rPr>
          <w:rFonts w:ascii="Times New Roman" w:hAnsi="Times New Roman" w:cs="Times New Roman"/>
          <w:sz w:val="24"/>
          <w:szCs w:val="24"/>
          <w:lang w:val="en-US"/>
        </w:rPr>
        <w:t>dalam</w:t>
      </w:r>
      <w:proofErr w:type="spellEnd"/>
      <w:r w:rsidR="00FE2A3D" w:rsidRPr="00470795">
        <w:rPr>
          <w:rFonts w:ascii="Times New Roman" w:hAnsi="Times New Roman" w:cs="Times New Roman"/>
          <w:sz w:val="24"/>
          <w:szCs w:val="24"/>
          <w:lang w:val="en-US"/>
        </w:rPr>
        <w:t xml:space="preserve"> </w:t>
      </w:r>
      <w:proofErr w:type="spellStart"/>
      <w:r w:rsidR="00FE2A3D" w:rsidRPr="00470795">
        <w:rPr>
          <w:rFonts w:ascii="Times New Roman" w:hAnsi="Times New Roman" w:cs="Times New Roman"/>
          <w:sz w:val="24"/>
          <w:szCs w:val="24"/>
          <w:lang w:val="en-US"/>
        </w:rPr>
        <w:t>bentuk</w:t>
      </w:r>
      <w:proofErr w:type="spellEnd"/>
      <w:r w:rsidR="00FE2A3D" w:rsidRPr="00470795">
        <w:rPr>
          <w:rFonts w:ascii="Times New Roman" w:hAnsi="Times New Roman" w:cs="Times New Roman"/>
          <w:sz w:val="24"/>
          <w:szCs w:val="24"/>
          <w:lang w:val="en-US"/>
        </w:rPr>
        <w:t xml:space="preserve"> </w:t>
      </w:r>
      <w:proofErr w:type="spellStart"/>
      <w:r w:rsidR="00FE2A3D" w:rsidRPr="00470795">
        <w:rPr>
          <w:rFonts w:ascii="Times New Roman" w:hAnsi="Times New Roman" w:cs="Times New Roman"/>
          <w:sz w:val="24"/>
          <w:szCs w:val="24"/>
          <w:lang w:val="en-US"/>
        </w:rPr>
        <w:t>baru</w:t>
      </w:r>
      <w:proofErr w:type="spellEnd"/>
      <w:r w:rsidR="00FE2A3D" w:rsidRPr="00470795">
        <w:rPr>
          <w:rFonts w:ascii="Times New Roman" w:hAnsi="Times New Roman" w:cs="Times New Roman"/>
          <w:sz w:val="24"/>
          <w:szCs w:val="24"/>
          <w:lang w:val="en-US"/>
        </w:rPr>
        <w:t xml:space="preserve"> </w:t>
      </w:r>
      <w:proofErr w:type="spellStart"/>
      <w:r w:rsidR="00FE2A3D" w:rsidRPr="00470795">
        <w:rPr>
          <w:rFonts w:ascii="Times New Roman" w:hAnsi="Times New Roman" w:cs="Times New Roman"/>
          <w:sz w:val="24"/>
          <w:szCs w:val="24"/>
          <w:lang w:val="en-US"/>
        </w:rPr>
        <w:t>berupa</w:t>
      </w:r>
      <w:proofErr w:type="spellEnd"/>
      <w:r w:rsidR="00FE2A3D" w:rsidRPr="00470795">
        <w:rPr>
          <w:rFonts w:ascii="Times New Roman" w:hAnsi="Times New Roman" w:cs="Times New Roman"/>
          <w:sz w:val="24"/>
          <w:szCs w:val="24"/>
          <w:lang w:val="en-US"/>
        </w:rPr>
        <w:t xml:space="preserve"> </w:t>
      </w:r>
      <w:proofErr w:type="spellStart"/>
      <w:r w:rsidR="00FE2A3D" w:rsidRPr="00470795">
        <w:rPr>
          <w:rFonts w:ascii="Times New Roman" w:hAnsi="Times New Roman" w:cs="Times New Roman"/>
          <w:sz w:val="24"/>
          <w:szCs w:val="24"/>
          <w:lang w:val="en-US"/>
        </w:rPr>
        <w:t>kediktatoran</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ekonomi</w:t>
      </w:r>
      <w:proofErr w:type="spellEnd"/>
      <w:r w:rsidR="00A95C89" w:rsidRPr="00470795">
        <w:rPr>
          <w:rFonts w:ascii="Times New Roman" w:hAnsi="Times New Roman" w:cs="Times New Roman"/>
          <w:sz w:val="24"/>
          <w:szCs w:val="24"/>
          <w:lang w:val="en-US"/>
        </w:rPr>
        <w:t xml:space="preserve"> impersonal dan </w:t>
      </w:r>
      <w:proofErr w:type="spellStart"/>
      <w:r w:rsidR="00A95C89" w:rsidRPr="00470795">
        <w:rPr>
          <w:rFonts w:ascii="Times New Roman" w:hAnsi="Times New Roman" w:cs="Times New Roman"/>
          <w:sz w:val="24"/>
          <w:szCs w:val="24"/>
          <w:lang w:val="en-US"/>
        </w:rPr>
        <w:t>pemujaan</w:t>
      </w:r>
      <w:proofErr w:type="spellEnd"/>
      <w:r w:rsidR="00A95C89" w:rsidRPr="00470795">
        <w:rPr>
          <w:rFonts w:ascii="Times New Roman" w:hAnsi="Times New Roman" w:cs="Times New Roman"/>
          <w:sz w:val="24"/>
          <w:szCs w:val="24"/>
          <w:lang w:val="en-US"/>
        </w:rPr>
        <w:t xml:space="preserve"> uang. </w:t>
      </w:r>
      <w:proofErr w:type="spellStart"/>
      <w:r w:rsidR="00A95C89" w:rsidRPr="00470795">
        <w:rPr>
          <w:rFonts w:ascii="Times New Roman" w:hAnsi="Times New Roman" w:cs="Times New Roman"/>
          <w:sz w:val="24"/>
          <w:szCs w:val="24"/>
          <w:lang w:val="en-US"/>
        </w:rPr>
        <w:t>Perhat</w:t>
      </w:r>
      <w:r w:rsidR="0092354A">
        <w:rPr>
          <w:rFonts w:ascii="Times New Roman" w:hAnsi="Times New Roman" w:cs="Times New Roman"/>
          <w:sz w:val="24"/>
          <w:szCs w:val="24"/>
          <w:lang w:val="en-US"/>
        </w:rPr>
        <w:t>ian</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nyata</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kepada</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manusia</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menjadi</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semakin</w:t>
      </w:r>
      <w:proofErr w:type="spellEnd"/>
      <w:r w:rsidR="00A95C89" w:rsidRPr="00470795">
        <w:rPr>
          <w:rFonts w:ascii="Times New Roman" w:hAnsi="Times New Roman" w:cs="Times New Roman"/>
          <w:sz w:val="24"/>
          <w:szCs w:val="24"/>
          <w:lang w:val="en-US"/>
        </w:rPr>
        <w:t xml:space="preserve"> minim </w:t>
      </w:r>
      <w:proofErr w:type="spellStart"/>
      <w:r w:rsidR="00A95C89" w:rsidRPr="00470795">
        <w:rPr>
          <w:rFonts w:ascii="Times New Roman" w:hAnsi="Times New Roman" w:cs="Times New Roman"/>
          <w:sz w:val="24"/>
          <w:szCs w:val="24"/>
          <w:lang w:val="en-US"/>
        </w:rPr>
        <w:t>karena</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manusia</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direduksi</w:t>
      </w:r>
      <w:proofErr w:type="spellEnd"/>
      <w:r w:rsidR="00A95C89" w:rsidRPr="00470795">
        <w:rPr>
          <w:rFonts w:ascii="Times New Roman" w:hAnsi="Times New Roman" w:cs="Times New Roman"/>
          <w:sz w:val="24"/>
          <w:szCs w:val="24"/>
          <w:lang w:val="en-US"/>
        </w:rPr>
        <w:t xml:space="preserve"> pada salah </w:t>
      </w:r>
      <w:proofErr w:type="spellStart"/>
      <w:r w:rsidR="00A95C89" w:rsidRPr="00470795">
        <w:rPr>
          <w:rFonts w:ascii="Times New Roman" w:hAnsi="Times New Roman" w:cs="Times New Roman"/>
          <w:sz w:val="24"/>
          <w:szCs w:val="24"/>
          <w:lang w:val="en-US"/>
        </w:rPr>
        <w:t>satu</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kebutuhannya</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saja</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konsumsi</w:t>
      </w:r>
      <w:proofErr w:type="spellEnd"/>
      <w:r w:rsidR="00AF46B1" w:rsidRPr="00470795">
        <w:rPr>
          <w:rFonts w:ascii="Times New Roman" w:hAnsi="Times New Roman" w:cs="Times New Roman"/>
          <w:sz w:val="24"/>
          <w:szCs w:val="24"/>
          <w:lang w:val="en-US"/>
        </w:rPr>
        <w:t xml:space="preserve"> (</w:t>
      </w:r>
      <w:proofErr w:type="spellStart"/>
      <w:r w:rsidR="007F1DD2">
        <w:rPr>
          <w:rFonts w:ascii="Times New Roman" w:hAnsi="Times New Roman" w:cs="Times New Roman"/>
          <w:sz w:val="24"/>
          <w:szCs w:val="24"/>
          <w:lang w:val="en-US"/>
        </w:rPr>
        <w:t>lih</w:t>
      </w:r>
      <w:proofErr w:type="spellEnd"/>
      <w:r w:rsidR="007F1DD2">
        <w:rPr>
          <w:rFonts w:ascii="Times New Roman" w:hAnsi="Times New Roman" w:cs="Times New Roman"/>
          <w:sz w:val="24"/>
          <w:szCs w:val="24"/>
          <w:lang w:val="en-US"/>
        </w:rPr>
        <w:t xml:space="preserve">. </w:t>
      </w:r>
      <w:r w:rsidR="00AF46B1" w:rsidRPr="00470795">
        <w:rPr>
          <w:rFonts w:ascii="Times New Roman" w:hAnsi="Times New Roman" w:cs="Times New Roman"/>
          <w:sz w:val="24"/>
          <w:szCs w:val="24"/>
          <w:lang w:val="en-US"/>
        </w:rPr>
        <w:t>EG 55)</w:t>
      </w:r>
      <w:r w:rsidR="00A95C89" w:rsidRPr="00470795">
        <w:rPr>
          <w:rFonts w:ascii="Times New Roman" w:hAnsi="Times New Roman" w:cs="Times New Roman"/>
          <w:sz w:val="24"/>
          <w:szCs w:val="24"/>
          <w:lang w:val="en-US"/>
        </w:rPr>
        <w:t>.</w:t>
      </w:r>
      <w:r w:rsidR="00A95C89" w:rsidRPr="00470795">
        <w:rPr>
          <w:rStyle w:val="ReferensiCatatanKaki"/>
          <w:rFonts w:ascii="Times New Roman" w:hAnsi="Times New Roman" w:cs="Times New Roman"/>
          <w:sz w:val="24"/>
          <w:szCs w:val="24"/>
          <w:lang w:val="en-US"/>
        </w:rPr>
        <w:footnoteReference w:id="13"/>
      </w:r>
      <w:r w:rsidR="00A95C89" w:rsidRPr="00470795">
        <w:rPr>
          <w:rFonts w:ascii="Times New Roman" w:hAnsi="Times New Roman" w:cs="Times New Roman"/>
          <w:sz w:val="24"/>
          <w:szCs w:val="24"/>
          <w:lang w:val="en-US"/>
        </w:rPr>
        <w:t xml:space="preserve"> Hal </w:t>
      </w:r>
      <w:proofErr w:type="spellStart"/>
      <w:r w:rsidR="00A95C89" w:rsidRPr="00470795">
        <w:rPr>
          <w:rFonts w:ascii="Times New Roman" w:hAnsi="Times New Roman" w:cs="Times New Roman"/>
          <w:sz w:val="24"/>
          <w:szCs w:val="24"/>
          <w:lang w:val="en-US"/>
        </w:rPr>
        <w:t>ini</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tentu</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saja</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dialami</w:t>
      </w:r>
      <w:proofErr w:type="spellEnd"/>
      <w:r w:rsidR="00A95C89" w:rsidRPr="00470795">
        <w:rPr>
          <w:rFonts w:ascii="Times New Roman" w:hAnsi="Times New Roman" w:cs="Times New Roman"/>
          <w:sz w:val="24"/>
          <w:szCs w:val="24"/>
          <w:lang w:val="en-US"/>
        </w:rPr>
        <w:t xml:space="preserve"> oleh orang-orang miskin dan </w:t>
      </w:r>
      <w:proofErr w:type="spellStart"/>
      <w:r w:rsidR="00A95C89" w:rsidRPr="00470795">
        <w:rPr>
          <w:rFonts w:ascii="Times New Roman" w:hAnsi="Times New Roman" w:cs="Times New Roman"/>
          <w:sz w:val="24"/>
          <w:szCs w:val="24"/>
          <w:lang w:val="en-US"/>
        </w:rPr>
        <w:t>terpinggirkan</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dalam</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masyarakat</w:t>
      </w:r>
      <w:proofErr w:type="spellEnd"/>
      <w:r w:rsidR="00A95C89" w:rsidRPr="00470795">
        <w:rPr>
          <w:rFonts w:ascii="Times New Roman" w:hAnsi="Times New Roman" w:cs="Times New Roman"/>
          <w:sz w:val="24"/>
          <w:szCs w:val="24"/>
          <w:lang w:val="en-US"/>
        </w:rPr>
        <w:t>.</w:t>
      </w:r>
    </w:p>
    <w:p w14:paraId="537FFF60" w14:textId="1BB09C99" w:rsidR="00D408F8" w:rsidRPr="00470795" w:rsidRDefault="00FE2A3D" w:rsidP="00D408F8">
      <w:pPr>
        <w:ind w:firstLine="720"/>
        <w:jc w:val="both"/>
        <w:rPr>
          <w:rFonts w:ascii="Times New Roman" w:hAnsi="Times New Roman" w:cs="Times New Roman"/>
          <w:sz w:val="24"/>
          <w:szCs w:val="24"/>
        </w:rPr>
      </w:pPr>
      <w:r w:rsidRPr="00470795">
        <w:rPr>
          <w:rFonts w:ascii="Times New Roman" w:hAnsi="Times New Roman" w:cs="Times New Roman"/>
          <w:sz w:val="24"/>
          <w:szCs w:val="24"/>
          <w:lang w:val="en-US"/>
        </w:rPr>
        <w:t>Paus</w:t>
      </w:r>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Fransiskus</w:t>
      </w:r>
      <w:proofErr w:type="spellEnd"/>
      <w:r w:rsidR="00D408F8" w:rsidRPr="00470795">
        <w:rPr>
          <w:rFonts w:ascii="Times New Roman" w:hAnsi="Times New Roman" w:cs="Times New Roman"/>
          <w:sz w:val="24"/>
          <w:szCs w:val="24"/>
        </w:rPr>
        <w:t xml:space="preserve"> </w:t>
      </w:r>
      <w:r w:rsidR="00A95C89" w:rsidRPr="00470795">
        <w:rPr>
          <w:rFonts w:ascii="Times New Roman" w:hAnsi="Times New Roman" w:cs="Times New Roman"/>
          <w:sz w:val="24"/>
          <w:szCs w:val="24"/>
          <w:lang w:val="en-US"/>
        </w:rPr>
        <w:t xml:space="preserve">juga </w:t>
      </w:r>
      <w:r w:rsidR="00D408F8" w:rsidRPr="00470795">
        <w:rPr>
          <w:rFonts w:ascii="Times New Roman" w:hAnsi="Times New Roman" w:cs="Times New Roman"/>
          <w:sz w:val="24"/>
          <w:szCs w:val="24"/>
        </w:rPr>
        <w:t xml:space="preserve">menyoroti bagaimana sistem ekonomi yang tidak adil menciptakan “budaya </w:t>
      </w:r>
      <w:proofErr w:type="spellStart"/>
      <w:r w:rsidR="00B8091D">
        <w:rPr>
          <w:rFonts w:ascii="Times New Roman" w:hAnsi="Times New Roman" w:cs="Times New Roman"/>
          <w:sz w:val="24"/>
          <w:szCs w:val="24"/>
          <w:lang w:val="en-US"/>
        </w:rPr>
        <w:t>membuang</w:t>
      </w:r>
      <w:proofErr w:type="spellEnd"/>
      <w:r w:rsidR="00D408F8" w:rsidRPr="00470795">
        <w:rPr>
          <w:rFonts w:ascii="Times New Roman" w:hAnsi="Times New Roman" w:cs="Times New Roman"/>
          <w:sz w:val="24"/>
          <w:szCs w:val="24"/>
        </w:rPr>
        <w:t xml:space="preserve">” </w:t>
      </w:r>
      <w:r w:rsidR="00B8091D">
        <w:rPr>
          <w:rFonts w:ascii="Times New Roman" w:hAnsi="Times New Roman" w:cs="Times New Roman"/>
          <w:i/>
          <w:sz w:val="24"/>
          <w:szCs w:val="24"/>
          <w:lang w:val="en-US"/>
        </w:rPr>
        <w:t xml:space="preserve">(throwaway culture) </w:t>
      </w:r>
      <w:r w:rsidR="00D408F8" w:rsidRPr="00470795">
        <w:rPr>
          <w:rFonts w:ascii="Times New Roman" w:hAnsi="Times New Roman" w:cs="Times New Roman"/>
          <w:sz w:val="24"/>
          <w:szCs w:val="24"/>
        </w:rPr>
        <w:t>yang mengesampingkan mereka yang lemah dan miskin</w:t>
      </w:r>
      <w:r w:rsidR="00B8091D">
        <w:rPr>
          <w:rFonts w:ascii="Times New Roman" w:hAnsi="Times New Roman" w:cs="Times New Roman"/>
          <w:sz w:val="24"/>
          <w:szCs w:val="24"/>
          <w:lang w:val="en-US"/>
        </w:rPr>
        <w:t xml:space="preserve"> (</w:t>
      </w:r>
      <w:proofErr w:type="spellStart"/>
      <w:r w:rsidR="00B8091D">
        <w:rPr>
          <w:rFonts w:ascii="Times New Roman" w:hAnsi="Times New Roman" w:cs="Times New Roman"/>
          <w:sz w:val="24"/>
          <w:szCs w:val="24"/>
          <w:lang w:val="en-US"/>
        </w:rPr>
        <w:t>bdk</w:t>
      </w:r>
      <w:proofErr w:type="spellEnd"/>
      <w:r w:rsidR="00B8091D">
        <w:rPr>
          <w:rFonts w:ascii="Times New Roman" w:hAnsi="Times New Roman" w:cs="Times New Roman"/>
          <w:sz w:val="24"/>
          <w:szCs w:val="24"/>
          <w:lang w:val="en-US"/>
        </w:rPr>
        <w:t>. FT 18-21 &amp; 188-189)</w:t>
      </w:r>
      <w:r w:rsidR="00D408F8" w:rsidRPr="00470795">
        <w:rPr>
          <w:rFonts w:ascii="Times New Roman" w:hAnsi="Times New Roman" w:cs="Times New Roman"/>
          <w:sz w:val="24"/>
          <w:szCs w:val="24"/>
        </w:rPr>
        <w:t>. Oleh karena itu,</w:t>
      </w:r>
      <w:r w:rsidR="00BB0BDB" w:rsidRPr="00470795">
        <w:rPr>
          <w:rFonts w:ascii="Times New Roman" w:hAnsi="Times New Roman" w:cs="Times New Roman"/>
          <w:sz w:val="24"/>
          <w:szCs w:val="24"/>
        </w:rPr>
        <w:t xml:space="preserve"> Gereja </w:t>
      </w:r>
      <w:r w:rsidR="00D408F8" w:rsidRPr="00470795">
        <w:rPr>
          <w:rFonts w:ascii="Times New Roman" w:hAnsi="Times New Roman" w:cs="Times New Roman"/>
          <w:sz w:val="24"/>
          <w:szCs w:val="24"/>
        </w:rPr>
        <w:t xml:space="preserve">tidak hanya mempromosikan amal dan bantuan sosial, tetapi juga mendorong reformasi struktural dalam sistem ekonomi global. </w:t>
      </w:r>
      <w:r w:rsidR="00A95C89" w:rsidRPr="00470795">
        <w:rPr>
          <w:rFonts w:ascii="Times New Roman" w:hAnsi="Times New Roman" w:cs="Times New Roman"/>
          <w:sz w:val="24"/>
          <w:szCs w:val="24"/>
          <w:lang w:val="en-US"/>
        </w:rPr>
        <w:t xml:space="preserve">Paus </w:t>
      </w:r>
      <w:proofErr w:type="spellStart"/>
      <w:r w:rsidR="00A95C89" w:rsidRPr="00470795">
        <w:rPr>
          <w:rFonts w:ascii="Times New Roman" w:hAnsi="Times New Roman" w:cs="Times New Roman"/>
          <w:sz w:val="24"/>
          <w:szCs w:val="24"/>
          <w:lang w:val="en-US"/>
        </w:rPr>
        <w:t>sendiri</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telah</w:t>
      </w:r>
      <w:proofErr w:type="spellEnd"/>
      <w:r w:rsidR="00A95C89" w:rsidRPr="00470795">
        <w:rPr>
          <w:rFonts w:ascii="Times New Roman" w:hAnsi="Times New Roman" w:cs="Times New Roman"/>
          <w:sz w:val="24"/>
          <w:szCs w:val="24"/>
          <w:lang w:val="en-US"/>
        </w:rPr>
        <w:t xml:space="preserve"> </w:t>
      </w:r>
      <w:proofErr w:type="spellStart"/>
      <w:r w:rsidR="00A95C89" w:rsidRPr="00470795">
        <w:rPr>
          <w:rFonts w:ascii="Times New Roman" w:hAnsi="Times New Roman" w:cs="Times New Roman"/>
          <w:sz w:val="24"/>
          <w:szCs w:val="24"/>
          <w:lang w:val="en-US"/>
        </w:rPr>
        <w:t>menyeruk</w:t>
      </w:r>
      <w:r w:rsidR="00121C1D" w:rsidRPr="00470795">
        <w:rPr>
          <w:rFonts w:ascii="Times New Roman" w:hAnsi="Times New Roman" w:cs="Times New Roman"/>
          <w:sz w:val="24"/>
          <w:szCs w:val="24"/>
          <w:lang w:val="en-US"/>
        </w:rPr>
        <w:t>an</w:t>
      </w:r>
      <w:proofErr w:type="spellEnd"/>
      <w:r w:rsidR="00121C1D" w:rsidRPr="00470795">
        <w:rPr>
          <w:rFonts w:ascii="Times New Roman" w:hAnsi="Times New Roman" w:cs="Times New Roman"/>
          <w:sz w:val="24"/>
          <w:szCs w:val="24"/>
          <w:lang w:val="en-US"/>
        </w:rPr>
        <w:t xml:space="preserve"> </w:t>
      </w:r>
      <w:proofErr w:type="spellStart"/>
      <w:r w:rsidR="00121C1D" w:rsidRPr="00470795">
        <w:rPr>
          <w:rFonts w:ascii="Times New Roman" w:hAnsi="Times New Roman" w:cs="Times New Roman"/>
          <w:sz w:val="24"/>
          <w:szCs w:val="24"/>
          <w:lang w:val="en-US"/>
        </w:rPr>
        <w:t>bahwa</w:t>
      </w:r>
      <w:proofErr w:type="spellEnd"/>
      <w:r w:rsidR="00121C1D" w:rsidRPr="00470795">
        <w:rPr>
          <w:rFonts w:ascii="Times New Roman" w:hAnsi="Times New Roman" w:cs="Times New Roman"/>
          <w:sz w:val="24"/>
          <w:szCs w:val="24"/>
          <w:lang w:val="en-US"/>
        </w:rPr>
        <w:t xml:space="preserve"> yang kaya </w:t>
      </w:r>
      <w:proofErr w:type="spellStart"/>
      <w:r w:rsidR="00121C1D" w:rsidRPr="00470795">
        <w:rPr>
          <w:rFonts w:ascii="Times New Roman" w:hAnsi="Times New Roman" w:cs="Times New Roman"/>
          <w:sz w:val="24"/>
          <w:szCs w:val="24"/>
          <w:lang w:val="en-US"/>
        </w:rPr>
        <w:t>harus</w:t>
      </w:r>
      <w:proofErr w:type="spellEnd"/>
      <w:r w:rsidR="00121C1D" w:rsidRPr="00470795">
        <w:rPr>
          <w:rFonts w:ascii="Times New Roman" w:hAnsi="Times New Roman" w:cs="Times New Roman"/>
          <w:sz w:val="24"/>
          <w:szCs w:val="24"/>
          <w:lang w:val="en-US"/>
        </w:rPr>
        <w:t xml:space="preserve"> </w:t>
      </w:r>
      <w:proofErr w:type="spellStart"/>
      <w:r w:rsidR="00121C1D" w:rsidRPr="00470795">
        <w:rPr>
          <w:rFonts w:ascii="Times New Roman" w:hAnsi="Times New Roman" w:cs="Times New Roman"/>
          <w:sz w:val="24"/>
          <w:szCs w:val="24"/>
          <w:lang w:val="en-US"/>
        </w:rPr>
        <w:t>menghormati</w:t>
      </w:r>
      <w:proofErr w:type="spellEnd"/>
      <w:r w:rsidR="00121C1D" w:rsidRPr="00470795">
        <w:rPr>
          <w:rFonts w:ascii="Times New Roman" w:hAnsi="Times New Roman" w:cs="Times New Roman"/>
          <w:sz w:val="24"/>
          <w:szCs w:val="24"/>
          <w:lang w:val="en-US"/>
        </w:rPr>
        <w:t xml:space="preserve"> dan </w:t>
      </w:r>
      <w:proofErr w:type="spellStart"/>
      <w:r w:rsidR="00121C1D" w:rsidRPr="00470795">
        <w:rPr>
          <w:rFonts w:ascii="Times New Roman" w:hAnsi="Times New Roman" w:cs="Times New Roman"/>
          <w:sz w:val="24"/>
          <w:szCs w:val="24"/>
          <w:lang w:val="en-US"/>
        </w:rPr>
        <w:t>membantu</w:t>
      </w:r>
      <w:proofErr w:type="spellEnd"/>
      <w:r w:rsidR="00121C1D" w:rsidRPr="00470795">
        <w:rPr>
          <w:rFonts w:ascii="Times New Roman" w:hAnsi="Times New Roman" w:cs="Times New Roman"/>
          <w:sz w:val="24"/>
          <w:szCs w:val="24"/>
          <w:lang w:val="en-US"/>
        </w:rPr>
        <w:t xml:space="preserve"> </w:t>
      </w:r>
      <w:proofErr w:type="spellStart"/>
      <w:r w:rsidR="00121C1D" w:rsidRPr="00470795">
        <w:rPr>
          <w:rFonts w:ascii="Times New Roman" w:hAnsi="Times New Roman" w:cs="Times New Roman"/>
          <w:sz w:val="24"/>
          <w:szCs w:val="24"/>
          <w:lang w:val="en-US"/>
        </w:rPr>
        <w:t>mereka</w:t>
      </w:r>
      <w:proofErr w:type="spellEnd"/>
      <w:r w:rsidR="00121C1D" w:rsidRPr="00470795">
        <w:rPr>
          <w:rFonts w:ascii="Times New Roman" w:hAnsi="Times New Roman" w:cs="Times New Roman"/>
          <w:sz w:val="24"/>
          <w:szCs w:val="24"/>
          <w:lang w:val="en-US"/>
        </w:rPr>
        <w:t xml:space="preserve"> yang miskin</w:t>
      </w:r>
      <w:r w:rsidR="00AF46B1" w:rsidRPr="00470795">
        <w:rPr>
          <w:rFonts w:ascii="Times New Roman" w:hAnsi="Times New Roman" w:cs="Times New Roman"/>
          <w:sz w:val="24"/>
          <w:szCs w:val="24"/>
          <w:lang w:val="en-US"/>
        </w:rPr>
        <w:t xml:space="preserve"> (</w:t>
      </w:r>
      <w:proofErr w:type="spellStart"/>
      <w:r w:rsidR="007F1DD2">
        <w:rPr>
          <w:rFonts w:ascii="Times New Roman" w:hAnsi="Times New Roman" w:cs="Times New Roman"/>
          <w:sz w:val="24"/>
          <w:szCs w:val="24"/>
          <w:lang w:val="en-US"/>
        </w:rPr>
        <w:t>lih</w:t>
      </w:r>
      <w:proofErr w:type="spellEnd"/>
      <w:r w:rsidR="007F1DD2">
        <w:rPr>
          <w:rFonts w:ascii="Times New Roman" w:hAnsi="Times New Roman" w:cs="Times New Roman"/>
          <w:sz w:val="24"/>
          <w:szCs w:val="24"/>
          <w:lang w:val="en-US"/>
        </w:rPr>
        <w:t xml:space="preserve">. </w:t>
      </w:r>
      <w:r w:rsidR="00AF46B1" w:rsidRPr="00470795">
        <w:rPr>
          <w:rFonts w:ascii="Times New Roman" w:hAnsi="Times New Roman" w:cs="Times New Roman"/>
          <w:sz w:val="24"/>
          <w:szCs w:val="24"/>
          <w:lang w:val="en-US"/>
        </w:rPr>
        <w:t>EG 58)</w:t>
      </w:r>
      <w:r w:rsidR="00121C1D" w:rsidRPr="00470795">
        <w:rPr>
          <w:rFonts w:ascii="Times New Roman" w:hAnsi="Times New Roman" w:cs="Times New Roman"/>
          <w:sz w:val="24"/>
          <w:szCs w:val="24"/>
          <w:lang w:val="en-US"/>
        </w:rPr>
        <w:t>.</w:t>
      </w:r>
      <w:r w:rsidR="00121C1D" w:rsidRPr="00470795">
        <w:rPr>
          <w:rStyle w:val="ReferensiCatatanKaki"/>
          <w:rFonts w:ascii="Times New Roman" w:hAnsi="Times New Roman" w:cs="Times New Roman"/>
          <w:sz w:val="24"/>
          <w:szCs w:val="24"/>
          <w:lang w:val="en-US"/>
        </w:rPr>
        <w:footnoteReference w:id="14"/>
      </w:r>
      <w:r w:rsidR="00121C1D" w:rsidRPr="00470795">
        <w:rPr>
          <w:rFonts w:ascii="Times New Roman" w:hAnsi="Times New Roman" w:cs="Times New Roman"/>
          <w:sz w:val="24"/>
          <w:szCs w:val="24"/>
          <w:lang w:val="en-US"/>
        </w:rPr>
        <w:t xml:space="preserve"> </w:t>
      </w:r>
      <w:r w:rsidR="00D408F8" w:rsidRPr="00470795">
        <w:rPr>
          <w:rFonts w:ascii="Times New Roman" w:hAnsi="Times New Roman" w:cs="Times New Roman"/>
          <w:sz w:val="24"/>
          <w:szCs w:val="24"/>
        </w:rPr>
        <w:t xml:space="preserve">Langkah konkret yang dapat diambil </w:t>
      </w:r>
      <w:proofErr w:type="spellStart"/>
      <w:r w:rsidR="00121C1D" w:rsidRPr="00470795">
        <w:rPr>
          <w:rFonts w:ascii="Times New Roman" w:hAnsi="Times New Roman" w:cs="Times New Roman"/>
          <w:sz w:val="24"/>
          <w:szCs w:val="24"/>
          <w:lang w:val="en-US"/>
        </w:rPr>
        <w:t>berkaitan</w:t>
      </w:r>
      <w:proofErr w:type="spellEnd"/>
      <w:r w:rsidR="00121C1D" w:rsidRPr="00470795">
        <w:rPr>
          <w:rFonts w:ascii="Times New Roman" w:hAnsi="Times New Roman" w:cs="Times New Roman"/>
          <w:sz w:val="24"/>
          <w:szCs w:val="24"/>
          <w:lang w:val="en-US"/>
        </w:rPr>
        <w:t xml:space="preserve"> </w:t>
      </w:r>
      <w:proofErr w:type="spellStart"/>
      <w:r w:rsidR="00121C1D" w:rsidRPr="00470795">
        <w:rPr>
          <w:rFonts w:ascii="Times New Roman" w:hAnsi="Times New Roman" w:cs="Times New Roman"/>
          <w:sz w:val="24"/>
          <w:szCs w:val="24"/>
          <w:lang w:val="en-US"/>
        </w:rPr>
        <w:t>dengan</w:t>
      </w:r>
      <w:proofErr w:type="spellEnd"/>
      <w:r w:rsidR="00121C1D" w:rsidRPr="00470795">
        <w:rPr>
          <w:rFonts w:ascii="Times New Roman" w:hAnsi="Times New Roman" w:cs="Times New Roman"/>
          <w:sz w:val="24"/>
          <w:szCs w:val="24"/>
          <w:lang w:val="en-US"/>
        </w:rPr>
        <w:t xml:space="preserve"> </w:t>
      </w:r>
      <w:proofErr w:type="spellStart"/>
      <w:r w:rsidR="00121C1D" w:rsidRPr="00470795">
        <w:rPr>
          <w:rFonts w:ascii="Times New Roman" w:hAnsi="Times New Roman" w:cs="Times New Roman"/>
          <w:sz w:val="24"/>
          <w:szCs w:val="24"/>
          <w:lang w:val="en-US"/>
        </w:rPr>
        <w:t>hal</w:t>
      </w:r>
      <w:proofErr w:type="spellEnd"/>
      <w:r w:rsidR="00121C1D" w:rsidRPr="00470795">
        <w:rPr>
          <w:rFonts w:ascii="Times New Roman" w:hAnsi="Times New Roman" w:cs="Times New Roman"/>
          <w:sz w:val="24"/>
          <w:szCs w:val="24"/>
          <w:lang w:val="en-US"/>
        </w:rPr>
        <w:t xml:space="preserve"> </w:t>
      </w:r>
      <w:proofErr w:type="spellStart"/>
      <w:r w:rsidR="00121C1D" w:rsidRPr="00470795">
        <w:rPr>
          <w:rFonts w:ascii="Times New Roman" w:hAnsi="Times New Roman" w:cs="Times New Roman"/>
          <w:sz w:val="24"/>
          <w:szCs w:val="24"/>
          <w:lang w:val="en-US"/>
        </w:rPr>
        <w:t>ini</w:t>
      </w:r>
      <w:proofErr w:type="spellEnd"/>
      <w:r w:rsidR="00121C1D" w:rsidRPr="00470795">
        <w:rPr>
          <w:rFonts w:ascii="Times New Roman" w:hAnsi="Times New Roman" w:cs="Times New Roman"/>
          <w:sz w:val="24"/>
          <w:szCs w:val="24"/>
          <w:lang w:val="en-US"/>
        </w:rPr>
        <w:t xml:space="preserve"> </w:t>
      </w:r>
      <w:r w:rsidR="00D408F8" w:rsidRPr="00470795">
        <w:rPr>
          <w:rFonts w:ascii="Times New Roman" w:hAnsi="Times New Roman" w:cs="Times New Roman"/>
          <w:sz w:val="24"/>
          <w:szCs w:val="24"/>
        </w:rPr>
        <w:t xml:space="preserve">adalah mendukung kebijakan penghapusan utang bagi negara miskin, meningkatkan akses terhadap pendidikan dan lapangan kerja yang adil, serta mengembangkan ekonomi berbasis solidaritas, seperti koperasi dan usaha kecil berbasis komunitas. </w:t>
      </w:r>
    </w:p>
    <w:p w14:paraId="1F74E73D" w14:textId="6F4580B8" w:rsidR="00121C1D" w:rsidRPr="00DC6D3A" w:rsidRDefault="00D408F8" w:rsidP="00D408F8">
      <w:pPr>
        <w:ind w:firstLine="720"/>
        <w:jc w:val="both"/>
        <w:rPr>
          <w:rFonts w:ascii="Times New Roman" w:hAnsi="Times New Roman" w:cs="Times New Roman"/>
          <w:sz w:val="24"/>
          <w:szCs w:val="24"/>
        </w:rPr>
      </w:pPr>
      <w:r w:rsidRPr="00470795">
        <w:rPr>
          <w:rFonts w:ascii="Times New Roman" w:hAnsi="Times New Roman" w:cs="Times New Roman"/>
          <w:sz w:val="24"/>
          <w:szCs w:val="24"/>
        </w:rPr>
        <w:t>Dalam konteks Tahun Yubileum 2025,</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 xml:space="preserve">dipanggil untuk memperkuat perannya dalam memperjuangkan keadilan ekonomi melalui berbagai inisiatif sosial. Perayaan Yubileum harus menjadi momentum untuk mendorong perubahan sosial yang lebih inklusif dan berkeadilan. Banyak organisasi Katolik, </w:t>
      </w:r>
      <w:r w:rsidR="006A2E56">
        <w:rPr>
          <w:rFonts w:ascii="Times New Roman" w:hAnsi="Times New Roman" w:cs="Times New Roman"/>
          <w:sz w:val="24"/>
          <w:szCs w:val="24"/>
        </w:rPr>
        <w:t>misalnya</w:t>
      </w:r>
      <w:r w:rsidRPr="00470795">
        <w:rPr>
          <w:rFonts w:ascii="Times New Roman" w:hAnsi="Times New Roman" w:cs="Times New Roman"/>
          <w:sz w:val="24"/>
          <w:szCs w:val="24"/>
        </w:rPr>
        <w:t xml:space="preserve"> </w:t>
      </w:r>
      <w:proofErr w:type="spellStart"/>
      <w:r w:rsidRPr="00470795">
        <w:rPr>
          <w:rFonts w:ascii="Times New Roman" w:hAnsi="Times New Roman" w:cs="Times New Roman"/>
          <w:i/>
          <w:iCs/>
          <w:sz w:val="24"/>
          <w:szCs w:val="24"/>
        </w:rPr>
        <w:t>Caritas</w:t>
      </w:r>
      <w:proofErr w:type="spellEnd"/>
      <w:r w:rsidRPr="00470795">
        <w:rPr>
          <w:rFonts w:ascii="Times New Roman" w:hAnsi="Times New Roman" w:cs="Times New Roman"/>
          <w:i/>
          <w:iCs/>
          <w:sz w:val="24"/>
          <w:szCs w:val="24"/>
        </w:rPr>
        <w:t xml:space="preserve"> </w:t>
      </w:r>
      <w:proofErr w:type="spellStart"/>
      <w:r w:rsidRPr="00470795">
        <w:rPr>
          <w:rFonts w:ascii="Times New Roman" w:hAnsi="Times New Roman" w:cs="Times New Roman"/>
          <w:i/>
          <w:iCs/>
          <w:sz w:val="24"/>
          <w:szCs w:val="24"/>
        </w:rPr>
        <w:t>Internationalis</w:t>
      </w:r>
      <w:proofErr w:type="spellEnd"/>
      <w:r w:rsidRPr="00470795">
        <w:rPr>
          <w:rFonts w:ascii="Times New Roman" w:hAnsi="Times New Roman" w:cs="Times New Roman"/>
          <w:sz w:val="24"/>
          <w:szCs w:val="24"/>
        </w:rPr>
        <w:t xml:space="preserve">, telah berkontribusi dalam memberikan bantuan kepada kelompok miskin dan </w:t>
      </w:r>
      <w:proofErr w:type="spellStart"/>
      <w:r w:rsidRPr="00470795">
        <w:rPr>
          <w:rFonts w:ascii="Times New Roman" w:hAnsi="Times New Roman" w:cs="Times New Roman"/>
          <w:sz w:val="24"/>
          <w:szCs w:val="24"/>
        </w:rPr>
        <w:t>termarginalkan</w:t>
      </w:r>
      <w:proofErr w:type="spellEnd"/>
      <w:r w:rsidRPr="00470795">
        <w:rPr>
          <w:rFonts w:ascii="Times New Roman" w:hAnsi="Times New Roman" w:cs="Times New Roman"/>
          <w:sz w:val="24"/>
          <w:szCs w:val="24"/>
        </w:rPr>
        <w:t>.</w:t>
      </w:r>
      <w:r w:rsidR="00EF13E1">
        <w:rPr>
          <w:rStyle w:val="ReferensiCatatanKaki"/>
          <w:rFonts w:ascii="Times New Roman" w:hAnsi="Times New Roman" w:cs="Times New Roman"/>
          <w:sz w:val="24"/>
          <w:szCs w:val="24"/>
        </w:rPr>
        <w:footnoteReference w:id="15"/>
      </w:r>
      <w:r w:rsidRPr="00470795">
        <w:rPr>
          <w:rFonts w:ascii="Times New Roman" w:hAnsi="Times New Roman" w:cs="Times New Roman"/>
          <w:sz w:val="24"/>
          <w:szCs w:val="24"/>
        </w:rPr>
        <w:t xml:space="preserve"> </w:t>
      </w:r>
      <w:r w:rsidR="00DC6D3A">
        <w:rPr>
          <w:rFonts w:ascii="Times New Roman" w:hAnsi="Times New Roman" w:cs="Times New Roman"/>
          <w:sz w:val="24"/>
          <w:szCs w:val="24"/>
        </w:rPr>
        <w:t xml:space="preserve">Pendirian dan pengelolaan lembaga-lembaga seperti ini memang sudah lama diserukan dalam </w:t>
      </w:r>
      <w:proofErr w:type="spellStart"/>
      <w:r w:rsidR="006D1D82">
        <w:rPr>
          <w:rFonts w:ascii="Times New Roman" w:hAnsi="Times New Roman" w:cs="Times New Roman"/>
          <w:sz w:val="24"/>
          <w:szCs w:val="24"/>
          <w:lang w:val="en-US"/>
        </w:rPr>
        <w:t>berbagai</w:t>
      </w:r>
      <w:proofErr w:type="spellEnd"/>
      <w:r w:rsidR="006D1D82">
        <w:rPr>
          <w:rFonts w:ascii="Times New Roman" w:hAnsi="Times New Roman" w:cs="Times New Roman"/>
          <w:sz w:val="24"/>
          <w:szCs w:val="24"/>
          <w:lang w:val="en-US"/>
        </w:rPr>
        <w:t xml:space="preserve"> </w:t>
      </w:r>
      <w:proofErr w:type="spellStart"/>
      <w:r w:rsidR="006D1D82">
        <w:rPr>
          <w:rFonts w:ascii="Times New Roman" w:hAnsi="Times New Roman" w:cs="Times New Roman"/>
          <w:sz w:val="24"/>
          <w:szCs w:val="24"/>
          <w:lang w:val="en-US"/>
        </w:rPr>
        <w:t>ajaran</w:t>
      </w:r>
      <w:proofErr w:type="spellEnd"/>
      <w:r w:rsidR="006D1D82">
        <w:rPr>
          <w:rFonts w:ascii="Times New Roman" w:hAnsi="Times New Roman" w:cs="Times New Roman"/>
          <w:sz w:val="24"/>
          <w:szCs w:val="24"/>
          <w:lang w:val="en-US"/>
        </w:rPr>
        <w:t xml:space="preserve"> </w:t>
      </w:r>
      <w:r w:rsidR="00DC6D3A">
        <w:rPr>
          <w:rFonts w:ascii="Times New Roman" w:hAnsi="Times New Roman" w:cs="Times New Roman"/>
          <w:sz w:val="24"/>
          <w:szCs w:val="24"/>
        </w:rPr>
        <w:t>Gereja</w:t>
      </w:r>
      <w:r w:rsidR="006D1D82">
        <w:rPr>
          <w:rFonts w:ascii="Times New Roman" w:hAnsi="Times New Roman" w:cs="Times New Roman"/>
          <w:sz w:val="24"/>
          <w:szCs w:val="24"/>
          <w:lang w:val="en-US"/>
        </w:rPr>
        <w:t xml:space="preserve">, </w:t>
      </w:r>
      <w:proofErr w:type="spellStart"/>
      <w:r w:rsidR="006D1D82">
        <w:rPr>
          <w:rFonts w:ascii="Times New Roman" w:hAnsi="Times New Roman" w:cs="Times New Roman"/>
          <w:sz w:val="24"/>
          <w:szCs w:val="24"/>
          <w:lang w:val="en-US"/>
        </w:rPr>
        <w:t>misalnya</w:t>
      </w:r>
      <w:proofErr w:type="spellEnd"/>
      <w:r w:rsidR="006D1D82">
        <w:rPr>
          <w:rFonts w:ascii="Times New Roman" w:hAnsi="Times New Roman" w:cs="Times New Roman"/>
          <w:sz w:val="24"/>
          <w:szCs w:val="24"/>
          <w:lang w:val="en-US"/>
        </w:rPr>
        <w:t xml:space="preserve"> </w:t>
      </w:r>
      <w:proofErr w:type="spellStart"/>
      <w:r w:rsidR="006D1D82">
        <w:rPr>
          <w:rFonts w:ascii="Times New Roman" w:hAnsi="Times New Roman" w:cs="Times New Roman"/>
          <w:sz w:val="24"/>
          <w:szCs w:val="24"/>
          <w:lang w:val="en-US"/>
        </w:rPr>
        <w:t>dalam</w:t>
      </w:r>
      <w:proofErr w:type="spellEnd"/>
      <w:r w:rsidR="006D1D82">
        <w:rPr>
          <w:rFonts w:ascii="Times New Roman" w:hAnsi="Times New Roman" w:cs="Times New Roman"/>
          <w:sz w:val="24"/>
          <w:szCs w:val="24"/>
          <w:lang w:val="en-US"/>
        </w:rPr>
        <w:t xml:space="preserve"> </w:t>
      </w:r>
      <w:r w:rsidR="00DC6D3A">
        <w:rPr>
          <w:rFonts w:ascii="Times New Roman" w:hAnsi="Times New Roman" w:cs="Times New Roman"/>
          <w:sz w:val="24"/>
          <w:szCs w:val="24"/>
        </w:rPr>
        <w:t>RN 30.</w:t>
      </w:r>
      <w:r w:rsidR="00DC6D3A">
        <w:rPr>
          <w:rStyle w:val="ReferensiCatatanKaki"/>
          <w:rFonts w:ascii="Times New Roman" w:hAnsi="Times New Roman" w:cs="Times New Roman"/>
          <w:sz w:val="24"/>
          <w:szCs w:val="24"/>
        </w:rPr>
        <w:footnoteReference w:id="16"/>
      </w:r>
    </w:p>
    <w:p w14:paraId="7074F1EB" w14:textId="433E134A" w:rsidR="00D408F8" w:rsidRPr="00470795" w:rsidRDefault="00121C1D" w:rsidP="00D408F8">
      <w:pPr>
        <w:ind w:firstLine="720"/>
        <w:jc w:val="both"/>
        <w:rPr>
          <w:rFonts w:ascii="Times New Roman" w:hAnsi="Times New Roman" w:cs="Times New Roman"/>
          <w:sz w:val="24"/>
          <w:szCs w:val="24"/>
          <w:lang w:val="en-US"/>
        </w:rPr>
      </w:pPr>
      <w:r w:rsidRPr="00DC6D3A">
        <w:rPr>
          <w:rFonts w:ascii="Times New Roman" w:hAnsi="Times New Roman" w:cs="Times New Roman"/>
          <w:sz w:val="24"/>
          <w:szCs w:val="24"/>
        </w:rPr>
        <w:lastRenderedPageBreak/>
        <w:t>T</w:t>
      </w:r>
      <w:r w:rsidR="00D408F8" w:rsidRPr="00470795">
        <w:rPr>
          <w:rFonts w:ascii="Times New Roman" w:hAnsi="Times New Roman" w:cs="Times New Roman"/>
          <w:sz w:val="24"/>
          <w:szCs w:val="24"/>
        </w:rPr>
        <w:t xml:space="preserve">antangan utama </w:t>
      </w:r>
      <w:r w:rsidRPr="00DC6D3A">
        <w:rPr>
          <w:rFonts w:ascii="Times New Roman" w:hAnsi="Times New Roman" w:cs="Times New Roman"/>
          <w:sz w:val="24"/>
          <w:szCs w:val="24"/>
        </w:rPr>
        <w:t xml:space="preserve">yang dihadapi dunia saat ini </w:t>
      </w:r>
      <w:r w:rsidR="00CD5649" w:rsidRPr="00DC6D3A">
        <w:rPr>
          <w:rFonts w:ascii="Times New Roman" w:hAnsi="Times New Roman" w:cs="Times New Roman"/>
          <w:sz w:val="24"/>
          <w:szCs w:val="24"/>
        </w:rPr>
        <w:t>bukan hanya tertuju pada upaya m</w:t>
      </w:r>
      <w:r w:rsidRPr="00DC6D3A">
        <w:rPr>
          <w:rFonts w:ascii="Times New Roman" w:hAnsi="Times New Roman" w:cs="Times New Roman"/>
          <w:sz w:val="24"/>
          <w:szCs w:val="24"/>
        </w:rPr>
        <w:t>enemukan langkah yang tepat untuk</w:t>
      </w:r>
      <w:r w:rsidR="00D408F8" w:rsidRPr="00470795">
        <w:rPr>
          <w:rFonts w:ascii="Times New Roman" w:hAnsi="Times New Roman" w:cs="Times New Roman"/>
          <w:sz w:val="24"/>
          <w:szCs w:val="24"/>
        </w:rPr>
        <w:t xml:space="preserve"> menciptakan sistem ekonomi yang tidak hanya memberikan bantuan sesaat</w:t>
      </w:r>
      <w:r w:rsidR="00BD5C1B" w:rsidRPr="00DC6D3A">
        <w:rPr>
          <w:rFonts w:ascii="Times New Roman" w:hAnsi="Times New Roman" w:cs="Times New Roman"/>
          <w:sz w:val="24"/>
          <w:szCs w:val="24"/>
        </w:rPr>
        <w:t xml:space="preserve">. </w:t>
      </w:r>
      <w:proofErr w:type="spellStart"/>
      <w:r w:rsidR="00BD5C1B" w:rsidRPr="00470795">
        <w:rPr>
          <w:rFonts w:ascii="Times New Roman" w:hAnsi="Times New Roman" w:cs="Times New Roman"/>
          <w:sz w:val="24"/>
          <w:szCs w:val="24"/>
          <w:lang w:val="en-US"/>
        </w:rPr>
        <w:t>Tantangan</w:t>
      </w:r>
      <w:proofErr w:type="spellEnd"/>
      <w:r w:rsidR="00BD5C1B" w:rsidRPr="00470795">
        <w:rPr>
          <w:rFonts w:ascii="Times New Roman" w:hAnsi="Times New Roman" w:cs="Times New Roman"/>
          <w:sz w:val="24"/>
          <w:szCs w:val="24"/>
          <w:lang w:val="en-US"/>
        </w:rPr>
        <w:t xml:space="preserve"> </w:t>
      </w:r>
      <w:proofErr w:type="spellStart"/>
      <w:r w:rsidR="00BD5C1B" w:rsidRPr="00470795">
        <w:rPr>
          <w:rFonts w:ascii="Times New Roman" w:hAnsi="Times New Roman" w:cs="Times New Roman"/>
          <w:sz w:val="24"/>
          <w:szCs w:val="24"/>
          <w:lang w:val="en-US"/>
        </w:rPr>
        <w:t>besar</w:t>
      </w:r>
      <w:proofErr w:type="spellEnd"/>
      <w:r w:rsidR="00BD5C1B" w:rsidRPr="00470795">
        <w:rPr>
          <w:rFonts w:ascii="Times New Roman" w:hAnsi="Times New Roman" w:cs="Times New Roman"/>
          <w:sz w:val="24"/>
          <w:szCs w:val="24"/>
          <w:lang w:val="en-US"/>
        </w:rPr>
        <w:t xml:space="preserve"> </w:t>
      </w:r>
      <w:proofErr w:type="spellStart"/>
      <w:r w:rsidR="00BD5C1B" w:rsidRPr="00470795">
        <w:rPr>
          <w:rFonts w:ascii="Times New Roman" w:hAnsi="Times New Roman" w:cs="Times New Roman"/>
          <w:sz w:val="24"/>
          <w:szCs w:val="24"/>
          <w:lang w:val="en-US"/>
        </w:rPr>
        <w:t>lainnya</w:t>
      </w:r>
      <w:proofErr w:type="spellEnd"/>
      <w:r w:rsidR="00BD5C1B" w:rsidRPr="00470795">
        <w:rPr>
          <w:rFonts w:ascii="Times New Roman" w:hAnsi="Times New Roman" w:cs="Times New Roman"/>
          <w:sz w:val="24"/>
          <w:szCs w:val="24"/>
          <w:lang w:val="en-US"/>
        </w:rPr>
        <w:t xml:space="preserve"> </w:t>
      </w:r>
      <w:proofErr w:type="spellStart"/>
      <w:r w:rsidR="00BD5C1B" w:rsidRPr="00470795">
        <w:rPr>
          <w:rFonts w:ascii="Times New Roman" w:hAnsi="Times New Roman" w:cs="Times New Roman"/>
          <w:sz w:val="24"/>
          <w:szCs w:val="24"/>
          <w:lang w:val="en-US"/>
        </w:rPr>
        <w:t>adalah</w:t>
      </w:r>
      <w:proofErr w:type="spellEnd"/>
      <w:r w:rsidR="00BD5C1B" w:rsidRPr="00470795">
        <w:rPr>
          <w:rFonts w:ascii="Times New Roman" w:hAnsi="Times New Roman" w:cs="Times New Roman"/>
          <w:sz w:val="24"/>
          <w:szCs w:val="24"/>
          <w:lang w:val="en-US"/>
        </w:rPr>
        <w:t xml:space="preserve"> </w:t>
      </w:r>
      <w:proofErr w:type="spellStart"/>
      <w:r w:rsidR="00BD5C1B" w:rsidRPr="00470795">
        <w:rPr>
          <w:rFonts w:ascii="Times New Roman" w:hAnsi="Times New Roman" w:cs="Times New Roman"/>
          <w:sz w:val="24"/>
          <w:szCs w:val="24"/>
          <w:lang w:val="en-US"/>
        </w:rPr>
        <w:t>mengusahakan</w:t>
      </w:r>
      <w:proofErr w:type="spellEnd"/>
      <w:r w:rsidR="00BD5C1B" w:rsidRPr="00470795">
        <w:rPr>
          <w:rFonts w:ascii="Times New Roman" w:hAnsi="Times New Roman" w:cs="Times New Roman"/>
          <w:sz w:val="24"/>
          <w:szCs w:val="24"/>
          <w:lang w:val="en-US"/>
        </w:rPr>
        <w:t xml:space="preserve"> </w:t>
      </w:r>
      <w:proofErr w:type="spellStart"/>
      <w:r w:rsidR="00BD5C1B" w:rsidRPr="00470795">
        <w:rPr>
          <w:rFonts w:ascii="Times New Roman" w:hAnsi="Times New Roman" w:cs="Times New Roman"/>
          <w:sz w:val="24"/>
          <w:szCs w:val="24"/>
          <w:lang w:val="en-US"/>
        </w:rPr>
        <w:t>pemberdayaan</w:t>
      </w:r>
      <w:proofErr w:type="spellEnd"/>
      <w:r w:rsidR="003D48D1" w:rsidRPr="00470795">
        <w:rPr>
          <w:rFonts w:ascii="Times New Roman" w:hAnsi="Times New Roman" w:cs="Times New Roman"/>
          <w:sz w:val="24"/>
          <w:szCs w:val="24"/>
        </w:rPr>
        <w:t xml:space="preserve"> </w:t>
      </w:r>
      <w:r w:rsidR="00D408F8" w:rsidRPr="00470795">
        <w:rPr>
          <w:rFonts w:ascii="Times New Roman" w:hAnsi="Times New Roman" w:cs="Times New Roman"/>
          <w:sz w:val="24"/>
          <w:szCs w:val="24"/>
        </w:rPr>
        <w:t xml:space="preserve">masyarakat </w:t>
      </w:r>
      <w:proofErr w:type="spellStart"/>
      <w:r w:rsidR="00BD5C1B" w:rsidRPr="00470795">
        <w:rPr>
          <w:rFonts w:ascii="Times New Roman" w:hAnsi="Times New Roman" w:cs="Times New Roman"/>
          <w:sz w:val="24"/>
          <w:szCs w:val="24"/>
          <w:lang w:val="en-US"/>
        </w:rPr>
        <w:t>kecil</w:t>
      </w:r>
      <w:proofErr w:type="spellEnd"/>
      <w:r w:rsidR="00BD5C1B" w:rsidRPr="00470795">
        <w:rPr>
          <w:rFonts w:ascii="Times New Roman" w:hAnsi="Times New Roman" w:cs="Times New Roman"/>
          <w:sz w:val="24"/>
          <w:szCs w:val="24"/>
          <w:lang w:val="en-US"/>
        </w:rPr>
        <w:t xml:space="preserve"> </w:t>
      </w:r>
      <w:proofErr w:type="spellStart"/>
      <w:r w:rsidR="00BD5C1B" w:rsidRPr="00470795">
        <w:rPr>
          <w:rFonts w:ascii="Times New Roman" w:hAnsi="Times New Roman" w:cs="Times New Roman"/>
          <w:sz w:val="24"/>
          <w:szCs w:val="24"/>
          <w:lang w:val="en-US"/>
        </w:rPr>
        <w:t>guna</w:t>
      </w:r>
      <w:proofErr w:type="spellEnd"/>
      <w:r w:rsidR="006E2DA6" w:rsidRPr="00470795">
        <w:rPr>
          <w:rFonts w:ascii="Times New Roman" w:hAnsi="Times New Roman" w:cs="Times New Roman"/>
          <w:sz w:val="24"/>
          <w:szCs w:val="24"/>
          <w:lang w:val="en-US"/>
        </w:rPr>
        <w:t xml:space="preserve"> </w:t>
      </w:r>
      <w:proofErr w:type="spellStart"/>
      <w:r w:rsidR="006E2DA6" w:rsidRPr="00470795">
        <w:rPr>
          <w:rFonts w:ascii="Times New Roman" w:hAnsi="Times New Roman" w:cs="Times New Roman"/>
          <w:sz w:val="24"/>
          <w:szCs w:val="24"/>
          <w:lang w:val="en-US"/>
        </w:rPr>
        <w:t>membantu</w:t>
      </w:r>
      <w:proofErr w:type="spellEnd"/>
      <w:r w:rsidR="006E2DA6" w:rsidRPr="00470795">
        <w:rPr>
          <w:rFonts w:ascii="Times New Roman" w:hAnsi="Times New Roman" w:cs="Times New Roman"/>
          <w:sz w:val="24"/>
          <w:szCs w:val="24"/>
          <w:lang w:val="en-US"/>
        </w:rPr>
        <w:t xml:space="preserve"> </w:t>
      </w:r>
      <w:proofErr w:type="spellStart"/>
      <w:r w:rsidR="006E2DA6" w:rsidRPr="00470795">
        <w:rPr>
          <w:rFonts w:ascii="Times New Roman" w:hAnsi="Times New Roman" w:cs="Times New Roman"/>
          <w:sz w:val="24"/>
          <w:szCs w:val="24"/>
          <w:lang w:val="en-US"/>
        </w:rPr>
        <w:t>mereka</w:t>
      </w:r>
      <w:proofErr w:type="spellEnd"/>
      <w:r w:rsidR="006E2DA6" w:rsidRPr="00470795">
        <w:rPr>
          <w:rFonts w:ascii="Times New Roman" w:hAnsi="Times New Roman" w:cs="Times New Roman"/>
          <w:sz w:val="24"/>
          <w:szCs w:val="24"/>
          <w:lang w:val="en-US"/>
        </w:rPr>
        <w:t xml:space="preserve"> </w:t>
      </w:r>
      <w:proofErr w:type="spellStart"/>
      <w:r w:rsidR="006E2DA6" w:rsidRPr="00470795">
        <w:rPr>
          <w:rFonts w:ascii="Times New Roman" w:hAnsi="Times New Roman" w:cs="Times New Roman"/>
          <w:sz w:val="24"/>
          <w:szCs w:val="24"/>
          <w:lang w:val="en-US"/>
        </w:rPr>
        <w:t>keluar</w:t>
      </w:r>
      <w:proofErr w:type="spellEnd"/>
      <w:r w:rsidR="00D408F8" w:rsidRPr="00470795">
        <w:rPr>
          <w:rFonts w:ascii="Times New Roman" w:hAnsi="Times New Roman" w:cs="Times New Roman"/>
          <w:sz w:val="24"/>
          <w:szCs w:val="24"/>
        </w:rPr>
        <w:t xml:space="preserve"> dari kemiskinan secara berkelanjutan. Oleh karena itu, Tahun Yubileum 2025 harus me</w:t>
      </w:r>
      <w:r w:rsidR="00C06B56" w:rsidRPr="00DC6D3A">
        <w:rPr>
          <w:rFonts w:ascii="Times New Roman" w:hAnsi="Times New Roman" w:cs="Times New Roman"/>
          <w:sz w:val="24"/>
          <w:szCs w:val="24"/>
        </w:rPr>
        <w:t>mperkuat gema</w:t>
      </w:r>
      <w:r w:rsidR="00D408F8" w:rsidRPr="00470795">
        <w:rPr>
          <w:rFonts w:ascii="Times New Roman" w:hAnsi="Times New Roman" w:cs="Times New Roman"/>
          <w:sz w:val="24"/>
          <w:szCs w:val="24"/>
        </w:rPr>
        <w:t xml:space="preserve"> panggilan bagi seluruh umat Katolik untuk berpartisipasi aktif dalam menciptakan tatanan sosial yang lebih adil dan manusiawi, sesuai dengan prinsip solidaritas dan kesejahteraan bersama yang diajarkan oleh Gereja.</w:t>
      </w:r>
      <w:r w:rsidR="006A2E56">
        <w:rPr>
          <w:rStyle w:val="ReferensiCatatanKaki"/>
          <w:rFonts w:ascii="Times New Roman" w:hAnsi="Times New Roman" w:cs="Times New Roman"/>
          <w:sz w:val="24"/>
          <w:szCs w:val="24"/>
        </w:rPr>
        <w:footnoteReference w:id="17"/>
      </w:r>
      <w:r w:rsidR="006E2DA6" w:rsidRPr="00DC6D3A">
        <w:rPr>
          <w:rFonts w:ascii="Times New Roman" w:hAnsi="Times New Roman" w:cs="Times New Roman"/>
          <w:sz w:val="24"/>
          <w:szCs w:val="24"/>
        </w:rPr>
        <w:t xml:space="preserve"> </w:t>
      </w:r>
      <w:r w:rsidR="006E2DA6" w:rsidRPr="00470795">
        <w:rPr>
          <w:rFonts w:ascii="Times New Roman" w:hAnsi="Times New Roman" w:cs="Times New Roman"/>
          <w:sz w:val="24"/>
          <w:szCs w:val="24"/>
          <w:lang w:val="en-US"/>
        </w:rPr>
        <w:t xml:space="preserve">Paus </w:t>
      </w:r>
      <w:proofErr w:type="spellStart"/>
      <w:r w:rsidR="000E799E">
        <w:rPr>
          <w:rFonts w:ascii="Times New Roman" w:hAnsi="Times New Roman" w:cs="Times New Roman"/>
          <w:sz w:val="24"/>
          <w:szCs w:val="24"/>
          <w:lang w:val="en-US"/>
        </w:rPr>
        <w:t>Fransiskus</w:t>
      </w:r>
      <w:proofErr w:type="spellEnd"/>
      <w:r w:rsidR="006E2DA6" w:rsidRPr="00470795">
        <w:rPr>
          <w:rFonts w:ascii="Times New Roman" w:hAnsi="Times New Roman" w:cs="Times New Roman"/>
          <w:sz w:val="24"/>
          <w:szCs w:val="24"/>
          <w:lang w:val="en-US"/>
        </w:rPr>
        <w:t xml:space="preserve"> </w:t>
      </w:r>
      <w:proofErr w:type="spellStart"/>
      <w:r w:rsidR="006E2DA6" w:rsidRPr="00470795">
        <w:rPr>
          <w:rFonts w:ascii="Times New Roman" w:hAnsi="Times New Roman" w:cs="Times New Roman"/>
          <w:sz w:val="24"/>
          <w:szCs w:val="24"/>
          <w:lang w:val="en-US"/>
        </w:rPr>
        <w:t>mengajak</w:t>
      </w:r>
      <w:proofErr w:type="spellEnd"/>
      <w:r w:rsidR="006E2DA6" w:rsidRPr="00470795">
        <w:rPr>
          <w:rFonts w:ascii="Times New Roman" w:hAnsi="Times New Roman" w:cs="Times New Roman"/>
          <w:sz w:val="24"/>
          <w:szCs w:val="24"/>
          <w:lang w:val="en-US"/>
        </w:rPr>
        <w:t xml:space="preserve"> agar </w:t>
      </w:r>
      <w:proofErr w:type="spellStart"/>
      <w:r w:rsidR="006E2DA6" w:rsidRPr="00470795">
        <w:rPr>
          <w:rFonts w:ascii="Times New Roman" w:hAnsi="Times New Roman" w:cs="Times New Roman"/>
          <w:sz w:val="24"/>
          <w:szCs w:val="24"/>
          <w:lang w:val="en-US"/>
        </w:rPr>
        <w:t>seluruh</w:t>
      </w:r>
      <w:proofErr w:type="spellEnd"/>
      <w:r w:rsidR="006E2DA6" w:rsidRPr="00470795">
        <w:rPr>
          <w:rFonts w:ascii="Times New Roman" w:hAnsi="Times New Roman" w:cs="Times New Roman"/>
          <w:sz w:val="24"/>
          <w:szCs w:val="24"/>
          <w:lang w:val="en-US"/>
        </w:rPr>
        <w:t xml:space="preserve"> </w:t>
      </w:r>
      <w:proofErr w:type="spellStart"/>
      <w:r w:rsidR="006E2DA6" w:rsidRPr="00470795">
        <w:rPr>
          <w:rFonts w:ascii="Times New Roman" w:hAnsi="Times New Roman" w:cs="Times New Roman"/>
          <w:sz w:val="24"/>
          <w:szCs w:val="24"/>
          <w:lang w:val="en-US"/>
        </w:rPr>
        <w:t>umat</w:t>
      </w:r>
      <w:proofErr w:type="spellEnd"/>
      <w:r w:rsidR="006E2DA6" w:rsidRPr="00470795">
        <w:rPr>
          <w:rFonts w:ascii="Times New Roman" w:hAnsi="Times New Roman" w:cs="Times New Roman"/>
          <w:sz w:val="24"/>
          <w:szCs w:val="24"/>
          <w:lang w:val="en-US"/>
        </w:rPr>
        <w:t xml:space="preserve"> </w:t>
      </w:r>
      <w:proofErr w:type="spellStart"/>
      <w:r w:rsidR="006E2DA6" w:rsidRPr="00470795">
        <w:rPr>
          <w:rFonts w:ascii="Times New Roman" w:hAnsi="Times New Roman" w:cs="Times New Roman"/>
          <w:sz w:val="24"/>
          <w:szCs w:val="24"/>
          <w:lang w:val="en-US"/>
        </w:rPr>
        <w:t>Katolik</w:t>
      </w:r>
      <w:proofErr w:type="spellEnd"/>
      <w:r w:rsidR="006E2DA6" w:rsidRPr="00470795">
        <w:rPr>
          <w:rFonts w:ascii="Times New Roman" w:hAnsi="Times New Roman" w:cs="Times New Roman"/>
          <w:sz w:val="24"/>
          <w:szCs w:val="24"/>
          <w:lang w:val="en-US"/>
        </w:rPr>
        <w:t xml:space="preserve"> </w:t>
      </w:r>
      <w:proofErr w:type="spellStart"/>
      <w:r w:rsidR="006E2DA6" w:rsidRPr="00470795">
        <w:rPr>
          <w:rFonts w:ascii="Times New Roman" w:hAnsi="Times New Roman" w:cs="Times New Roman"/>
          <w:sz w:val="24"/>
          <w:szCs w:val="24"/>
          <w:lang w:val="en-US"/>
        </w:rPr>
        <w:t>menjadi</w:t>
      </w:r>
      <w:proofErr w:type="spellEnd"/>
      <w:r w:rsidR="006E2DA6" w:rsidRPr="00470795">
        <w:rPr>
          <w:rFonts w:ascii="Times New Roman" w:hAnsi="Times New Roman" w:cs="Times New Roman"/>
          <w:sz w:val="24"/>
          <w:szCs w:val="24"/>
          <w:lang w:val="en-US"/>
        </w:rPr>
        <w:t xml:space="preserve"> </w:t>
      </w:r>
      <w:proofErr w:type="spellStart"/>
      <w:r w:rsidR="006E2DA6" w:rsidRPr="00470795">
        <w:rPr>
          <w:rFonts w:ascii="Times New Roman" w:hAnsi="Times New Roman" w:cs="Times New Roman"/>
          <w:sz w:val="24"/>
          <w:szCs w:val="24"/>
          <w:lang w:val="en-US"/>
        </w:rPr>
        <w:t>pembawa</w:t>
      </w:r>
      <w:proofErr w:type="spellEnd"/>
      <w:r w:rsidR="006E2DA6" w:rsidRPr="00470795">
        <w:rPr>
          <w:rFonts w:ascii="Times New Roman" w:hAnsi="Times New Roman" w:cs="Times New Roman"/>
          <w:sz w:val="24"/>
          <w:szCs w:val="24"/>
          <w:lang w:val="en-US"/>
        </w:rPr>
        <w:t xml:space="preserve"> </w:t>
      </w:r>
      <w:proofErr w:type="spellStart"/>
      <w:r w:rsidR="006E2DA6" w:rsidRPr="00470795">
        <w:rPr>
          <w:rFonts w:ascii="Times New Roman" w:hAnsi="Times New Roman" w:cs="Times New Roman"/>
          <w:sz w:val="24"/>
          <w:szCs w:val="24"/>
          <w:lang w:val="en-US"/>
        </w:rPr>
        <w:t>harapan</w:t>
      </w:r>
      <w:proofErr w:type="spellEnd"/>
      <w:r w:rsidR="006E2DA6" w:rsidRPr="00470795">
        <w:rPr>
          <w:rFonts w:ascii="Times New Roman" w:hAnsi="Times New Roman" w:cs="Times New Roman"/>
          <w:sz w:val="24"/>
          <w:szCs w:val="24"/>
          <w:lang w:val="en-US"/>
        </w:rPr>
        <w:t xml:space="preserve"> </w:t>
      </w:r>
      <w:proofErr w:type="spellStart"/>
      <w:r w:rsidR="006E2DA6" w:rsidRPr="00470795">
        <w:rPr>
          <w:rFonts w:ascii="Times New Roman" w:hAnsi="Times New Roman" w:cs="Times New Roman"/>
          <w:sz w:val="24"/>
          <w:szCs w:val="24"/>
          <w:lang w:val="en-US"/>
        </w:rPr>
        <w:t>bagi</w:t>
      </w:r>
      <w:proofErr w:type="spellEnd"/>
      <w:r w:rsidR="006E2DA6" w:rsidRPr="00470795">
        <w:rPr>
          <w:rFonts w:ascii="Times New Roman" w:hAnsi="Times New Roman" w:cs="Times New Roman"/>
          <w:sz w:val="24"/>
          <w:szCs w:val="24"/>
          <w:lang w:val="en-US"/>
        </w:rPr>
        <w:t xml:space="preserve"> </w:t>
      </w:r>
      <w:proofErr w:type="spellStart"/>
      <w:r w:rsidR="006E2DA6" w:rsidRPr="00470795">
        <w:rPr>
          <w:rFonts w:ascii="Times New Roman" w:hAnsi="Times New Roman" w:cs="Times New Roman"/>
          <w:sz w:val="24"/>
          <w:szCs w:val="24"/>
          <w:lang w:val="en-US"/>
        </w:rPr>
        <w:t>mereka</w:t>
      </w:r>
      <w:proofErr w:type="spellEnd"/>
      <w:r w:rsidR="006E2DA6" w:rsidRPr="00470795">
        <w:rPr>
          <w:rFonts w:ascii="Times New Roman" w:hAnsi="Times New Roman" w:cs="Times New Roman"/>
          <w:sz w:val="24"/>
          <w:szCs w:val="24"/>
          <w:lang w:val="en-US"/>
        </w:rPr>
        <w:t xml:space="preserve"> yang miskin dan </w:t>
      </w:r>
      <w:proofErr w:type="spellStart"/>
      <w:r w:rsidR="006E2DA6" w:rsidRPr="00470795">
        <w:rPr>
          <w:rFonts w:ascii="Times New Roman" w:hAnsi="Times New Roman" w:cs="Times New Roman"/>
          <w:sz w:val="24"/>
          <w:szCs w:val="24"/>
          <w:lang w:val="en-US"/>
        </w:rPr>
        <w:t>dimiskinkan</w:t>
      </w:r>
      <w:proofErr w:type="spellEnd"/>
      <w:r w:rsidR="006E2DA6" w:rsidRPr="00470795">
        <w:rPr>
          <w:rFonts w:ascii="Times New Roman" w:hAnsi="Times New Roman" w:cs="Times New Roman"/>
          <w:sz w:val="24"/>
          <w:szCs w:val="24"/>
          <w:lang w:val="en-US"/>
        </w:rPr>
        <w:t xml:space="preserve">, di mana pun </w:t>
      </w:r>
      <w:proofErr w:type="spellStart"/>
      <w:r w:rsidR="006E2DA6" w:rsidRPr="00470795">
        <w:rPr>
          <w:rFonts w:ascii="Times New Roman" w:hAnsi="Times New Roman" w:cs="Times New Roman"/>
          <w:sz w:val="24"/>
          <w:szCs w:val="24"/>
          <w:lang w:val="en-US"/>
        </w:rPr>
        <w:t>mereka</w:t>
      </w:r>
      <w:proofErr w:type="spellEnd"/>
      <w:r w:rsidR="006E2DA6" w:rsidRPr="00470795">
        <w:rPr>
          <w:rFonts w:ascii="Times New Roman" w:hAnsi="Times New Roman" w:cs="Times New Roman"/>
          <w:sz w:val="24"/>
          <w:szCs w:val="24"/>
          <w:lang w:val="en-US"/>
        </w:rPr>
        <w:t xml:space="preserve"> </w:t>
      </w:r>
      <w:proofErr w:type="spellStart"/>
      <w:r w:rsidR="006E2DA6" w:rsidRPr="00470795">
        <w:rPr>
          <w:rFonts w:ascii="Times New Roman" w:hAnsi="Times New Roman" w:cs="Times New Roman"/>
          <w:sz w:val="24"/>
          <w:szCs w:val="24"/>
          <w:lang w:val="en-US"/>
        </w:rPr>
        <w:t>berada</w:t>
      </w:r>
      <w:proofErr w:type="spellEnd"/>
      <w:r w:rsidR="0090293C" w:rsidRPr="00470795">
        <w:rPr>
          <w:rFonts w:ascii="Times New Roman" w:hAnsi="Times New Roman" w:cs="Times New Roman"/>
          <w:sz w:val="24"/>
          <w:szCs w:val="24"/>
          <w:lang w:val="en-US"/>
        </w:rPr>
        <w:t xml:space="preserve"> (</w:t>
      </w:r>
      <w:proofErr w:type="spellStart"/>
      <w:r w:rsidR="007F1DD2">
        <w:rPr>
          <w:rFonts w:ascii="Times New Roman" w:hAnsi="Times New Roman" w:cs="Times New Roman"/>
          <w:sz w:val="24"/>
          <w:szCs w:val="24"/>
          <w:lang w:val="en-US"/>
        </w:rPr>
        <w:t>lih</w:t>
      </w:r>
      <w:proofErr w:type="spellEnd"/>
      <w:r w:rsidR="007F1DD2">
        <w:rPr>
          <w:rFonts w:ascii="Times New Roman" w:hAnsi="Times New Roman" w:cs="Times New Roman"/>
          <w:sz w:val="24"/>
          <w:szCs w:val="24"/>
          <w:lang w:val="en-US"/>
        </w:rPr>
        <w:t xml:space="preserve">. </w:t>
      </w:r>
      <w:r w:rsidR="0090293C" w:rsidRPr="00470795">
        <w:rPr>
          <w:rFonts w:ascii="Times New Roman" w:hAnsi="Times New Roman" w:cs="Times New Roman"/>
          <w:sz w:val="24"/>
          <w:szCs w:val="24"/>
          <w:lang w:val="en-US"/>
        </w:rPr>
        <w:t>SNC 15)</w:t>
      </w:r>
      <w:r w:rsidR="006E2DA6" w:rsidRPr="00470795">
        <w:rPr>
          <w:rFonts w:ascii="Times New Roman" w:hAnsi="Times New Roman" w:cs="Times New Roman"/>
          <w:sz w:val="24"/>
          <w:szCs w:val="24"/>
          <w:lang w:val="en-US"/>
        </w:rPr>
        <w:t>.</w:t>
      </w:r>
      <w:r w:rsidR="006E2DA6" w:rsidRPr="00470795">
        <w:rPr>
          <w:rStyle w:val="ReferensiCatatanKaki"/>
          <w:rFonts w:ascii="Times New Roman" w:hAnsi="Times New Roman" w:cs="Times New Roman"/>
          <w:sz w:val="24"/>
          <w:szCs w:val="24"/>
          <w:lang w:val="en-US"/>
        </w:rPr>
        <w:footnoteReference w:id="18"/>
      </w:r>
    </w:p>
    <w:p w14:paraId="7942A494" w14:textId="2778A090" w:rsidR="00910095" w:rsidRPr="00470795" w:rsidRDefault="005515A0" w:rsidP="00910095">
      <w:pPr>
        <w:jc w:val="both"/>
        <w:rPr>
          <w:rFonts w:ascii="Times New Roman" w:hAnsi="Times New Roman" w:cs="Times New Roman"/>
          <w:b/>
          <w:bCs/>
          <w:sz w:val="24"/>
          <w:szCs w:val="24"/>
        </w:rPr>
      </w:pPr>
      <w:r w:rsidRPr="00470795">
        <w:rPr>
          <w:rFonts w:ascii="Times New Roman" w:hAnsi="Times New Roman" w:cs="Times New Roman"/>
          <w:b/>
          <w:bCs/>
          <w:sz w:val="24"/>
          <w:szCs w:val="24"/>
          <w:lang w:val="en-US"/>
        </w:rPr>
        <w:t>3</w:t>
      </w:r>
      <w:r w:rsidR="00910095" w:rsidRPr="00470795">
        <w:rPr>
          <w:rFonts w:ascii="Times New Roman" w:hAnsi="Times New Roman" w:cs="Times New Roman"/>
          <w:b/>
          <w:bCs/>
          <w:sz w:val="24"/>
          <w:szCs w:val="24"/>
        </w:rPr>
        <w:t>.2.2 Krisis Pengungsi dan Peran</w:t>
      </w:r>
      <w:r w:rsidR="00BB0BDB" w:rsidRPr="00470795">
        <w:rPr>
          <w:rFonts w:ascii="Times New Roman" w:hAnsi="Times New Roman" w:cs="Times New Roman"/>
          <w:b/>
          <w:bCs/>
          <w:sz w:val="24"/>
          <w:szCs w:val="24"/>
        </w:rPr>
        <w:t xml:space="preserve"> Gereja </w:t>
      </w:r>
      <w:r w:rsidR="00910095" w:rsidRPr="00470795">
        <w:rPr>
          <w:rFonts w:ascii="Times New Roman" w:hAnsi="Times New Roman" w:cs="Times New Roman"/>
          <w:b/>
          <w:bCs/>
          <w:sz w:val="24"/>
          <w:szCs w:val="24"/>
        </w:rPr>
        <w:t xml:space="preserve">dalam Membangun Solidaritas </w:t>
      </w:r>
    </w:p>
    <w:p w14:paraId="28304DE9" w14:textId="049269E7" w:rsidR="007F006E" w:rsidRPr="00470795" w:rsidRDefault="00910095" w:rsidP="00910095">
      <w:pPr>
        <w:ind w:firstLine="720"/>
        <w:jc w:val="both"/>
        <w:rPr>
          <w:rFonts w:ascii="Times New Roman" w:hAnsi="Times New Roman" w:cs="Times New Roman"/>
          <w:sz w:val="24"/>
          <w:szCs w:val="24"/>
          <w:lang w:val="en-US"/>
        </w:rPr>
      </w:pPr>
      <w:r w:rsidRPr="00470795">
        <w:rPr>
          <w:rFonts w:ascii="Times New Roman" w:hAnsi="Times New Roman" w:cs="Times New Roman"/>
          <w:sz w:val="24"/>
          <w:szCs w:val="24"/>
        </w:rPr>
        <w:t xml:space="preserve">Krisis pengungsi telah menjadi salah satu tantangan sosial terbesar dalam beberapa dekade terakhir. Menurut laporan UNHCR, jumlah pengungsi </w:t>
      </w:r>
      <w:r w:rsidR="00777735" w:rsidRPr="00470795">
        <w:rPr>
          <w:rFonts w:ascii="Times New Roman" w:hAnsi="Times New Roman" w:cs="Times New Roman"/>
          <w:sz w:val="24"/>
          <w:szCs w:val="24"/>
        </w:rPr>
        <w:t>global</w:t>
      </w:r>
      <w:r w:rsidR="00777735" w:rsidRPr="00470795">
        <w:rPr>
          <w:rFonts w:ascii="Times New Roman" w:hAnsi="Times New Roman" w:cs="Times New Roman"/>
          <w:sz w:val="24"/>
          <w:szCs w:val="24"/>
          <w:lang w:val="en-US"/>
        </w:rPr>
        <w:t xml:space="preserve"> </w:t>
      </w:r>
      <w:r w:rsidR="008603EF" w:rsidRPr="00470795">
        <w:rPr>
          <w:rFonts w:ascii="Times New Roman" w:hAnsi="Times New Roman" w:cs="Times New Roman"/>
          <w:sz w:val="24"/>
          <w:szCs w:val="24"/>
          <w:lang w:val="en-US"/>
        </w:rPr>
        <w:t xml:space="preserve">dan orang-orang yang </w:t>
      </w:r>
      <w:proofErr w:type="spellStart"/>
      <w:r w:rsidR="008603EF" w:rsidRPr="00470795">
        <w:rPr>
          <w:rFonts w:ascii="Times New Roman" w:hAnsi="Times New Roman" w:cs="Times New Roman"/>
          <w:sz w:val="24"/>
          <w:szCs w:val="24"/>
          <w:lang w:val="en-US"/>
        </w:rPr>
        <w:t>membutuhkan</w:t>
      </w:r>
      <w:proofErr w:type="spellEnd"/>
      <w:r w:rsidR="008603EF" w:rsidRPr="00470795">
        <w:rPr>
          <w:rFonts w:ascii="Times New Roman" w:hAnsi="Times New Roman" w:cs="Times New Roman"/>
          <w:sz w:val="24"/>
          <w:szCs w:val="24"/>
          <w:lang w:val="en-US"/>
        </w:rPr>
        <w:t xml:space="preserve"> </w:t>
      </w:r>
      <w:proofErr w:type="spellStart"/>
      <w:r w:rsidR="008603EF" w:rsidRPr="00470795">
        <w:rPr>
          <w:rFonts w:ascii="Times New Roman" w:hAnsi="Times New Roman" w:cs="Times New Roman"/>
          <w:sz w:val="24"/>
          <w:szCs w:val="24"/>
          <w:lang w:val="en-US"/>
        </w:rPr>
        <w:t>perlindungan</w:t>
      </w:r>
      <w:proofErr w:type="spellEnd"/>
      <w:r w:rsidR="008603EF" w:rsidRPr="00470795">
        <w:rPr>
          <w:rFonts w:ascii="Times New Roman" w:hAnsi="Times New Roman" w:cs="Times New Roman"/>
          <w:sz w:val="24"/>
          <w:szCs w:val="24"/>
          <w:lang w:val="en-US"/>
        </w:rPr>
        <w:t xml:space="preserve"> </w:t>
      </w:r>
      <w:proofErr w:type="spellStart"/>
      <w:r w:rsidR="008603EF" w:rsidRPr="00470795">
        <w:rPr>
          <w:rFonts w:ascii="Times New Roman" w:hAnsi="Times New Roman" w:cs="Times New Roman"/>
          <w:sz w:val="24"/>
          <w:szCs w:val="24"/>
          <w:lang w:val="en-US"/>
        </w:rPr>
        <w:t>internasional</w:t>
      </w:r>
      <w:proofErr w:type="spellEnd"/>
      <w:r w:rsidR="008603EF" w:rsidRPr="00470795">
        <w:rPr>
          <w:rFonts w:ascii="Times New Roman" w:hAnsi="Times New Roman" w:cs="Times New Roman"/>
          <w:sz w:val="24"/>
          <w:szCs w:val="24"/>
          <w:lang w:val="en-US"/>
        </w:rPr>
        <w:t xml:space="preserve"> </w:t>
      </w:r>
      <w:r w:rsidR="008603EF" w:rsidRPr="00470795">
        <w:rPr>
          <w:rFonts w:ascii="Times New Roman" w:hAnsi="Times New Roman" w:cs="Times New Roman"/>
          <w:sz w:val="24"/>
          <w:szCs w:val="24"/>
        </w:rPr>
        <w:t>pada tahun 202</w:t>
      </w:r>
      <w:r w:rsidR="008603EF" w:rsidRPr="00470795">
        <w:rPr>
          <w:rFonts w:ascii="Times New Roman" w:hAnsi="Times New Roman" w:cs="Times New Roman"/>
          <w:sz w:val="24"/>
          <w:szCs w:val="24"/>
          <w:lang w:val="en-US"/>
        </w:rPr>
        <w:t xml:space="preserve">2 </w:t>
      </w:r>
      <w:r w:rsidRPr="00470795">
        <w:rPr>
          <w:rFonts w:ascii="Times New Roman" w:hAnsi="Times New Roman" w:cs="Times New Roman"/>
          <w:sz w:val="24"/>
          <w:szCs w:val="24"/>
        </w:rPr>
        <w:t xml:space="preserve">telah mencapai lebih dari </w:t>
      </w:r>
      <w:r w:rsidR="008603EF" w:rsidRPr="00470795">
        <w:rPr>
          <w:rFonts w:ascii="Times New Roman" w:hAnsi="Times New Roman" w:cs="Times New Roman"/>
          <w:sz w:val="24"/>
          <w:szCs w:val="24"/>
          <w:lang w:val="en-US"/>
        </w:rPr>
        <w:t>34,6</w:t>
      </w:r>
      <w:r w:rsidRPr="00470795">
        <w:rPr>
          <w:rFonts w:ascii="Times New Roman" w:hAnsi="Times New Roman" w:cs="Times New Roman"/>
          <w:sz w:val="24"/>
          <w:szCs w:val="24"/>
        </w:rPr>
        <w:t xml:space="preserve"> juta orang. </w:t>
      </w:r>
      <w:proofErr w:type="spellStart"/>
      <w:r w:rsidR="007F006E" w:rsidRPr="00470795">
        <w:rPr>
          <w:rFonts w:ascii="Times New Roman" w:hAnsi="Times New Roman" w:cs="Times New Roman"/>
          <w:sz w:val="24"/>
          <w:szCs w:val="24"/>
          <w:lang w:val="en-US"/>
        </w:rPr>
        <w:t>Sebagai</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pembanding</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jumlah</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pengungsi</w:t>
      </w:r>
      <w:proofErr w:type="spellEnd"/>
      <w:r w:rsidR="007F006E" w:rsidRPr="00470795">
        <w:rPr>
          <w:rFonts w:ascii="Times New Roman" w:hAnsi="Times New Roman" w:cs="Times New Roman"/>
          <w:sz w:val="24"/>
          <w:szCs w:val="24"/>
          <w:lang w:val="en-US"/>
        </w:rPr>
        <w:t xml:space="preserve"> pada </w:t>
      </w:r>
      <w:proofErr w:type="spellStart"/>
      <w:r w:rsidR="007F006E" w:rsidRPr="00470795">
        <w:rPr>
          <w:rFonts w:ascii="Times New Roman" w:hAnsi="Times New Roman" w:cs="Times New Roman"/>
          <w:sz w:val="24"/>
          <w:szCs w:val="24"/>
          <w:lang w:val="en-US"/>
        </w:rPr>
        <w:t>tahun</w:t>
      </w:r>
      <w:proofErr w:type="spellEnd"/>
      <w:r w:rsidR="007F006E" w:rsidRPr="00470795">
        <w:rPr>
          <w:rFonts w:ascii="Times New Roman" w:hAnsi="Times New Roman" w:cs="Times New Roman"/>
          <w:sz w:val="24"/>
          <w:szCs w:val="24"/>
          <w:lang w:val="en-US"/>
        </w:rPr>
        <w:t xml:space="preserve"> 2016 </w:t>
      </w:r>
      <w:proofErr w:type="spellStart"/>
      <w:r w:rsidR="007F006E" w:rsidRPr="00470795">
        <w:rPr>
          <w:rFonts w:ascii="Times New Roman" w:hAnsi="Times New Roman" w:cs="Times New Roman"/>
          <w:sz w:val="24"/>
          <w:szCs w:val="24"/>
          <w:lang w:val="en-US"/>
        </w:rPr>
        <w:t>adalah</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sebanyak</w:t>
      </w:r>
      <w:proofErr w:type="spellEnd"/>
      <w:r w:rsidR="007F006E" w:rsidRPr="00470795">
        <w:rPr>
          <w:rFonts w:ascii="Times New Roman" w:hAnsi="Times New Roman" w:cs="Times New Roman"/>
          <w:sz w:val="24"/>
          <w:szCs w:val="24"/>
          <w:lang w:val="en-US"/>
        </w:rPr>
        <w:t xml:space="preserve"> 17,2 </w:t>
      </w:r>
      <w:proofErr w:type="spellStart"/>
      <w:r w:rsidR="007F006E" w:rsidRPr="00470795">
        <w:rPr>
          <w:rFonts w:ascii="Times New Roman" w:hAnsi="Times New Roman" w:cs="Times New Roman"/>
          <w:sz w:val="24"/>
          <w:szCs w:val="24"/>
          <w:lang w:val="en-US"/>
        </w:rPr>
        <w:t>juta</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jiwa</w:t>
      </w:r>
      <w:proofErr w:type="spellEnd"/>
      <w:r w:rsidR="007F006E" w:rsidRPr="00470795">
        <w:rPr>
          <w:rFonts w:ascii="Times New Roman" w:hAnsi="Times New Roman" w:cs="Times New Roman"/>
          <w:sz w:val="24"/>
          <w:szCs w:val="24"/>
          <w:lang w:val="en-US"/>
        </w:rPr>
        <w:t xml:space="preserve">. </w:t>
      </w:r>
      <w:r w:rsidRPr="00470795">
        <w:rPr>
          <w:rFonts w:ascii="Times New Roman" w:hAnsi="Times New Roman" w:cs="Times New Roman"/>
          <w:sz w:val="24"/>
          <w:szCs w:val="24"/>
        </w:rPr>
        <w:t>Jumlah ini meningkat secara signifikan akibat konflik bersenjata, ketidakstabilan politik, dan dampak perubahan iklim.</w:t>
      </w:r>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Peningkatan</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ini</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terutama</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terjadi</w:t>
      </w:r>
      <w:proofErr w:type="spellEnd"/>
      <w:r w:rsidR="007F006E" w:rsidRPr="00470795">
        <w:rPr>
          <w:rFonts w:ascii="Times New Roman" w:hAnsi="Times New Roman" w:cs="Times New Roman"/>
          <w:sz w:val="24"/>
          <w:szCs w:val="24"/>
          <w:lang w:val="en-US"/>
        </w:rPr>
        <w:t xml:space="preserve"> pada </w:t>
      </w:r>
      <w:proofErr w:type="spellStart"/>
      <w:r w:rsidR="007F006E" w:rsidRPr="00470795">
        <w:rPr>
          <w:rFonts w:ascii="Times New Roman" w:hAnsi="Times New Roman" w:cs="Times New Roman"/>
          <w:sz w:val="24"/>
          <w:szCs w:val="24"/>
          <w:lang w:val="en-US"/>
        </w:rPr>
        <w:t>tahun</w:t>
      </w:r>
      <w:proofErr w:type="spellEnd"/>
      <w:r w:rsidR="007F006E" w:rsidRPr="00470795">
        <w:rPr>
          <w:rFonts w:ascii="Times New Roman" w:hAnsi="Times New Roman" w:cs="Times New Roman"/>
          <w:sz w:val="24"/>
          <w:szCs w:val="24"/>
          <w:lang w:val="en-US"/>
        </w:rPr>
        <w:t xml:space="preserve"> 2021-2022 </w:t>
      </w:r>
      <w:proofErr w:type="spellStart"/>
      <w:r w:rsidR="007F006E" w:rsidRPr="00470795">
        <w:rPr>
          <w:rFonts w:ascii="Times New Roman" w:hAnsi="Times New Roman" w:cs="Times New Roman"/>
          <w:sz w:val="24"/>
          <w:szCs w:val="24"/>
          <w:lang w:val="en-US"/>
        </w:rPr>
        <w:t>dengan</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tambahan</w:t>
      </w:r>
      <w:proofErr w:type="spellEnd"/>
      <w:r w:rsidR="007F006E" w:rsidRPr="00470795">
        <w:rPr>
          <w:rFonts w:ascii="Times New Roman" w:hAnsi="Times New Roman" w:cs="Times New Roman"/>
          <w:sz w:val="24"/>
          <w:szCs w:val="24"/>
          <w:lang w:val="en-US"/>
        </w:rPr>
        <w:t xml:space="preserve"> 10 </w:t>
      </w:r>
      <w:proofErr w:type="spellStart"/>
      <w:r w:rsidR="007F006E" w:rsidRPr="00470795">
        <w:rPr>
          <w:rFonts w:ascii="Times New Roman" w:hAnsi="Times New Roman" w:cs="Times New Roman"/>
          <w:sz w:val="24"/>
          <w:szCs w:val="24"/>
          <w:lang w:val="en-US"/>
        </w:rPr>
        <w:t>juta</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pengungsi</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baru</w:t>
      </w:r>
      <w:proofErr w:type="spellEnd"/>
      <w:r w:rsidR="007F006E" w:rsidRPr="00470795">
        <w:rPr>
          <w:rFonts w:ascii="Times New Roman" w:hAnsi="Times New Roman" w:cs="Times New Roman"/>
          <w:sz w:val="24"/>
          <w:szCs w:val="24"/>
          <w:lang w:val="en-US"/>
        </w:rPr>
        <w:t>. Wilayah Asia-</w:t>
      </w:r>
      <w:proofErr w:type="spellStart"/>
      <w:r w:rsidR="007F006E" w:rsidRPr="00470795">
        <w:rPr>
          <w:rFonts w:ascii="Times New Roman" w:hAnsi="Times New Roman" w:cs="Times New Roman"/>
          <w:sz w:val="24"/>
          <w:szCs w:val="24"/>
          <w:lang w:val="en-US"/>
        </w:rPr>
        <w:t>Pasifik</w:t>
      </w:r>
      <w:proofErr w:type="spellEnd"/>
      <w:r w:rsidR="007F006E" w:rsidRPr="00470795">
        <w:rPr>
          <w:rFonts w:ascii="Times New Roman" w:hAnsi="Times New Roman" w:cs="Times New Roman"/>
          <w:sz w:val="24"/>
          <w:szCs w:val="24"/>
          <w:lang w:val="en-US"/>
        </w:rPr>
        <w:t xml:space="preserve">, Amerika, dan </w:t>
      </w:r>
      <w:proofErr w:type="spellStart"/>
      <w:r w:rsidR="007F006E" w:rsidRPr="00470795">
        <w:rPr>
          <w:rFonts w:ascii="Times New Roman" w:hAnsi="Times New Roman" w:cs="Times New Roman"/>
          <w:sz w:val="24"/>
          <w:szCs w:val="24"/>
          <w:lang w:val="en-US"/>
        </w:rPr>
        <w:t>Eropa</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menunjukkan</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peningkatan</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jumlah</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pengungsi</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secara</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signifikan</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dalam</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periode</w:t>
      </w:r>
      <w:proofErr w:type="spellEnd"/>
      <w:r w:rsidR="007F006E" w:rsidRPr="00470795">
        <w:rPr>
          <w:rFonts w:ascii="Times New Roman" w:hAnsi="Times New Roman" w:cs="Times New Roman"/>
          <w:sz w:val="24"/>
          <w:szCs w:val="24"/>
          <w:lang w:val="en-US"/>
        </w:rPr>
        <w:t xml:space="preserve"> </w:t>
      </w:r>
      <w:proofErr w:type="spellStart"/>
      <w:r w:rsidR="007F006E" w:rsidRPr="00470795">
        <w:rPr>
          <w:rFonts w:ascii="Times New Roman" w:hAnsi="Times New Roman" w:cs="Times New Roman"/>
          <w:sz w:val="24"/>
          <w:szCs w:val="24"/>
          <w:lang w:val="en-US"/>
        </w:rPr>
        <w:t>tahun</w:t>
      </w:r>
      <w:proofErr w:type="spellEnd"/>
      <w:r w:rsidR="007F006E" w:rsidRPr="00470795">
        <w:rPr>
          <w:rFonts w:ascii="Times New Roman" w:hAnsi="Times New Roman" w:cs="Times New Roman"/>
          <w:sz w:val="24"/>
          <w:szCs w:val="24"/>
          <w:lang w:val="en-US"/>
        </w:rPr>
        <w:t xml:space="preserve"> 2016-2022.</w:t>
      </w:r>
      <w:r w:rsidR="007F006E" w:rsidRPr="00470795">
        <w:rPr>
          <w:rStyle w:val="ReferensiCatatanKaki"/>
          <w:rFonts w:ascii="Times New Roman" w:hAnsi="Times New Roman" w:cs="Times New Roman"/>
          <w:sz w:val="24"/>
          <w:szCs w:val="24"/>
          <w:lang w:val="en-US"/>
        </w:rPr>
        <w:footnoteReference w:id="19"/>
      </w:r>
      <w:r w:rsidR="007F006E" w:rsidRPr="00470795">
        <w:rPr>
          <w:rFonts w:ascii="Times New Roman" w:hAnsi="Times New Roman" w:cs="Times New Roman"/>
          <w:sz w:val="24"/>
          <w:szCs w:val="24"/>
          <w:lang w:val="en-US"/>
        </w:rPr>
        <w:t xml:space="preserve"> </w:t>
      </w:r>
      <w:proofErr w:type="spellStart"/>
      <w:r w:rsidR="009D6445" w:rsidRPr="00470795">
        <w:rPr>
          <w:rFonts w:ascii="Times New Roman" w:hAnsi="Times New Roman" w:cs="Times New Roman"/>
          <w:sz w:val="24"/>
          <w:szCs w:val="24"/>
          <w:lang w:val="en-US"/>
        </w:rPr>
        <w:t>Jumlah</w:t>
      </w:r>
      <w:proofErr w:type="spellEnd"/>
      <w:r w:rsidR="009D6445" w:rsidRPr="00470795">
        <w:rPr>
          <w:rFonts w:ascii="Times New Roman" w:hAnsi="Times New Roman" w:cs="Times New Roman"/>
          <w:sz w:val="24"/>
          <w:szCs w:val="24"/>
          <w:lang w:val="en-US"/>
        </w:rPr>
        <w:t xml:space="preserve"> </w:t>
      </w:r>
      <w:proofErr w:type="spellStart"/>
      <w:r w:rsidR="009D6445" w:rsidRPr="00470795">
        <w:rPr>
          <w:rFonts w:ascii="Times New Roman" w:hAnsi="Times New Roman" w:cs="Times New Roman"/>
          <w:sz w:val="24"/>
          <w:szCs w:val="24"/>
          <w:lang w:val="en-US"/>
        </w:rPr>
        <w:t>ini</w:t>
      </w:r>
      <w:proofErr w:type="spellEnd"/>
      <w:r w:rsidR="009D6445" w:rsidRPr="00470795">
        <w:rPr>
          <w:rFonts w:ascii="Times New Roman" w:hAnsi="Times New Roman" w:cs="Times New Roman"/>
          <w:sz w:val="24"/>
          <w:szCs w:val="24"/>
          <w:lang w:val="en-US"/>
        </w:rPr>
        <w:t xml:space="preserve"> </w:t>
      </w:r>
      <w:proofErr w:type="spellStart"/>
      <w:r w:rsidR="009D6445" w:rsidRPr="00470795">
        <w:rPr>
          <w:rFonts w:ascii="Times New Roman" w:hAnsi="Times New Roman" w:cs="Times New Roman"/>
          <w:sz w:val="24"/>
          <w:szCs w:val="24"/>
          <w:lang w:val="en-US"/>
        </w:rPr>
        <w:t>terus</w:t>
      </w:r>
      <w:proofErr w:type="spellEnd"/>
      <w:r w:rsidR="009D6445" w:rsidRPr="00470795">
        <w:rPr>
          <w:rFonts w:ascii="Times New Roman" w:hAnsi="Times New Roman" w:cs="Times New Roman"/>
          <w:sz w:val="24"/>
          <w:szCs w:val="24"/>
          <w:lang w:val="en-US"/>
        </w:rPr>
        <w:t xml:space="preserve"> </w:t>
      </w:r>
      <w:proofErr w:type="spellStart"/>
      <w:r w:rsidR="009D6445" w:rsidRPr="00470795">
        <w:rPr>
          <w:rFonts w:ascii="Times New Roman" w:hAnsi="Times New Roman" w:cs="Times New Roman"/>
          <w:sz w:val="24"/>
          <w:szCs w:val="24"/>
          <w:lang w:val="en-US"/>
        </w:rPr>
        <w:t>meningkat</w:t>
      </w:r>
      <w:proofErr w:type="spellEnd"/>
      <w:r w:rsidR="009D6445" w:rsidRPr="00470795">
        <w:rPr>
          <w:rFonts w:ascii="Times New Roman" w:hAnsi="Times New Roman" w:cs="Times New Roman"/>
          <w:sz w:val="24"/>
          <w:szCs w:val="24"/>
          <w:lang w:val="en-US"/>
        </w:rPr>
        <w:t xml:space="preserve"> </w:t>
      </w:r>
      <w:proofErr w:type="spellStart"/>
      <w:r w:rsidR="009D6445" w:rsidRPr="00470795">
        <w:rPr>
          <w:rFonts w:ascii="Times New Roman" w:hAnsi="Times New Roman" w:cs="Times New Roman"/>
          <w:sz w:val="24"/>
          <w:szCs w:val="24"/>
          <w:lang w:val="en-US"/>
        </w:rPr>
        <w:t>hingga</w:t>
      </w:r>
      <w:proofErr w:type="spellEnd"/>
      <w:r w:rsidR="009D6445" w:rsidRPr="00470795">
        <w:rPr>
          <w:rFonts w:ascii="Times New Roman" w:hAnsi="Times New Roman" w:cs="Times New Roman"/>
          <w:sz w:val="24"/>
          <w:szCs w:val="24"/>
          <w:lang w:val="en-US"/>
        </w:rPr>
        <w:t xml:space="preserve"> </w:t>
      </w:r>
      <w:proofErr w:type="spellStart"/>
      <w:r w:rsidR="009D6445" w:rsidRPr="00470795">
        <w:rPr>
          <w:rFonts w:ascii="Times New Roman" w:hAnsi="Times New Roman" w:cs="Times New Roman"/>
          <w:sz w:val="24"/>
          <w:szCs w:val="24"/>
          <w:lang w:val="en-US"/>
        </w:rPr>
        <w:t>mencapai</w:t>
      </w:r>
      <w:proofErr w:type="spellEnd"/>
      <w:r w:rsidR="009D6445" w:rsidRPr="00470795">
        <w:rPr>
          <w:rFonts w:ascii="Times New Roman" w:hAnsi="Times New Roman" w:cs="Times New Roman"/>
          <w:sz w:val="24"/>
          <w:szCs w:val="24"/>
          <w:lang w:val="en-US"/>
        </w:rPr>
        <w:t xml:space="preserve"> 43,7 </w:t>
      </w:r>
      <w:proofErr w:type="spellStart"/>
      <w:r w:rsidR="009D6445" w:rsidRPr="00470795">
        <w:rPr>
          <w:rFonts w:ascii="Times New Roman" w:hAnsi="Times New Roman" w:cs="Times New Roman"/>
          <w:sz w:val="24"/>
          <w:szCs w:val="24"/>
          <w:lang w:val="en-US"/>
        </w:rPr>
        <w:t>juta</w:t>
      </w:r>
      <w:proofErr w:type="spellEnd"/>
      <w:r w:rsidR="009D6445" w:rsidRPr="00470795">
        <w:rPr>
          <w:rFonts w:ascii="Times New Roman" w:hAnsi="Times New Roman" w:cs="Times New Roman"/>
          <w:sz w:val="24"/>
          <w:szCs w:val="24"/>
          <w:lang w:val="en-US"/>
        </w:rPr>
        <w:t xml:space="preserve"> pada </w:t>
      </w:r>
      <w:proofErr w:type="spellStart"/>
      <w:r w:rsidR="009D6445" w:rsidRPr="00470795">
        <w:rPr>
          <w:rFonts w:ascii="Times New Roman" w:hAnsi="Times New Roman" w:cs="Times New Roman"/>
          <w:sz w:val="24"/>
          <w:szCs w:val="24"/>
          <w:lang w:val="en-US"/>
        </w:rPr>
        <w:t>bulan</w:t>
      </w:r>
      <w:proofErr w:type="spellEnd"/>
      <w:r w:rsidR="009D6445" w:rsidRPr="00470795">
        <w:rPr>
          <w:rFonts w:ascii="Times New Roman" w:hAnsi="Times New Roman" w:cs="Times New Roman"/>
          <w:sz w:val="24"/>
          <w:szCs w:val="24"/>
          <w:lang w:val="en-US"/>
        </w:rPr>
        <w:t xml:space="preserve"> Juni 2024.</w:t>
      </w:r>
      <w:r w:rsidR="009D6445" w:rsidRPr="00470795">
        <w:rPr>
          <w:rStyle w:val="ReferensiCatatanKaki"/>
          <w:rFonts w:ascii="Times New Roman" w:hAnsi="Times New Roman" w:cs="Times New Roman"/>
          <w:sz w:val="24"/>
          <w:szCs w:val="24"/>
          <w:lang w:val="en-US"/>
        </w:rPr>
        <w:footnoteReference w:id="20"/>
      </w:r>
    </w:p>
    <w:p w14:paraId="746A1FFE" w14:textId="1E2DDDAC" w:rsidR="007F006E" w:rsidRPr="00470795" w:rsidRDefault="007F006E" w:rsidP="00910095">
      <w:pPr>
        <w:ind w:firstLine="720"/>
        <w:jc w:val="both"/>
        <w:rPr>
          <w:rFonts w:ascii="Times New Roman" w:hAnsi="Times New Roman" w:cs="Times New Roman"/>
          <w:sz w:val="24"/>
          <w:szCs w:val="24"/>
          <w:lang w:val="en-US"/>
        </w:rPr>
      </w:pPr>
      <w:r w:rsidRPr="00470795">
        <w:rPr>
          <w:rFonts w:ascii="Times New Roman" w:hAnsi="Times New Roman" w:cs="Times New Roman"/>
          <w:sz w:val="24"/>
          <w:szCs w:val="24"/>
          <w:lang w:val="en-US"/>
        </w:rPr>
        <w:t xml:space="preserve">Sebagian </w:t>
      </w:r>
      <w:proofErr w:type="spellStart"/>
      <w:r w:rsidRPr="00470795">
        <w:rPr>
          <w:rFonts w:ascii="Times New Roman" w:hAnsi="Times New Roman" w:cs="Times New Roman"/>
          <w:sz w:val="24"/>
          <w:szCs w:val="24"/>
          <w:lang w:val="en-US"/>
        </w:rPr>
        <w:t>besar</w:t>
      </w:r>
      <w:proofErr w:type="spellEnd"/>
      <w:r w:rsidRPr="00470795">
        <w:rPr>
          <w:rFonts w:ascii="Times New Roman" w:hAnsi="Times New Roman" w:cs="Times New Roman"/>
          <w:sz w:val="24"/>
          <w:szCs w:val="24"/>
          <w:lang w:val="en-US"/>
        </w:rPr>
        <w:t xml:space="preserve"> </w:t>
      </w:r>
      <w:proofErr w:type="spellStart"/>
      <w:r w:rsidRPr="00470795">
        <w:rPr>
          <w:rFonts w:ascii="Times New Roman" w:hAnsi="Times New Roman" w:cs="Times New Roman"/>
          <w:sz w:val="24"/>
          <w:szCs w:val="24"/>
          <w:lang w:val="en-US"/>
        </w:rPr>
        <w:t>pengungsi</w:t>
      </w:r>
      <w:proofErr w:type="spellEnd"/>
      <w:r w:rsidR="00910095" w:rsidRPr="00470795">
        <w:rPr>
          <w:rFonts w:ascii="Times New Roman" w:hAnsi="Times New Roman" w:cs="Times New Roman"/>
          <w:sz w:val="24"/>
          <w:szCs w:val="24"/>
        </w:rPr>
        <w:t xml:space="preserve"> terpaksa meninggalkan tanah kelahiran mereka</w:t>
      </w:r>
      <w:r w:rsidRPr="00470795">
        <w:rPr>
          <w:rFonts w:ascii="Times New Roman" w:hAnsi="Times New Roman" w:cs="Times New Roman"/>
          <w:sz w:val="24"/>
          <w:szCs w:val="24"/>
          <w:lang w:val="en-US"/>
        </w:rPr>
        <w:t>,</w:t>
      </w:r>
      <w:r w:rsidR="00910095" w:rsidRPr="00470795">
        <w:rPr>
          <w:rFonts w:ascii="Times New Roman" w:hAnsi="Times New Roman" w:cs="Times New Roman"/>
          <w:sz w:val="24"/>
          <w:szCs w:val="24"/>
        </w:rPr>
        <w:t xml:space="preserve"> menghadapi diskriminasi, eksploitasi, dan ketidakpastian akan masa depan. Situasi ini tidak hanya mempengaruhi individu dan keluarga yang terkena dampak langsung, tetapi juga membawa tantangan sosi</w:t>
      </w:r>
      <w:r w:rsidR="009D6445" w:rsidRPr="00470795">
        <w:rPr>
          <w:rFonts w:ascii="Times New Roman" w:hAnsi="Times New Roman" w:cs="Times New Roman"/>
          <w:sz w:val="24"/>
          <w:szCs w:val="24"/>
        </w:rPr>
        <w:t>al bagi negara-negara penerima.</w:t>
      </w:r>
      <w:r w:rsidR="0017100B" w:rsidRPr="00470795">
        <w:rPr>
          <w:rFonts w:ascii="Times New Roman" w:hAnsi="Times New Roman" w:cs="Times New Roman"/>
          <w:sz w:val="24"/>
          <w:szCs w:val="24"/>
          <w:lang w:val="en-US"/>
        </w:rPr>
        <w:t xml:space="preserve"> Negara-negara yang </w:t>
      </w:r>
      <w:proofErr w:type="spellStart"/>
      <w:r w:rsidR="0017100B" w:rsidRPr="00470795">
        <w:rPr>
          <w:rFonts w:ascii="Times New Roman" w:hAnsi="Times New Roman" w:cs="Times New Roman"/>
          <w:sz w:val="24"/>
          <w:szCs w:val="24"/>
          <w:lang w:val="en-US"/>
        </w:rPr>
        <w:t>bertetangga</w:t>
      </w:r>
      <w:proofErr w:type="spellEnd"/>
      <w:r w:rsidR="0017100B"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dengan</w:t>
      </w:r>
      <w:proofErr w:type="spellEnd"/>
      <w:r w:rsidR="0017100B"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Afganistan</w:t>
      </w:r>
      <w:proofErr w:type="spellEnd"/>
      <w:r w:rsidR="0017100B" w:rsidRPr="00470795">
        <w:rPr>
          <w:rFonts w:ascii="Times New Roman" w:hAnsi="Times New Roman" w:cs="Times New Roman"/>
          <w:sz w:val="24"/>
          <w:szCs w:val="24"/>
          <w:lang w:val="en-US"/>
        </w:rPr>
        <w:t xml:space="preserve">, Suriah, </w:t>
      </w:r>
      <w:proofErr w:type="spellStart"/>
      <w:r w:rsidR="0017100B" w:rsidRPr="00470795">
        <w:rPr>
          <w:rFonts w:ascii="Times New Roman" w:hAnsi="Times New Roman" w:cs="Times New Roman"/>
          <w:sz w:val="24"/>
          <w:szCs w:val="24"/>
          <w:lang w:val="en-US"/>
        </w:rPr>
        <w:t>Ukraina</w:t>
      </w:r>
      <w:proofErr w:type="spellEnd"/>
      <w:r w:rsidR="0017100B" w:rsidRPr="00470795">
        <w:rPr>
          <w:rFonts w:ascii="Times New Roman" w:hAnsi="Times New Roman" w:cs="Times New Roman"/>
          <w:sz w:val="24"/>
          <w:szCs w:val="24"/>
          <w:lang w:val="en-US"/>
        </w:rPr>
        <w:t xml:space="preserve">, dan Venezuela </w:t>
      </w:r>
      <w:proofErr w:type="spellStart"/>
      <w:r w:rsidR="0017100B" w:rsidRPr="00470795">
        <w:rPr>
          <w:rFonts w:ascii="Times New Roman" w:hAnsi="Times New Roman" w:cs="Times New Roman"/>
          <w:sz w:val="24"/>
          <w:szCs w:val="24"/>
          <w:lang w:val="en-US"/>
        </w:rPr>
        <w:t>menampung</w:t>
      </w:r>
      <w:proofErr w:type="spellEnd"/>
      <w:r w:rsidR="0017100B"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mayoritas</w:t>
      </w:r>
      <w:proofErr w:type="spellEnd"/>
      <w:r w:rsidR="0017100B"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pengungsi</w:t>
      </w:r>
      <w:proofErr w:type="spellEnd"/>
      <w:r w:rsidR="0017100B"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dari</w:t>
      </w:r>
      <w:proofErr w:type="spellEnd"/>
      <w:r w:rsidR="0017100B"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keempat</w:t>
      </w:r>
      <w:proofErr w:type="spellEnd"/>
      <w:r w:rsidR="0017100B" w:rsidRPr="00470795">
        <w:rPr>
          <w:rFonts w:ascii="Times New Roman" w:hAnsi="Times New Roman" w:cs="Times New Roman"/>
          <w:sz w:val="24"/>
          <w:szCs w:val="24"/>
          <w:lang w:val="en-US"/>
        </w:rPr>
        <w:t xml:space="preserve"> negara </w:t>
      </w:r>
      <w:proofErr w:type="spellStart"/>
      <w:r w:rsidR="0017100B" w:rsidRPr="00470795">
        <w:rPr>
          <w:rFonts w:ascii="Times New Roman" w:hAnsi="Times New Roman" w:cs="Times New Roman"/>
          <w:sz w:val="24"/>
          <w:szCs w:val="24"/>
          <w:lang w:val="en-US"/>
        </w:rPr>
        <w:t>ini</w:t>
      </w:r>
      <w:proofErr w:type="spellEnd"/>
      <w:r w:rsidR="0017100B" w:rsidRPr="00470795">
        <w:rPr>
          <w:rFonts w:ascii="Times New Roman" w:hAnsi="Times New Roman" w:cs="Times New Roman"/>
          <w:sz w:val="24"/>
          <w:szCs w:val="24"/>
          <w:lang w:val="en-US"/>
        </w:rPr>
        <w:t xml:space="preserve">. Dua per </w:t>
      </w:r>
      <w:proofErr w:type="spellStart"/>
      <w:r w:rsidR="0017100B" w:rsidRPr="00470795">
        <w:rPr>
          <w:rFonts w:ascii="Times New Roman" w:hAnsi="Times New Roman" w:cs="Times New Roman"/>
          <w:sz w:val="24"/>
          <w:szCs w:val="24"/>
          <w:lang w:val="en-US"/>
        </w:rPr>
        <w:t>tiga</w:t>
      </w:r>
      <w:proofErr w:type="spellEnd"/>
      <w:r w:rsidR="0017100B"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dari</w:t>
      </w:r>
      <w:proofErr w:type="spellEnd"/>
      <w:r w:rsidR="0017100B"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jumlah</w:t>
      </w:r>
      <w:proofErr w:type="spellEnd"/>
      <w:r w:rsidR="0017100B"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pengungsi</w:t>
      </w:r>
      <w:proofErr w:type="spellEnd"/>
      <w:r w:rsidR="0017100B" w:rsidRPr="00470795">
        <w:rPr>
          <w:rFonts w:ascii="Times New Roman" w:hAnsi="Times New Roman" w:cs="Times New Roman"/>
          <w:sz w:val="24"/>
          <w:szCs w:val="24"/>
          <w:lang w:val="en-US"/>
        </w:rPr>
        <w:t xml:space="preserve"> dan orang-orang yang </w:t>
      </w:r>
      <w:proofErr w:type="spellStart"/>
      <w:r w:rsidR="0017100B" w:rsidRPr="00470795">
        <w:rPr>
          <w:rFonts w:ascii="Times New Roman" w:hAnsi="Times New Roman" w:cs="Times New Roman"/>
          <w:sz w:val="24"/>
          <w:szCs w:val="24"/>
          <w:lang w:val="en-US"/>
        </w:rPr>
        <w:t>membutuhkan</w:t>
      </w:r>
      <w:proofErr w:type="spellEnd"/>
      <w:r w:rsidR="0017100B"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perlindungan</w:t>
      </w:r>
      <w:proofErr w:type="spellEnd"/>
      <w:r w:rsidR="0017100B"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internasional</w:t>
      </w:r>
      <w:proofErr w:type="spellEnd"/>
      <w:r w:rsidR="0017100B" w:rsidRPr="00470795">
        <w:rPr>
          <w:rFonts w:ascii="Times New Roman" w:hAnsi="Times New Roman" w:cs="Times New Roman"/>
          <w:sz w:val="24"/>
          <w:szCs w:val="24"/>
          <w:lang w:val="en-US"/>
        </w:rPr>
        <w:t xml:space="preserve"> </w:t>
      </w:r>
      <w:r w:rsidR="0017100B" w:rsidRPr="00470795">
        <w:rPr>
          <w:rFonts w:ascii="Times New Roman" w:hAnsi="Times New Roman" w:cs="Times New Roman"/>
          <w:sz w:val="24"/>
          <w:szCs w:val="24"/>
        </w:rPr>
        <w:t>pada tahun 202</w:t>
      </w:r>
      <w:r w:rsidR="0017100B" w:rsidRPr="00470795">
        <w:rPr>
          <w:rFonts w:ascii="Times New Roman" w:hAnsi="Times New Roman" w:cs="Times New Roman"/>
          <w:sz w:val="24"/>
          <w:szCs w:val="24"/>
          <w:lang w:val="en-US"/>
        </w:rPr>
        <w:t xml:space="preserve">2 </w:t>
      </w:r>
      <w:proofErr w:type="spellStart"/>
      <w:r w:rsidR="0017100B" w:rsidRPr="00470795">
        <w:rPr>
          <w:rFonts w:ascii="Times New Roman" w:hAnsi="Times New Roman" w:cs="Times New Roman"/>
          <w:sz w:val="24"/>
          <w:szCs w:val="24"/>
          <w:lang w:val="en-US"/>
        </w:rPr>
        <w:t>berasal</w:t>
      </w:r>
      <w:proofErr w:type="spellEnd"/>
      <w:r w:rsidR="0017100B"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dari</w:t>
      </w:r>
      <w:proofErr w:type="spellEnd"/>
      <w:r w:rsidR="0017100B"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empat</w:t>
      </w:r>
      <w:proofErr w:type="spellEnd"/>
      <w:r w:rsidR="0017100B" w:rsidRPr="00470795">
        <w:rPr>
          <w:rFonts w:ascii="Times New Roman" w:hAnsi="Times New Roman" w:cs="Times New Roman"/>
          <w:sz w:val="24"/>
          <w:szCs w:val="24"/>
          <w:lang w:val="en-US"/>
        </w:rPr>
        <w:t xml:space="preserve"> negara </w:t>
      </w:r>
      <w:proofErr w:type="spellStart"/>
      <w:r w:rsidR="0017100B" w:rsidRPr="00470795">
        <w:rPr>
          <w:rFonts w:ascii="Times New Roman" w:hAnsi="Times New Roman" w:cs="Times New Roman"/>
          <w:sz w:val="24"/>
          <w:szCs w:val="24"/>
          <w:lang w:val="en-US"/>
        </w:rPr>
        <w:t>ini</w:t>
      </w:r>
      <w:proofErr w:type="spellEnd"/>
      <w:r w:rsidR="0017100B" w:rsidRPr="00470795">
        <w:rPr>
          <w:rFonts w:ascii="Times New Roman" w:hAnsi="Times New Roman" w:cs="Times New Roman"/>
          <w:sz w:val="24"/>
          <w:szCs w:val="24"/>
          <w:lang w:val="en-US"/>
        </w:rPr>
        <w:t xml:space="preserve"> dan </w:t>
      </w:r>
      <w:proofErr w:type="spellStart"/>
      <w:r w:rsidR="0017100B" w:rsidRPr="00470795">
        <w:rPr>
          <w:rFonts w:ascii="Times New Roman" w:hAnsi="Times New Roman" w:cs="Times New Roman"/>
          <w:sz w:val="24"/>
          <w:szCs w:val="24"/>
          <w:lang w:val="en-US"/>
        </w:rPr>
        <w:t>terus</w:t>
      </w:r>
      <w:proofErr w:type="spellEnd"/>
      <w:r w:rsidR="0017100B"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meningkat</w:t>
      </w:r>
      <w:proofErr w:type="spellEnd"/>
      <w:r w:rsidR="0017100B"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hingga</w:t>
      </w:r>
      <w:proofErr w:type="spellEnd"/>
      <w:r w:rsidR="005515A0"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pertengahan</w:t>
      </w:r>
      <w:proofErr w:type="spellEnd"/>
      <w:r w:rsidR="0017100B" w:rsidRPr="00470795">
        <w:rPr>
          <w:rFonts w:ascii="Times New Roman" w:hAnsi="Times New Roman" w:cs="Times New Roman"/>
          <w:sz w:val="24"/>
          <w:szCs w:val="24"/>
          <w:lang w:val="en-US"/>
        </w:rPr>
        <w:t xml:space="preserve"> </w:t>
      </w:r>
      <w:proofErr w:type="spellStart"/>
      <w:r w:rsidR="0017100B" w:rsidRPr="00470795">
        <w:rPr>
          <w:rFonts w:ascii="Times New Roman" w:hAnsi="Times New Roman" w:cs="Times New Roman"/>
          <w:sz w:val="24"/>
          <w:szCs w:val="24"/>
          <w:lang w:val="en-US"/>
        </w:rPr>
        <w:t>tahun</w:t>
      </w:r>
      <w:proofErr w:type="spellEnd"/>
      <w:r w:rsidR="0017100B" w:rsidRPr="00470795">
        <w:rPr>
          <w:rFonts w:ascii="Times New Roman" w:hAnsi="Times New Roman" w:cs="Times New Roman"/>
          <w:sz w:val="24"/>
          <w:szCs w:val="24"/>
          <w:lang w:val="en-US"/>
        </w:rPr>
        <w:t xml:space="preserve"> 2024.</w:t>
      </w:r>
      <w:r w:rsidR="0017100B" w:rsidRPr="00470795">
        <w:rPr>
          <w:rStyle w:val="ReferensiCatatanKaki"/>
          <w:rFonts w:ascii="Times New Roman" w:hAnsi="Times New Roman" w:cs="Times New Roman"/>
          <w:sz w:val="24"/>
          <w:szCs w:val="24"/>
          <w:lang w:val="en-US"/>
        </w:rPr>
        <w:footnoteReference w:id="21"/>
      </w:r>
    </w:p>
    <w:p w14:paraId="3B625288" w14:textId="0D354735" w:rsidR="007F006E" w:rsidRPr="00470795" w:rsidRDefault="00910095" w:rsidP="007F006E">
      <w:pPr>
        <w:ind w:firstLine="720"/>
        <w:jc w:val="both"/>
        <w:rPr>
          <w:rFonts w:ascii="Times New Roman" w:hAnsi="Times New Roman" w:cs="Times New Roman"/>
          <w:sz w:val="24"/>
          <w:szCs w:val="24"/>
          <w:lang w:val="en-US"/>
        </w:rPr>
      </w:pPr>
      <w:r w:rsidRPr="00470795">
        <w:rPr>
          <w:rFonts w:ascii="Times New Roman" w:hAnsi="Times New Roman" w:cs="Times New Roman"/>
          <w:sz w:val="24"/>
          <w:szCs w:val="24"/>
        </w:rPr>
        <w:t>Dalam konteks ini,</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Katolik memiliki peran penting dalam membangun budaya solidaritas yang menerima, melindungi, dan memberdayakan para pengungsi. Prinsip kasih dan Persaudaraan yang menjadi inti ajaran Kristiani menuntut</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 xml:space="preserve">untuk hadir secara aktif dalam memberikan dukungan moral, spiritual, dan materiil </w:t>
      </w:r>
      <w:r w:rsidR="007F006E" w:rsidRPr="00470795">
        <w:rPr>
          <w:rFonts w:ascii="Times New Roman" w:hAnsi="Times New Roman" w:cs="Times New Roman"/>
          <w:sz w:val="24"/>
          <w:szCs w:val="24"/>
        </w:rPr>
        <w:t>bagi mereka yang terpinggirkan.</w:t>
      </w:r>
      <w:r w:rsidR="007F006E" w:rsidRPr="00470795">
        <w:rPr>
          <w:rFonts w:ascii="Times New Roman" w:hAnsi="Times New Roman" w:cs="Times New Roman"/>
          <w:sz w:val="24"/>
          <w:szCs w:val="24"/>
          <w:lang w:val="en-US"/>
        </w:rPr>
        <w:t xml:space="preserve"> </w:t>
      </w:r>
      <w:r w:rsidRPr="00470795">
        <w:rPr>
          <w:rFonts w:ascii="Times New Roman" w:hAnsi="Times New Roman" w:cs="Times New Roman"/>
          <w:sz w:val="24"/>
          <w:szCs w:val="24"/>
        </w:rPr>
        <w:t xml:space="preserve">Paus Fransiskus dalam ensiklik </w:t>
      </w:r>
      <w:r w:rsidRPr="00470795">
        <w:rPr>
          <w:rFonts w:ascii="Times New Roman" w:hAnsi="Times New Roman" w:cs="Times New Roman"/>
          <w:i/>
          <w:iCs/>
          <w:sz w:val="24"/>
          <w:szCs w:val="24"/>
        </w:rPr>
        <w:t xml:space="preserve">Fratelli </w:t>
      </w:r>
      <w:proofErr w:type="spellStart"/>
      <w:r w:rsidRPr="00470795">
        <w:rPr>
          <w:rFonts w:ascii="Times New Roman" w:hAnsi="Times New Roman" w:cs="Times New Roman"/>
          <w:i/>
          <w:iCs/>
          <w:sz w:val="24"/>
          <w:szCs w:val="24"/>
        </w:rPr>
        <w:t>Tutti</w:t>
      </w:r>
      <w:proofErr w:type="spellEnd"/>
      <w:r w:rsidRPr="00470795">
        <w:rPr>
          <w:rFonts w:ascii="Times New Roman" w:hAnsi="Times New Roman" w:cs="Times New Roman"/>
          <w:i/>
          <w:iCs/>
          <w:sz w:val="24"/>
          <w:szCs w:val="24"/>
        </w:rPr>
        <w:t xml:space="preserve"> </w:t>
      </w:r>
      <w:r w:rsidRPr="00470795">
        <w:rPr>
          <w:rFonts w:ascii="Times New Roman" w:hAnsi="Times New Roman" w:cs="Times New Roman"/>
          <w:sz w:val="24"/>
          <w:szCs w:val="24"/>
        </w:rPr>
        <w:t>menegaskan bahwa seluruh umat manusia adalah satu keluarga</w:t>
      </w:r>
      <w:r w:rsidR="005B18F1" w:rsidRPr="00470795">
        <w:rPr>
          <w:rFonts w:ascii="Times New Roman" w:hAnsi="Times New Roman" w:cs="Times New Roman"/>
          <w:sz w:val="24"/>
          <w:szCs w:val="24"/>
          <w:lang w:val="en-US"/>
        </w:rPr>
        <w:t xml:space="preserve"> (</w:t>
      </w:r>
      <w:proofErr w:type="spellStart"/>
      <w:r w:rsidR="007F1DD2">
        <w:rPr>
          <w:rFonts w:ascii="Times New Roman" w:hAnsi="Times New Roman" w:cs="Times New Roman"/>
          <w:sz w:val="24"/>
          <w:szCs w:val="24"/>
          <w:lang w:val="en-US"/>
        </w:rPr>
        <w:t>lih</w:t>
      </w:r>
      <w:proofErr w:type="spellEnd"/>
      <w:r w:rsidR="007F1DD2">
        <w:rPr>
          <w:rFonts w:ascii="Times New Roman" w:hAnsi="Times New Roman" w:cs="Times New Roman"/>
          <w:sz w:val="24"/>
          <w:szCs w:val="24"/>
          <w:lang w:val="en-US"/>
        </w:rPr>
        <w:t xml:space="preserve">. </w:t>
      </w:r>
      <w:r w:rsidR="005B18F1" w:rsidRPr="00470795">
        <w:rPr>
          <w:rFonts w:ascii="Times New Roman" w:hAnsi="Times New Roman" w:cs="Times New Roman"/>
          <w:sz w:val="24"/>
          <w:szCs w:val="24"/>
          <w:lang w:val="en-US"/>
        </w:rPr>
        <w:t xml:space="preserve">FT </w:t>
      </w:r>
      <w:r w:rsidR="00BF0005" w:rsidRPr="00470795">
        <w:rPr>
          <w:rFonts w:ascii="Times New Roman" w:hAnsi="Times New Roman" w:cs="Times New Roman"/>
          <w:sz w:val="24"/>
          <w:szCs w:val="24"/>
          <w:lang w:val="en-US"/>
        </w:rPr>
        <w:t>8)</w:t>
      </w:r>
      <w:r w:rsidRPr="00470795">
        <w:rPr>
          <w:rFonts w:ascii="Times New Roman" w:hAnsi="Times New Roman" w:cs="Times New Roman"/>
          <w:sz w:val="24"/>
          <w:szCs w:val="24"/>
        </w:rPr>
        <w:t>.</w:t>
      </w:r>
      <w:r w:rsidR="0017100B" w:rsidRPr="00470795">
        <w:rPr>
          <w:rStyle w:val="ReferensiCatatanKaki"/>
          <w:rFonts w:ascii="Times New Roman" w:hAnsi="Times New Roman" w:cs="Times New Roman"/>
          <w:sz w:val="24"/>
          <w:szCs w:val="24"/>
        </w:rPr>
        <w:footnoteReference w:id="22"/>
      </w:r>
      <w:r w:rsidRPr="00470795">
        <w:rPr>
          <w:rFonts w:ascii="Times New Roman" w:hAnsi="Times New Roman" w:cs="Times New Roman"/>
          <w:sz w:val="24"/>
          <w:szCs w:val="24"/>
        </w:rPr>
        <w:t xml:space="preserve"> Tidak ada seorang</w:t>
      </w:r>
      <w:r w:rsidR="005B18F1" w:rsidRPr="00470795">
        <w:rPr>
          <w:rFonts w:ascii="Times New Roman" w:hAnsi="Times New Roman" w:cs="Times New Roman"/>
          <w:sz w:val="24"/>
          <w:szCs w:val="24"/>
          <w:lang w:val="en-US"/>
        </w:rPr>
        <w:t xml:space="preserve"> </w:t>
      </w:r>
      <w:r w:rsidRPr="00470795">
        <w:rPr>
          <w:rFonts w:ascii="Times New Roman" w:hAnsi="Times New Roman" w:cs="Times New Roman"/>
          <w:sz w:val="24"/>
          <w:szCs w:val="24"/>
        </w:rPr>
        <w:t>pun yang boleh merasa terbuang atau tidak diterima</w:t>
      </w:r>
      <w:r w:rsidR="005B18F1" w:rsidRPr="00470795">
        <w:rPr>
          <w:rFonts w:ascii="Times New Roman" w:hAnsi="Times New Roman" w:cs="Times New Roman"/>
          <w:sz w:val="24"/>
          <w:szCs w:val="24"/>
          <w:lang w:val="en-US"/>
        </w:rPr>
        <w:t xml:space="preserve"> (</w:t>
      </w:r>
      <w:proofErr w:type="spellStart"/>
      <w:r w:rsidR="00DD4E40">
        <w:rPr>
          <w:rFonts w:ascii="Times New Roman" w:hAnsi="Times New Roman" w:cs="Times New Roman"/>
          <w:sz w:val="24"/>
          <w:szCs w:val="24"/>
          <w:lang w:val="en-US"/>
        </w:rPr>
        <w:t>bdk</w:t>
      </w:r>
      <w:proofErr w:type="spellEnd"/>
      <w:r w:rsidR="007F1DD2">
        <w:rPr>
          <w:rFonts w:ascii="Times New Roman" w:hAnsi="Times New Roman" w:cs="Times New Roman"/>
          <w:sz w:val="24"/>
          <w:szCs w:val="24"/>
          <w:lang w:val="en-US"/>
        </w:rPr>
        <w:t xml:space="preserve">. </w:t>
      </w:r>
      <w:r w:rsidR="005B18F1" w:rsidRPr="00470795">
        <w:rPr>
          <w:rFonts w:ascii="Times New Roman" w:hAnsi="Times New Roman" w:cs="Times New Roman"/>
          <w:sz w:val="24"/>
          <w:szCs w:val="24"/>
          <w:lang w:val="en-US"/>
        </w:rPr>
        <w:t>FT 121)</w:t>
      </w:r>
      <w:r w:rsidRPr="00470795">
        <w:rPr>
          <w:rFonts w:ascii="Times New Roman" w:hAnsi="Times New Roman" w:cs="Times New Roman"/>
          <w:sz w:val="24"/>
          <w:szCs w:val="24"/>
        </w:rPr>
        <w:t>.</w:t>
      </w:r>
      <w:r w:rsidR="005B18F1" w:rsidRPr="00470795">
        <w:rPr>
          <w:rStyle w:val="ReferensiCatatanKaki"/>
          <w:rFonts w:ascii="Times New Roman" w:hAnsi="Times New Roman" w:cs="Times New Roman"/>
          <w:sz w:val="24"/>
          <w:szCs w:val="24"/>
        </w:rPr>
        <w:footnoteReference w:id="23"/>
      </w:r>
      <w:r w:rsidR="00BB0BDB" w:rsidRPr="00470795">
        <w:rPr>
          <w:rFonts w:ascii="Times New Roman" w:hAnsi="Times New Roman" w:cs="Times New Roman"/>
          <w:sz w:val="24"/>
          <w:szCs w:val="24"/>
        </w:rPr>
        <w:t xml:space="preserve"> </w:t>
      </w:r>
    </w:p>
    <w:p w14:paraId="75082DA9" w14:textId="11F7983D" w:rsidR="00910095" w:rsidRPr="00470795" w:rsidRDefault="00BB0BDB" w:rsidP="007F006E">
      <w:pPr>
        <w:ind w:firstLine="720"/>
        <w:jc w:val="both"/>
        <w:rPr>
          <w:rFonts w:ascii="Times New Roman" w:hAnsi="Times New Roman" w:cs="Times New Roman"/>
          <w:sz w:val="24"/>
          <w:szCs w:val="24"/>
        </w:rPr>
      </w:pPr>
      <w:r w:rsidRPr="00470795">
        <w:rPr>
          <w:rFonts w:ascii="Times New Roman" w:hAnsi="Times New Roman" w:cs="Times New Roman"/>
          <w:sz w:val="24"/>
          <w:szCs w:val="24"/>
        </w:rPr>
        <w:lastRenderedPageBreak/>
        <w:t xml:space="preserve">Gereja </w:t>
      </w:r>
      <w:r w:rsidR="00910095" w:rsidRPr="00470795">
        <w:rPr>
          <w:rFonts w:ascii="Times New Roman" w:hAnsi="Times New Roman" w:cs="Times New Roman"/>
          <w:sz w:val="24"/>
          <w:szCs w:val="24"/>
        </w:rPr>
        <w:t xml:space="preserve">telah menunjukkan komitmen nyata dalam mendukung para pengungsi melalui berbagai inisiatif, seperti program bantuan dari </w:t>
      </w:r>
      <w:proofErr w:type="spellStart"/>
      <w:r w:rsidR="00910095" w:rsidRPr="00470795">
        <w:rPr>
          <w:rFonts w:ascii="Times New Roman" w:hAnsi="Times New Roman" w:cs="Times New Roman"/>
          <w:i/>
          <w:iCs/>
          <w:sz w:val="24"/>
          <w:szCs w:val="24"/>
        </w:rPr>
        <w:t>Caritas</w:t>
      </w:r>
      <w:proofErr w:type="spellEnd"/>
      <w:r w:rsidR="00910095" w:rsidRPr="00470795">
        <w:rPr>
          <w:rFonts w:ascii="Times New Roman" w:hAnsi="Times New Roman" w:cs="Times New Roman"/>
          <w:i/>
          <w:iCs/>
          <w:sz w:val="24"/>
          <w:szCs w:val="24"/>
        </w:rPr>
        <w:t xml:space="preserve"> </w:t>
      </w:r>
      <w:proofErr w:type="spellStart"/>
      <w:r w:rsidR="00910095" w:rsidRPr="00470795">
        <w:rPr>
          <w:rFonts w:ascii="Times New Roman" w:hAnsi="Times New Roman" w:cs="Times New Roman"/>
          <w:i/>
          <w:iCs/>
          <w:sz w:val="24"/>
          <w:szCs w:val="24"/>
        </w:rPr>
        <w:t>Internationalis</w:t>
      </w:r>
      <w:proofErr w:type="spellEnd"/>
      <w:r w:rsidR="00910095" w:rsidRPr="00470795">
        <w:rPr>
          <w:rFonts w:ascii="Times New Roman" w:hAnsi="Times New Roman" w:cs="Times New Roman"/>
          <w:sz w:val="24"/>
          <w:szCs w:val="24"/>
        </w:rPr>
        <w:t xml:space="preserve"> dan komunitas </w:t>
      </w:r>
      <w:proofErr w:type="spellStart"/>
      <w:r w:rsidR="00910095" w:rsidRPr="00470795">
        <w:rPr>
          <w:rFonts w:ascii="Times New Roman" w:hAnsi="Times New Roman" w:cs="Times New Roman"/>
          <w:i/>
          <w:iCs/>
          <w:sz w:val="24"/>
          <w:szCs w:val="24"/>
        </w:rPr>
        <w:t>Sant’Egidio</w:t>
      </w:r>
      <w:proofErr w:type="spellEnd"/>
      <w:r w:rsidR="00377BE2" w:rsidRPr="00DD4E40">
        <w:rPr>
          <w:rStyle w:val="ReferensiCatatanKaki"/>
          <w:rFonts w:ascii="Times New Roman" w:hAnsi="Times New Roman" w:cs="Times New Roman"/>
          <w:iCs/>
          <w:sz w:val="24"/>
          <w:szCs w:val="24"/>
        </w:rPr>
        <w:footnoteReference w:id="24"/>
      </w:r>
      <w:r w:rsidR="00910095" w:rsidRPr="00470795">
        <w:rPr>
          <w:rFonts w:ascii="Times New Roman" w:hAnsi="Times New Roman" w:cs="Times New Roman"/>
          <w:i/>
          <w:iCs/>
          <w:sz w:val="24"/>
          <w:szCs w:val="24"/>
        </w:rPr>
        <w:t xml:space="preserve"> </w:t>
      </w:r>
      <w:r w:rsidR="00910095" w:rsidRPr="00470795">
        <w:rPr>
          <w:rFonts w:ascii="Times New Roman" w:hAnsi="Times New Roman" w:cs="Times New Roman"/>
          <w:sz w:val="24"/>
          <w:szCs w:val="24"/>
        </w:rPr>
        <w:t>yang menyediakan tempat tinggal, pendidikan, serta bantuan hukum bagi mereka yang me</w:t>
      </w:r>
      <w:r w:rsidR="00DD4E40">
        <w:rPr>
          <w:rFonts w:ascii="Times New Roman" w:hAnsi="Times New Roman" w:cs="Times New Roman"/>
          <w:sz w:val="24"/>
          <w:szCs w:val="24"/>
        </w:rPr>
        <w:t xml:space="preserve">mbutuhkan. Selain itu, banyak </w:t>
      </w:r>
      <w:r w:rsidR="00DD4E40">
        <w:rPr>
          <w:rFonts w:ascii="Times New Roman" w:hAnsi="Times New Roman" w:cs="Times New Roman"/>
          <w:sz w:val="24"/>
          <w:szCs w:val="24"/>
          <w:lang w:val="en-US"/>
        </w:rPr>
        <w:t>k</w:t>
      </w:r>
      <w:proofErr w:type="spellStart"/>
      <w:r w:rsidR="00910095" w:rsidRPr="00470795">
        <w:rPr>
          <w:rFonts w:ascii="Times New Roman" w:hAnsi="Times New Roman" w:cs="Times New Roman"/>
          <w:sz w:val="24"/>
          <w:szCs w:val="24"/>
        </w:rPr>
        <w:t>euskupan</w:t>
      </w:r>
      <w:proofErr w:type="spellEnd"/>
      <w:r w:rsidR="00910095" w:rsidRPr="00470795">
        <w:rPr>
          <w:rFonts w:ascii="Times New Roman" w:hAnsi="Times New Roman" w:cs="Times New Roman"/>
          <w:sz w:val="24"/>
          <w:szCs w:val="24"/>
        </w:rPr>
        <w:t xml:space="preserve"> dan paroki di berbagai negara telah membuka pintu mereka bagi para pencari suaka, menawarkan perlindungan sementara serta membantu mereka untuk berintegrasi dalam masyarakat setempat. Namun, tantangan utama yang dihadapi ad</w:t>
      </w:r>
      <w:r w:rsidR="00DD4E40">
        <w:rPr>
          <w:rFonts w:ascii="Times New Roman" w:hAnsi="Times New Roman" w:cs="Times New Roman"/>
          <w:sz w:val="24"/>
          <w:szCs w:val="24"/>
        </w:rPr>
        <w:t>alah meningkatnya sentimen anti</w:t>
      </w:r>
      <w:r w:rsidR="00DD4E40">
        <w:rPr>
          <w:rFonts w:ascii="Times New Roman" w:hAnsi="Times New Roman" w:cs="Times New Roman"/>
          <w:sz w:val="24"/>
          <w:szCs w:val="24"/>
          <w:lang w:val="en-US"/>
        </w:rPr>
        <w:t>-</w:t>
      </w:r>
      <w:r w:rsidR="00910095" w:rsidRPr="00470795">
        <w:rPr>
          <w:rFonts w:ascii="Times New Roman" w:hAnsi="Times New Roman" w:cs="Times New Roman"/>
          <w:sz w:val="24"/>
          <w:szCs w:val="24"/>
        </w:rPr>
        <w:t>imigran di berbagai negara serta kebijakan ketat yang menghambat akses pengungsi terhadap hak-hak dasar seperti p</w:t>
      </w:r>
      <w:r w:rsidR="00DD4E40">
        <w:rPr>
          <w:rFonts w:ascii="Times New Roman" w:hAnsi="Times New Roman" w:cs="Times New Roman"/>
          <w:sz w:val="24"/>
          <w:szCs w:val="24"/>
        </w:rPr>
        <w:t>ekerjaan dan layanan kesehatan</w:t>
      </w:r>
      <w:r w:rsidR="00DD4E40">
        <w:rPr>
          <w:rFonts w:ascii="Times New Roman" w:hAnsi="Times New Roman" w:cs="Times New Roman"/>
          <w:sz w:val="24"/>
          <w:szCs w:val="24"/>
          <w:lang w:val="en-US"/>
        </w:rPr>
        <w:t>. O</w:t>
      </w:r>
      <w:proofErr w:type="spellStart"/>
      <w:r w:rsidR="00910095" w:rsidRPr="00470795">
        <w:rPr>
          <w:rFonts w:ascii="Times New Roman" w:hAnsi="Times New Roman" w:cs="Times New Roman"/>
          <w:sz w:val="24"/>
          <w:szCs w:val="24"/>
        </w:rPr>
        <w:t>leh</w:t>
      </w:r>
      <w:proofErr w:type="spellEnd"/>
      <w:r w:rsidR="00910095" w:rsidRPr="00470795">
        <w:rPr>
          <w:rFonts w:ascii="Times New Roman" w:hAnsi="Times New Roman" w:cs="Times New Roman"/>
          <w:sz w:val="24"/>
          <w:szCs w:val="24"/>
        </w:rPr>
        <w:t xml:space="preserve"> karena itu, selain memberikan bantuan langsung,</w:t>
      </w:r>
      <w:r w:rsidRPr="00470795">
        <w:rPr>
          <w:rFonts w:ascii="Times New Roman" w:hAnsi="Times New Roman" w:cs="Times New Roman"/>
          <w:sz w:val="24"/>
          <w:szCs w:val="24"/>
        </w:rPr>
        <w:t xml:space="preserve"> Gereja </w:t>
      </w:r>
      <w:r w:rsidR="00910095" w:rsidRPr="00470795">
        <w:rPr>
          <w:rFonts w:ascii="Times New Roman" w:hAnsi="Times New Roman" w:cs="Times New Roman"/>
          <w:sz w:val="24"/>
          <w:szCs w:val="24"/>
        </w:rPr>
        <w:t xml:space="preserve">juga memiliki tanggung jawab untuk mengadvokasi kebijakan yang lebih inklusif dan berlandaskan keadilan sosial. </w:t>
      </w:r>
    </w:p>
    <w:p w14:paraId="2C48DA74" w14:textId="0F749558" w:rsidR="00475978" w:rsidRPr="00DC6D3A" w:rsidRDefault="00DD4E40" w:rsidP="00475978">
      <w:pPr>
        <w:ind w:firstLine="720"/>
        <w:jc w:val="both"/>
        <w:rPr>
          <w:rFonts w:ascii="Times New Roman" w:hAnsi="Times New Roman" w:cs="Times New Roman"/>
          <w:sz w:val="24"/>
          <w:szCs w:val="24"/>
        </w:rPr>
      </w:pPr>
      <w:r>
        <w:rPr>
          <w:rFonts w:ascii="Times New Roman" w:hAnsi="Times New Roman" w:cs="Times New Roman"/>
          <w:sz w:val="24"/>
          <w:szCs w:val="24"/>
        </w:rPr>
        <w:t xml:space="preserve">Dalam konteks </w:t>
      </w:r>
      <w:r>
        <w:rPr>
          <w:rFonts w:ascii="Times New Roman" w:hAnsi="Times New Roman" w:cs="Times New Roman"/>
          <w:sz w:val="24"/>
          <w:szCs w:val="24"/>
          <w:lang w:val="en-US"/>
        </w:rPr>
        <w:t>T</w:t>
      </w:r>
      <w:proofErr w:type="spellStart"/>
      <w:r w:rsidR="00910095" w:rsidRPr="00470795">
        <w:rPr>
          <w:rFonts w:ascii="Times New Roman" w:hAnsi="Times New Roman" w:cs="Times New Roman"/>
          <w:sz w:val="24"/>
          <w:szCs w:val="24"/>
        </w:rPr>
        <w:t>ahun</w:t>
      </w:r>
      <w:proofErr w:type="spellEnd"/>
      <w:r w:rsidR="00910095" w:rsidRPr="00470795">
        <w:rPr>
          <w:rFonts w:ascii="Times New Roman" w:hAnsi="Times New Roman" w:cs="Times New Roman"/>
          <w:sz w:val="24"/>
          <w:szCs w:val="24"/>
        </w:rPr>
        <w:t xml:space="preserve"> Yubileum 2025,</w:t>
      </w:r>
      <w:r w:rsidR="00BB0BDB" w:rsidRPr="00470795">
        <w:rPr>
          <w:rFonts w:ascii="Times New Roman" w:hAnsi="Times New Roman" w:cs="Times New Roman"/>
          <w:sz w:val="24"/>
          <w:szCs w:val="24"/>
        </w:rPr>
        <w:t xml:space="preserve"> Gereja </w:t>
      </w:r>
      <w:r w:rsidR="00910095" w:rsidRPr="00470795">
        <w:rPr>
          <w:rFonts w:ascii="Times New Roman" w:hAnsi="Times New Roman" w:cs="Times New Roman"/>
          <w:sz w:val="24"/>
          <w:szCs w:val="24"/>
        </w:rPr>
        <w:t>dipanggil untuk semakin memperkuat perannya dalam membangun solidaritas global terhadap para pengungsi</w:t>
      </w:r>
      <w:r w:rsidR="003C078E" w:rsidRPr="0047079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bdk</w:t>
      </w:r>
      <w:proofErr w:type="spellEnd"/>
      <w:r w:rsidR="007F1DD2">
        <w:rPr>
          <w:rFonts w:ascii="Times New Roman" w:hAnsi="Times New Roman" w:cs="Times New Roman"/>
          <w:sz w:val="24"/>
          <w:szCs w:val="24"/>
          <w:lang w:val="en-US"/>
        </w:rPr>
        <w:t xml:space="preserve">. </w:t>
      </w:r>
      <w:r w:rsidR="003C078E" w:rsidRPr="00470795">
        <w:rPr>
          <w:rFonts w:ascii="Times New Roman" w:hAnsi="Times New Roman" w:cs="Times New Roman"/>
          <w:sz w:val="24"/>
          <w:szCs w:val="24"/>
          <w:lang w:val="en-US"/>
        </w:rPr>
        <w:t>SNC 13)</w:t>
      </w:r>
      <w:r w:rsidR="00910095" w:rsidRPr="00470795">
        <w:rPr>
          <w:rFonts w:ascii="Times New Roman" w:hAnsi="Times New Roman" w:cs="Times New Roman"/>
          <w:sz w:val="24"/>
          <w:szCs w:val="24"/>
        </w:rPr>
        <w:t>.</w:t>
      </w:r>
      <w:r w:rsidR="007A388E" w:rsidRPr="00470795">
        <w:rPr>
          <w:rStyle w:val="ReferensiCatatanKaki"/>
          <w:rFonts w:ascii="Times New Roman" w:hAnsi="Times New Roman" w:cs="Times New Roman"/>
          <w:sz w:val="24"/>
          <w:szCs w:val="24"/>
        </w:rPr>
        <w:footnoteReference w:id="25"/>
      </w:r>
      <w:r w:rsidR="00910095" w:rsidRPr="00470795">
        <w:rPr>
          <w:rFonts w:ascii="Times New Roman" w:hAnsi="Times New Roman" w:cs="Times New Roman"/>
          <w:sz w:val="24"/>
          <w:szCs w:val="24"/>
        </w:rPr>
        <w:t xml:space="preserve"> </w:t>
      </w:r>
      <w:r w:rsidR="004C4E5B">
        <w:rPr>
          <w:rFonts w:ascii="Times New Roman" w:hAnsi="Times New Roman" w:cs="Times New Roman"/>
          <w:sz w:val="24"/>
          <w:szCs w:val="24"/>
          <w:lang w:val="en-US"/>
        </w:rPr>
        <w:t>P</w:t>
      </w:r>
      <w:proofErr w:type="spellStart"/>
      <w:r w:rsidR="004C4E5B" w:rsidRPr="00470795">
        <w:rPr>
          <w:rFonts w:ascii="Times New Roman" w:hAnsi="Times New Roman" w:cs="Times New Roman"/>
          <w:sz w:val="24"/>
          <w:szCs w:val="24"/>
        </w:rPr>
        <w:t>erayaan</w:t>
      </w:r>
      <w:proofErr w:type="spellEnd"/>
      <w:r w:rsidR="004C4E5B" w:rsidRPr="00470795">
        <w:rPr>
          <w:rFonts w:ascii="Times New Roman" w:hAnsi="Times New Roman" w:cs="Times New Roman"/>
          <w:sz w:val="24"/>
          <w:szCs w:val="24"/>
        </w:rPr>
        <w:t xml:space="preserve"> </w:t>
      </w:r>
      <w:r w:rsidR="00910095" w:rsidRPr="00470795">
        <w:rPr>
          <w:rFonts w:ascii="Times New Roman" w:hAnsi="Times New Roman" w:cs="Times New Roman"/>
          <w:sz w:val="24"/>
          <w:szCs w:val="24"/>
        </w:rPr>
        <w:t xml:space="preserve">Yubileum </w:t>
      </w:r>
      <w:proofErr w:type="spellStart"/>
      <w:r w:rsidR="004C4E5B">
        <w:rPr>
          <w:rFonts w:ascii="Times New Roman" w:hAnsi="Times New Roman" w:cs="Times New Roman"/>
          <w:sz w:val="24"/>
          <w:szCs w:val="24"/>
          <w:lang w:val="en-US"/>
        </w:rPr>
        <w:t>dapat</w:t>
      </w:r>
      <w:proofErr w:type="spellEnd"/>
      <w:r w:rsidR="004C4E5B">
        <w:rPr>
          <w:rFonts w:ascii="Times New Roman" w:hAnsi="Times New Roman" w:cs="Times New Roman"/>
          <w:sz w:val="24"/>
          <w:szCs w:val="24"/>
          <w:lang w:val="en-US"/>
        </w:rPr>
        <w:t xml:space="preserve"> </w:t>
      </w:r>
      <w:proofErr w:type="spellStart"/>
      <w:r w:rsidR="004C4E5B">
        <w:rPr>
          <w:rFonts w:ascii="Times New Roman" w:hAnsi="Times New Roman" w:cs="Times New Roman"/>
          <w:sz w:val="24"/>
          <w:szCs w:val="24"/>
          <w:lang w:val="en-US"/>
        </w:rPr>
        <w:t>menjadi</w:t>
      </w:r>
      <w:proofErr w:type="spellEnd"/>
      <w:r w:rsidR="004C4E5B">
        <w:rPr>
          <w:rFonts w:ascii="Times New Roman" w:hAnsi="Times New Roman" w:cs="Times New Roman"/>
          <w:sz w:val="24"/>
          <w:szCs w:val="24"/>
          <w:lang w:val="en-US"/>
        </w:rPr>
        <w:t xml:space="preserve"> </w:t>
      </w:r>
      <w:r w:rsidR="00910095" w:rsidRPr="00470795">
        <w:rPr>
          <w:rFonts w:ascii="Times New Roman" w:hAnsi="Times New Roman" w:cs="Times New Roman"/>
          <w:sz w:val="24"/>
          <w:szCs w:val="24"/>
        </w:rPr>
        <w:t xml:space="preserve">kesempatan untuk mewujudkan nilai-nilai injili dalam tindakan nyata. Tema </w:t>
      </w:r>
      <w:proofErr w:type="spellStart"/>
      <w:r w:rsidR="00910095" w:rsidRPr="00470795">
        <w:rPr>
          <w:rFonts w:ascii="Times New Roman" w:hAnsi="Times New Roman" w:cs="Times New Roman"/>
          <w:i/>
          <w:iCs/>
          <w:sz w:val="24"/>
          <w:szCs w:val="24"/>
        </w:rPr>
        <w:t>Pilgrim</w:t>
      </w:r>
      <w:r w:rsidR="00083002" w:rsidRPr="00470795">
        <w:rPr>
          <w:rFonts w:ascii="Times New Roman" w:hAnsi="Times New Roman" w:cs="Times New Roman"/>
          <w:i/>
          <w:iCs/>
          <w:sz w:val="24"/>
          <w:szCs w:val="24"/>
        </w:rPr>
        <w:t>s</w:t>
      </w:r>
      <w:proofErr w:type="spellEnd"/>
      <w:r w:rsidR="00910095" w:rsidRPr="00470795">
        <w:rPr>
          <w:rFonts w:ascii="Times New Roman" w:hAnsi="Times New Roman" w:cs="Times New Roman"/>
          <w:i/>
          <w:iCs/>
          <w:sz w:val="24"/>
          <w:szCs w:val="24"/>
        </w:rPr>
        <w:t xml:space="preserve"> </w:t>
      </w:r>
      <w:proofErr w:type="spellStart"/>
      <w:r w:rsidR="00910095" w:rsidRPr="00470795">
        <w:rPr>
          <w:rFonts w:ascii="Times New Roman" w:hAnsi="Times New Roman" w:cs="Times New Roman"/>
          <w:i/>
          <w:iCs/>
          <w:sz w:val="24"/>
          <w:szCs w:val="24"/>
        </w:rPr>
        <w:t>of</w:t>
      </w:r>
      <w:proofErr w:type="spellEnd"/>
      <w:r w:rsidR="00910095" w:rsidRPr="00470795">
        <w:rPr>
          <w:rFonts w:ascii="Times New Roman" w:hAnsi="Times New Roman" w:cs="Times New Roman"/>
          <w:i/>
          <w:iCs/>
          <w:sz w:val="24"/>
          <w:szCs w:val="24"/>
        </w:rPr>
        <w:t xml:space="preserve"> Hope </w:t>
      </w:r>
      <w:r w:rsidR="00910095" w:rsidRPr="00470795">
        <w:rPr>
          <w:rFonts w:ascii="Times New Roman" w:hAnsi="Times New Roman" w:cs="Times New Roman"/>
          <w:sz w:val="24"/>
          <w:szCs w:val="24"/>
        </w:rPr>
        <w:t>menjadi relevan dalam konteks ini karena para pengungsi juga adalah peziarah yang mencari harapan dan kehidupan yang lebih baik.</w:t>
      </w:r>
      <w:r w:rsidR="00BB0BDB" w:rsidRPr="00470795">
        <w:rPr>
          <w:rFonts w:ascii="Times New Roman" w:hAnsi="Times New Roman" w:cs="Times New Roman"/>
          <w:sz w:val="24"/>
          <w:szCs w:val="24"/>
        </w:rPr>
        <w:t xml:space="preserve"> Gereja </w:t>
      </w:r>
      <w:r w:rsidR="00910095" w:rsidRPr="00470795">
        <w:rPr>
          <w:rFonts w:ascii="Times New Roman" w:hAnsi="Times New Roman" w:cs="Times New Roman"/>
          <w:sz w:val="24"/>
          <w:szCs w:val="24"/>
        </w:rPr>
        <w:t>dapat mengambil langkah lebih lanjut dengan mengemb</w:t>
      </w:r>
      <w:r w:rsidR="004C4E5B">
        <w:rPr>
          <w:rFonts w:ascii="Times New Roman" w:hAnsi="Times New Roman" w:cs="Times New Roman"/>
          <w:sz w:val="24"/>
          <w:szCs w:val="24"/>
        </w:rPr>
        <w:t>angkan program integrasi sosial</w:t>
      </w:r>
      <w:r w:rsidR="004C4E5B">
        <w:rPr>
          <w:rFonts w:ascii="Times New Roman" w:hAnsi="Times New Roman" w:cs="Times New Roman"/>
          <w:sz w:val="24"/>
          <w:szCs w:val="24"/>
          <w:lang w:val="en-US"/>
        </w:rPr>
        <w:t xml:space="preserve">, </w:t>
      </w:r>
      <w:r w:rsidR="00910095" w:rsidRPr="00470795">
        <w:rPr>
          <w:rFonts w:ascii="Times New Roman" w:hAnsi="Times New Roman" w:cs="Times New Roman"/>
          <w:sz w:val="24"/>
          <w:szCs w:val="24"/>
        </w:rPr>
        <w:t>meningkatkan kesadaran umat akan realitas yang dihadapi pengungsi, serta mendorong kerja</w:t>
      </w:r>
      <w:r w:rsidR="004C4E5B">
        <w:rPr>
          <w:rFonts w:ascii="Times New Roman" w:hAnsi="Times New Roman" w:cs="Times New Roman"/>
          <w:sz w:val="24"/>
          <w:szCs w:val="24"/>
          <w:lang w:val="en-US"/>
        </w:rPr>
        <w:t xml:space="preserve"> </w:t>
      </w:r>
      <w:r w:rsidR="004C4E5B">
        <w:rPr>
          <w:rFonts w:ascii="Times New Roman" w:hAnsi="Times New Roman" w:cs="Times New Roman"/>
          <w:sz w:val="24"/>
          <w:szCs w:val="24"/>
        </w:rPr>
        <w:t>sama antar</w:t>
      </w:r>
      <w:r w:rsidR="00910095" w:rsidRPr="00470795">
        <w:rPr>
          <w:rFonts w:ascii="Times New Roman" w:hAnsi="Times New Roman" w:cs="Times New Roman"/>
          <w:sz w:val="24"/>
          <w:szCs w:val="24"/>
        </w:rPr>
        <w:t>agama dalam memberikan bantuan kemanusiaan. Denga</w:t>
      </w:r>
      <w:r w:rsidR="004C4E5B">
        <w:rPr>
          <w:rFonts w:ascii="Times New Roman" w:hAnsi="Times New Roman" w:cs="Times New Roman"/>
          <w:sz w:val="24"/>
          <w:szCs w:val="24"/>
        </w:rPr>
        <w:t xml:space="preserve">n demikian, </w:t>
      </w:r>
      <w:r w:rsidR="004C4E5B">
        <w:rPr>
          <w:rFonts w:ascii="Times New Roman" w:hAnsi="Times New Roman" w:cs="Times New Roman"/>
          <w:sz w:val="24"/>
          <w:szCs w:val="24"/>
          <w:lang w:val="en-US"/>
        </w:rPr>
        <w:t>T</w:t>
      </w:r>
      <w:proofErr w:type="spellStart"/>
      <w:r w:rsidR="00910095" w:rsidRPr="00470795">
        <w:rPr>
          <w:rFonts w:ascii="Times New Roman" w:hAnsi="Times New Roman" w:cs="Times New Roman"/>
          <w:sz w:val="24"/>
          <w:szCs w:val="24"/>
        </w:rPr>
        <w:t>ahun</w:t>
      </w:r>
      <w:proofErr w:type="spellEnd"/>
      <w:r w:rsidR="00910095" w:rsidRPr="00470795">
        <w:rPr>
          <w:rFonts w:ascii="Times New Roman" w:hAnsi="Times New Roman" w:cs="Times New Roman"/>
          <w:sz w:val="24"/>
          <w:szCs w:val="24"/>
        </w:rPr>
        <w:t xml:space="preserve"> Yubileum 2025 dapat menjadi momentum bagi</w:t>
      </w:r>
      <w:r w:rsidR="00BB0BDB" w:rsidRPr="00470795">
        <w:rPr>
          <w:rFonts w:ascii="Times New Roman" w:hAnsi="Times New Roman" w:cs="Times New Roman"/>
          <w:sz w:val="24"/>
          <w:szCs w:val="24"/>
        </w:rPr>
        <w:t xml:space="preserve"> Gereja </w:t>
      </w:r>
      <w:r w:rsidR="00910095" w:rsidRPr="00470795">
        <w:rPr>
          <w:rFonts w:ascii="Times New Roman" w:hAnsi="Times New Roman" w:cs="Times New Roman"/>
          <w:sz w:val="24"/>
          <w:szCs w:val="24"/>
        </w:rPr>
        <w:t>untuk semakin berperan aktif dalam membangun dunia yang lebih adil</w:t>
      </w:r>
      <w:r w:rsidR="004C4E5B">
        <w:rPr>
          <w:rFonts w:ascii="Times New Roman" w:hAnsi="Times New Roman" w:cs="Times New Roman"/>
          <w:sz w:val="24"/>
          <w:szCs w:val="24"/>
          <w:lang w:val="en-US"/>
        </w:rPr>
        <w:t>,</w:t>
      </w:r>
      <w:r w:rsidR="00910095" w:rsidRPr="00470795">
        <w:rPr>
          <w:rFonts w:ascii="Times New Roman" w:hAnsi="Times New Roman" w:cs="Times New Roman"/>
          <w:sz w:val="24"/>
          <w:szCs w:val="24"/>
        </w:rPr>
        <w:t xml:space="preserve"> inklusif</w:t>
      </w:r>
      <w:r w:rsidR="004C4E5B">
        <w:rPr>
          <w:rFonts w:ascii="Times New Roman" w:hAnsi="Times New Roman" w:cs="Times New Roman"/>
          <w:sz w:val="24"/>
          <w:szCs w:val="24"/>
          <w:lang w:val="en-US"/>
        </w:rPr>
        <w:t>,</w:t>
      </w:r>
      <w:r w:rsidR="00910095" w:rsidRPr="00470795">
        <w:rPr>
          <w:rFonts w:ascii="Times New Roman" w:hAnsi="Times New Roman" w:cs="Times New Roman"/>
          <w:sz w:val="24"/>
          <w:szCs w:val="24"/>
        </w:rPr>
        <w:t xml:space="preserve"> dan penuh kasih, di mana tidak ada </w:t>
      </w:r>
      <w:r w:rsidR="00234845" w:rsidRPr="00470795">
        <w:rPr>
          <w:rFonts w:ascii="Times New Roman" w:hAnsi="Times New Roman" w:cs="Times New Roman"/>
          <w:sz w:val="24"/>
          <w:szCs w:val="24"/>
        </w:rPr>
        <w:t>seorang pun</w:t>
      </w:r>
      <w:r w:rsidR="00910095" w:rsidRPr="00470795">
        <w:rPr>
          <w:rFonts w:ascii="Times New Roman" w:hAnsi="Times New Roman" w:cs="Times New Roman"/>
          <w:sz w:val="24"/>
          <w:szCs w:val="24"/>
        </w:rPr>
        <w:t xml:space="preserve"> yang merasa ditinggalkan atau dilupakan. </w:t>
      </w:r>
    </w:p>
    <w:p w14:paraId="16ADFDAD" w14:textId="7E06481D" w:rsidR="00625328" w:rsidRPr="00DC6D3A" w:rsidRDefault="005515A0" w:rsidP="00625328">
      <w:pPr>
        <w:jc w:val="both"/>
        <w:rPr>
          <w:rFonts w:ascii="Times New Roman" w:hAnsi="Times New Roman" w:cs="Times New Roman"/>
          <w:b/>
          <w:sz w:val="24"/>
          <w:szCs w:val="24"/>
        </w:rPr>
      </w:pPr>
      <w:r w:rsidRPr="00DC6D3A">
        <w:rPr>
          <w:rFonts w:ascii="Times New Roman" w:hAnsi="Times New Roman" w:cs="Times New Roman"/>
          <w:b/>
          <w:sz w:val="24"/>
          <w:szCs w:val="24"/>
        </w:rPr>
        <w:t>3</w:t>
      </w:r>
      <w:r w:rsidR="00625328" w:rsidRPr="00DC6D3A">
        <w:rPr>
          <w:rFonts w:ascii="Times New Roman" w:hAnsi="Times New Roman" w:cs="Times New Roman"/>
          <w:b/>
          <w:sz w:val="24"/>
          <w:szCs w:val="24"/>
        </w:rPr>
        <w:t>.3 Implikasi Pastoral Tahun Yubileum 2025</w:t>
      </w:r>
    </w:p>
    <w:p w14:paraId="457D54E9" w14:textId="7EA9C1B1" w:rsidR="00625328" w:rsidRPr="00470795" w:rsidRDefault="00625328" w:rsidP="00625328">
      <w:pPr>
        <w:jc w:val="both"/>
        <w:rPr>
          <w:rFonts w:ascii="Times New Roman" w:hAnsi="Times New Roman" w:cs="Times New Roman"/>
          <w:sz w:val="24"/>
          <w:szCs w:val="24"/>
          <w:lang w:val="en-US"/>
        </w:rPr>
      </w:pPr>
      <w:r w:rsidRPr="00DC6D3A">
        <w:rPr>
          <w:rFonts w:ascii="Times New Roman" w:hAnsi="Times New Roman" w:cs="Times New Roman"/>
          <w:b/>
          <w:sz w:val="24"/>
          <w:szCs w:val="24"/>
        </w:rPr>
        <w:tab/>
      </w:r>
      <w:r w:rsidR="00470BF3">
        <w:rPr>
          <w:rFonts w:ascii="Times New Roman" w:hAnsi="Times New Roman" w:cs="Times New Roman"/>
          <w:sz w:val="24"/>
          <w:szCs w:val="24"/>
        </w:rPr>
        <w:t>Tahun Yubileum</w:t>
      </w:r>
      <w:r w:rsidR="00470BF3">
        <w:rPr>
          <w:rFonts w:ascii="Times New Roman" w:hAnsi="Times New Roman" w:cs="Times New Roman"/>
          <w:sz w:val="24"/>
          <w:szCs w:val="24"/>
          <w:lang w:val="en-US"/>
        </w:rPr>
        <w:t xml:space="preserve"> 2025 </w:t>
      </w:r>
      <w:r w:rsidR="00470BF3">
        <w:rPr>
          <w:rFonts w:ascii="Times New Roman" w:hAnsi="Times New Roman" w:cs="Times New Roman"/>
          <w:sz w:val="24"/>
          <w:szCs w:val="24"/>
        </w:rPr>
        <w:t>menjadi</w:t>
      </w:r>
      <w:r w:rsidR="00470BF3">
        <w:rPr>
          <w:rFonts w:ascii="Times New Roman" w:hAnsi="Times New Roman" w:cs="Times New Roman"/>
          <w:sz w:val="24"/>
          <w:szCs w:val="24"/>
          <w:lang w:val="en-US"/>
        </w:rPr>
        <w:t xml:space="preserve"> </w:t>
      </w:r>
      <w:r w:rsidRPr="00DC6D3A">
        <w:rPr>
          <w:rFonts w:ascii="Times New Roman" w:hAnsi="Times New Roman" w:cs="Times New Roman"/>
          <w:sz w:val="24"/>
          <w:szCs w:val="24"/>
        </w:rPr>
        <w:t xml:space="preserve">momentum untuk menggalakkan aksi nyata dalam kehidupan umat Katolik di seluruh dunia. </w:t>
      </w:r>
      <w:proofErr w:type="spellStart"/>
      <w:r w:rsidRPr="00470795">
        <w:rPr>
          <w:rFonts w:ascii="Times New Roman" w:hAnsi="Times New Roman" w:cs="Times New Roman"/>
          <w:sz w:val="24"/>
          <w:szCs w:val="24"/>
          <w:lang w:val="en-US"/>
        </w:rPr>
        <w:t>Gereja</w:t>
      </w:r>
      <w:proofErr w:type="spellEnd"/>
      <w:r w:rsidRPr="00470795">
        <w:rPr>
          <w:rFonts w:ascii="Times New Roman" w:hAnsi="Times New Roman" w:cs="Times New Roman"/>
          <w:sz w:val="24"/>
          <w:szCs w:val="24"/>
          <w:lang w:val="en-US"/>
        </w:rPr>
        <w:t xml:space="preserve"> </w:t>
      </w:r>
      <w:proofErr w:type="spellStart"/>
      <w:r w:rsidRPr="00470795">
        <w:rPr>
          <w:rFonts w:ascii="Times New Roman" w:hAnsi="Times New Roman" w:cs="Times New Roman"/>
          <w:sz w:val="24"/>
          <w:szCs w:val="24"/>
          <w:lang w:val="en-US"/>
        </w:rPr>
        <w:t>memiliki</w:t>
      </w:r>
      <w:proofErr w:type="spellEnd"/>
      <w:r w:rsidRPr="00470795">
        <w:rPr>
          <w:rFonts w:ascii="Times New Roman" w:hAnsi="Times New Roman" w:cs="Times New Roman"/>
          <w:sz w:val="24"/>
          <w:szCs w:val="24"/>
          <w:lang w:val="en-US"/>
        </w:rPr>
        <w:t xml:space="preserve"> </w:t>
      </w:r>
      <w:proofErr w:type="spellStart"/>
      <w:r w:rsidRPr="00470795">
        <w:rPr>
          <w:rFonts w:ascii="Times New Roman" w:hAnsi="Times New Roman" w:cs="Times New Roman"/>
          <w:sz w:val="24"/>
          <w:szCs w:val="24"/>
          <w:lang w:val="en-US"/>
        </w:rPr>
        <w:t>tanggung</w:t>
      </w:r>
      <w:proofErr w:type="spellEnd"/>
      <w:r w:rsidRPr="00470795">
        <w:rPr>
          <w:rFonts w:ascii="Times New Roman" w:hAnsi="Times New Roman" w:cs="Times New Roman"/>
          <w:sz w:val="24"/>
          <w:szCs w:val="24"/>
          <w:lang w:val="en-US"/>
        </w:rPr>
        <w:t xml:space="preserve"> </w:t>
      </w:r>
      <w:proofErr w:type="spellStart"/>
      <w:r w:rsidRPr="00470795">
        <w:rPr>
          <w:rFonts w:ascii="Times New Roman" w:hAnsi="Times New Roman" w:cs="Times New Roman"/>
          <w:sz w:val="24"/>
          <w:szCs w:val="24"/>
          <w:lang w:val="en-US"/>
        </w:rPr>
        <w:t>jawab</w:t>
      </w:r>
      <w:proofErr w:type="spellEnd"/>
      <w:r w:rsidRPr="00470795">
        <w:rPr>
          <w:rFonts w:ascii="Times New Roman" w:hAnsi="Times New Roman" w:cs="Times New Roman"/>
          <w:sz w:val="24"/>
          <w:szCs w:val="24"/>
          <w:lang w:val="en-US"/>
        </w:rPr>
        <w:t xml:space="preserve"> </w:t>
      </w:r>
      <w:proofErr w:type="spellStart"/>
      <w:r w:rsidRPr="00470795">
        <w:rPr>
          <w:rFonts w:ascii="Times New Roman" w:hAnsi="Times New Roman" w:cs="Times New Roman"/>
          <w:sz w:val="24"/>
          <w:szCs w:val="24"/>
          <w:lang w:val="en-US"/>
        </w:rPr>
        <w:t>untuk</w:t>
      </w:r>
      <w:proofErr w:type="spellEnd"/>
      <w:r w:rsidRPr="00470795">
        <w:rPr>
          <w:rFonts w:ascii="Times New Roman" w:hAnsi="Times New Roman" w:cs="Times New Roman"/>
          <w:sz w:val="24"/>
          <w:szCs w:val="24"/>
          <w:lang w:val="en-US"/>
        </w:rPr>
        <w:t xml:space="preserve"> </w:t>
      </w:r>
      <w:proofErr w:type="spellStart"/>
      <w:r w:rsidRPr="00470795">
        <w:rPr>
          <w:rFonts w:ascii="Times New Roman" w:hAnsi="Times New Roman" w:cs="Times New Roman"/>
          <w:sz w:val="24"/>
          <w:szCs w:val="24"/>
          <w:lang w:val="en-US"/>
        </w:rPr>
        <w:t>menerjemahkan</w:t>
      </w:r>
      <w:proofErr w:type="spellEnd"/>
      <w:r w:rsidRPr="00470795">
        <w:rPr>
          <w:rFonts w:ascii="Times New Roman" w:hAnsi="Times New Roman" w:cs="Times New Roman"/>
          <w:sz w:val="24"/>
          <w:szCs w:val="24"/>
          <w:lang w:val="en-US"/>
        </w:rPr>
        <w:t xml:space="preserve"> </w:t>
      </w:r>
      <w:proofErr w:type="spellStart"/>
      <w:r w:rsidRPr="00470795">
        <w:rPr>
          <w:rFonts w:ascii="Times New Roman" w:hAnsi="Times New Roman" w:cs="Times New Roman"/>
          <w:sz w:val="24"/>
          <w:szCs w:val="24"/>
          <w:lang w:val="en-US"/>
        </w:rPr>
        <w:t>nilai-nilai</w:t>
      </w:r>
      <w:proofErr w:type="spellEnd"/>
      <w:r w:rsidRPr="00470795">
        <w:rPr>
          <w:rFonts w:ascii="Times New Roman" w:hAnsi="Times New Roman" w:cs="Times New Roman"/>
          <w:sz w:val="24"/>
          <w:szCs w:val="24"/>
          <w:lang w:val="en-US"/>
        </w:rPr>
        <w:t xml:space="preserve"> </w:t>
      </w:r>
      <w:proofErr w:type="spellStart"/>
      <w:r w:rsidRPr="00470795">
        <w:rPr>
          <w:rFonts w:ascii="Times New Roman" w:hAnsi="Times New Roman" w:cs="Times New Roman"/>
          <w:sz w:val="24"/>
          <w:szCs w:val="24"/>
          <w:lang w:val="en-US"/>
        </w:rPr>
        <w:t>Yubileum</w:t>
      </w:r>
      <w:proofErr w:type="spellEnd"/>
      <w:r w:rsidRPr="00470795">
        <w:rPr>
          <w:rFonts w:ascii="Times New Roman" w:hAnsi="Times New Roman" w:cs="Times New Roman"/>
          <w:sz w:val="24"/>
          <w:szCs w:val="24"/>
          <w:lang w:val="en-US"/>
        </w:rPr>
        <w:t xml:space="preserve"> </w:t>
      </w:r>
      <w:proofErr w:type="spellStart"/>
      <w:r w:rsidR="004C4E5B">
        <w:rPr>
          <w:rFonts w:ascii="Times New Roman" w:hAnsi="Times New Roman" w:cs="Times New Roman"/>
          <w:sz w:val="24"/>
          <w:szCs w:val="24"/>
          <w:lang w:val="en-US"/>
        </w:rPr>
        <w:t>ke</w:t>
      </w:r>
      <w:proofErr w:type="spellEnd"/>
      <w:r w:rsidR="004C4E5B">
        <w:rPr>
          <w:rFonts w:ascii="Times New Roman" w:hAnsi="Times New Roman" w:cs="Times New Roman"/>
          <w:sz w:val="24"/>
          <w:szCs w:val="24"/>
          <w:lang w:val="en-US"/>
        </w:rPr>
        <w:t xml:space="preserve"> </w:t>
      </w:r>
      <w:proofErr w:type="spellStart"/>
      <w:r w:rsidRPr="00470795">
        <w:rPr>
          <w:rFonts w:ascii="Times New Roman" w:hAnsi="Times New Roman" w:cs="Times New Roman"/>
          <w:sz w:val="24"/>
          <w:szCs w:val="24"/>
          <w:lang w:val="en-US"/>
        </w:rPr>
        <w:t>dalam</w:t>
      </w:r>
      <w:proofErr w:type="spellEnd"/>
      <w:r w:rsidRPr="00470795">
        <w:rPr>
          <w:rFonts w:ascii="Times New Roman" w:hAnsi="Times New Roman" w:cs="Times New Roman"/>
          <w:sz w:val="24"/>
          <w:szCs w:val="24"/>
          <w:lang w:val="en-US"/>
        </w:rPr>
        <w:t xml:space="preserve"> </w:t>
      </w:r>
      <w:proofErr w:type="spellStart"/>
      <w:r w:rsidRPr="00470795">
        <w:rPr>
          <w:rFonts w:ascii="Times New Roman" w:hAnsi="Times New Roman" w:cs="Times New Roman"/>
          <w:sz w:val="24"/>
          <w:szCs w:val="24"/>
          <w:lang w:val="en-US"/>
        </w:rPr>
        <w:t>kebijakan</w:t>
      </w:r>
      <w:proofErr w:type="spellEnd"/>
      <w:r w:rsidRPr="00470795">
        <w:rPr>
          <w:rFonts w:ascii="Times New Roman" w:hAnsi="Times New Roman" w:cs="Times New Roman"/>
          <w:sz w:val="24"/>
          <w:szCs w:val="24"/>
          <w:lang w:val="en-US"/>
        </w:rPr>
        <w:t xml:space="preserve"> pastoral dan </w:t>
      </w:r>
      <w:proofErr w:type="spellStart"/>
      <w:r w:rsidRPr="00470795">
        <w:rPr>
          <w:rFonts w:ascii="Times New Roman" w:hAnsi="Times New Roman" w:cs="Times New Roman"/>
          <w:sz w:val="24"/>
          <w:szCs w:val="24"/>
          <w:lang w:val="en-US"/>
        </w:rPr>
        <w:t>keterlibatan</w:t>
      </w:r>
      <w:proofErr w:type="spellEnd"/>
      <w:r w:rsidRPr="00470795">
        <w:rPr>
          <w:rFonts w:ascii="Times New Roman" w:hAnsi="Times New Roman" w:cs="Times New Roman"/>
          <w:sz w:val="24"/>
          <w:szCs w:val="24"/>
          <w:lang w:val="en-US"/>
        </w:rPr>
        <w:t xml:space="preserve"> </w:t>
      </w:r>
      <w:proofErr w:type="spellStart"/>
      <w:r w:rsidRPr="00470795">
        <w:rPr>
          <w:rFonts w:ascii="Times New Roman" w:hAnsi="Times New Roman" w:cs="Times New Roman"/>
          <w:sz w:val="24"/>
          <w:szCs w:val="24"/>
          <w:lang w:val="en-US"/>
        </w:rPr>
        <w:t>sosial</w:t>
      </w:r>
      <w:proofErr w:type="spellEnd"/>
      <w:r w:rsidRPr="00470795">
        <w:rPr>
          <w:rFonts w:ascii="Times New Roman" w:hAnsi="Times New Roman" w:cs="Times New Roman"/>
          <w:sz w:val="24"/>
          <w:szCs w:val="24"/>
          <w:lang w:val="en-US"/>
        </w:rPr>
        <w:t xml:space="preserve">. </w:t>
      </w:r>
      <w:proofErr w:type="spellStart"/>
      <w:r w:rsidR="00C06B56" w:rsidRPr="00470795">
        <w:rPr>
          <w:rFonts w:ascii="Times New Roman" w:hAnsi="Times New Roman" w:cs="Times New Roman"/>
          <w:sz w:val="24"/>
          <w:szCs w:val="24"/>
          <w:lang w:val="en-US"/>
        </w:rPr>
        <w:t>Implikasi</w:t>
      </w:r>
      <w:proofErr w:type="spellEnd"/>
      <w:r w:rsidR="00C06B56" w:rsidRPr="00470795">
        <w:rPr>
          <w:rFonts w:ascii="Times New Roman" w:hAnsi="Times New Roman" w:cs="Times New Roman"/>
          <w:sz w:val="24"/>
          <w:szCs w:val="24"/>
          <w:lang w:val="en-US"/>
        </w:rPr>
        <w:t xml:space="preserve"> </w:t>
      </w:r>
      <w:proofErr w:type="spellStart"/>
      <w:r w:rsidR="00C06B56" w:rsidRPr="00470795">
        <w:rPr>
          <w:rFonts w:ascii="Times New Roman" w:hAnsi="Times New Roman" w:cs="Times New Roman"/>
          <w:sz w:val="24"/>
          <w:szCs w:val="24"/>
          <w:lang w:val="en-US"/>
        </w:rPr>
        <w:t>ini</w:t>
      </w:r>
      <w:proofErr w:type="spellEnd"/>
      <w:r w:rsidR="00C06B56" w:rsidRPr="00470795">
        <w:rPr>
          <w:rFonts w:ascii="Times New Roman" w:hAnsi="Times New Roman" w:cs="Times New Roman"/>
          <w:sz w:val="24"/>
          <w:szCs w:val="24"/>
          <w:lang w:val="en-US"/>
        </w:rPr>
        <w:t xml:space="preserve"> </w:t>
      </w:r>
      <w:proofErr w:type="spellStart"/>
      <w:r w:rsidR="00C06B56" w:rsidRPr="00470795">
        <w:rPr>
          <w:rFonts w:ascii="Times New Roman" w:hAnsi="Times New Roman" w:cs="Times New Roman"/>
          <w:sz w:val="24"/>
          <w:szCs w:val="24"/>
          <w:lang w:val="en-US"/>
        </w:rPr>
        <w:t>terlihat</w:t>
      </w:r>
      <w:proofErr w:type="spellEnd"/>
      <w:r w:rsidR="00C06B56" w:rsidRPr="00470795">
        <w:rPr>
          <w:rFonts w:ascii="Times New Roman" w:hAnsi="Times New Roman" w:cs="Times New Roman"/>
          <w:sz w:val="24"/>
          <w:szCs w:val="24"/>
          <w:lang w:val="en-US"/>
        </w:rPr>
        <w:t xml:space="preserve"> </w:t>
      </w:r>
      <w:proofErr w:type="spellStart"/>
      <w:r w:rsidR="00C06B56" w:rsidRPr="00470795">
        <w:rPr>
          <w:rFonts w:ascii="Times New Roman" w:hAnsi="Times New Roman" w:cs="Times New Roman"/>
          <w:sz w:val="24"/>
          <w:szCs w:val="24"/>
          <w:lang w:val="en-US"/>
        </w:rPr>
        <w:t>dalam</w:t>
      </w:r>
      <w:proofErr w:type="spellEnd"/>
      <w:r w:rsidR="00C06B56" w:rsidRPr="00470795">
        <w:rPr>
          <w:rFonts w:ascii="Times New Roman" w:hAnsi="Times New Roman" w:cs="Times New Roman"/>
          <w:sz w:val="24"/>
          <w:szCs w:val="24"/>
          <w:lang w:val="en-US"/>
        </w:rPr>
        <w:t xml:space="preserve"> </w:t>
      </w:r>
      <w:proofErr w:type="spellStart"/>
      <w:r w:rsidR="00C06B56" w:rsidRPr="00470795">
        <w:rPr>
          <w:rFonts w:ascii="Times New Roman" w:hAnsi="Times New Roman" w:cs="Times New Roman"/>
          <w:sz w:val="24"/>
          <w:szCs w:val="24"/>
          <w:lang w:val="en-US"/>
        </w:rPr>
        <w:t>perhatian</w:t>
      </w:r>
      <w:proofErr w:type="spellEnd"/>
      <w:r w:rsidR="00C06B56" w:rsidRPr="00470795">
        <w:rPr>
          <w:rFonts w:ascii="Times New Roman" w:hAnsi="Times New Roman" w:cs="Times New Roman"/>
          <w:sz w:val="24"/>
          <w:szCs w:val="24"/>
          <w:lang w:val="en-US"/>
        </w:rPr>
        <w:t xml:space="preserve"> </w:t>
      </w:r>
      <w:proofErr w:type="spellStart"/>
      <w:r w:rsidR="004C4E5B">
        <w:rPr>
          <w:rFonts w:ascii="Times New Roman" w:hAnsi="Times New Roman" w:cs="Times New Roman"/>
          <w:sz w:val="24"/>
          <w:szCs w:val="24"/>
          <w:lang w:val="en-US"/>
        </w:rPr>
        <w:t>besar</w:t>
      </w:r>
      <w:proofErr w:type="spellEnd"/>
      <w:r w:rsidR="004C4E5B">
        <w:rPr>
          <w:rFonts w:ascii="Times New Roman" w:hAnsi="Times New Roman" w:cs="Times New Roman"/>
          <w:sz w:val="24"/>
          <w:szCs w:val="24"/>
          <w:lang w:val="en-US"/>
        </w:rPr>
        <w:t xml:space="preserve"> yang </w:t>
      </w:r>
      <w:proofErr w:type="spellStart"/>
      <w:r w:rsidR="004C4E5B">
        <w:rPr>
          <w:rFonts w:ascii="Times New Roman" w:hAnsi="Times New Roman" w:cs="Times New Roman"/>
          <w:sz w:val="24"/>
          <w:szCs w:val="24"/>
          <w:lang w:val="en-US"/>
        </w:rPr>
        <w:t>tercurah</w:t>
      </w:r>
      <w:proofErr w:type="spellEnd"/>
      <w:r w:rsidR="004C4E5B">
        <w:rPr>
          <w:rFonts w:ascii="Times New Roman" w:hAnsi="Times New Roman" w:cs="Times New Roman"/>
          <w:sz w:val="24"/>
          <w:szCs w:val="24"/>
          <w:lang w:val="en-US"/>
        </w:rPr>
        <w:t xml:space="preserve"> </w:t>
      </w:r>
      <w:proofErr w:type="spellStart"/>
      <w:r w:rsidR="004C4E5B">
        <w:rPr>
          <w:rFonts w:ascii="Times New Roman" w:hAnsi="Times New Roman" w:cs="Times New Roman"/>
          <w:sz w:val="24"/>
          <w:szCs w:val="24"/>
          <w:lang w:val="en-US"/>
        </w:rPr>
        <w:t>ke</w:t>
      </w:r>
      <w:r w:rsidR="00C06B56" w:rsidRPr="00470795">
        <w:rPr>
          <w:rFonts w:ascii="Times New Roman" w:hAnsi="Times New Roman" w:cs="Times New Roman"/>
          <w:sz w:val="24"/>
          <w:szCs w:val="24"/>
          <w:lang w:val="en-US"/>
        </w:rPr>
        <w:t>pada</w:t>
      </w:r>
      <w:proofErr w:type="spellEnd"/>
      <w:r w:rsidR="00C06B56" w:rsidRPr="00470795">
        <w:rPr>
          <w:rFonts w:ascii="Times New Roman" w:hAnsi="Times New Roman" w:cs="Times New Roman"/>
          <w:sz w:val="24"/>
          <w:szCs w:val="24"/>
          <w:lang w:val="en-US"/>
        </w:rPr>
        <w:t xml:space="preserve"> </w:t>
      </w:r>
      <w:proofErr w:type="spellStart"/>
      <w:r w:rsidR="004C4E5B">
        <w:rPr>
          <w:rFonts w:ascii="Times New Roman" w:hAnsi="Times New Roman" w:cs="Times New Roman"/>
          <w:sz w:val="24"/>
          <w:szCs w:val="24"/>
          <w:lang w:val="en-US"/>
        </w:rPr>
        <w:t>upaya</w:t>
      </w:r>
      <w:proofErr w:type="spellEnd"/>
      <w:r w:rsidR="004C4E5B">
        <w:rPr>
          <w:rFonts w:ascii="Times New Roman" w:hAnsi="Times New Roman" w:cs="Times New Roman"/>
          <w:sz w:val="24"/>
          <w:szCs w:val="24"/>
          <w:lang w:val="en-US"/>
        </w:rPr>
        <w:t xml:space="preserve"> </w:t>
      </w:r>
      <w:proofErr w:type="spellStart"/>
      <w:r w:rsidR="00C06B56" w:rsidRPr="00470795">
        <w:rPr>
          <w:rFonts w:ascii="Times New Roman" w:hAnsi="Times New Roman" w:cs="Times New Roman"/>
          <w:sz w:val="24"/>
          <w:szCs w:val="24"/>
          <w:lang w:val="en-US"/>
        </w:rPr>
        <w:t>rekonsiliasi</w:t>
      </w:r>
      <w:proofErr w:type="spellEnd"/>
      <w:r w:rsidR="00C06B56" w:rsidRPr="00470795">
        <w:rPr>
          <w:rFonts w:ascii="Times New Roman" w:hAnsi="Times New Roman" w:cs="Times New Roman"/>
          <w:sz w:val="24"/>
          <w:szCs w:val="24"/>
          <w:lang w:val="en-US"/>
        </w:rPr>
        <w:t xml:space="preserve"> dan dialog antaragama, </w:t>
      </w:r>
      <w:proofErr w:type="spellStart"/>
      <w:r w:rsidR="00C74953">
        <w:rPr>
          <w:rFonts w:ascii="Times New Roman" w:hAnsi="Times New Roman" w:cs="Times New Roman"/>
          <w:sz w:val="24"/>
          <w:szCs w:val="24"/>
          <w:lang w:val="en-US"/>
        </w:rPr>
        <w:t>peran</w:t>
      </w:r>
      <w:proofErr w:type="spellEnd"/>
      <w:r w:rsidR="00C74953">
        <w:rPr>
          <w:rFonts w:ascii="Times New Roman" w:hAnsi="Times New Roman" w:cs="Times New Roman"/>
          <w:sz w:val="24"/>
          <w:szCs w:val="24"/>
          <w:lang w:val="en-US"/>
        </w:rPr>
        <w:t xml:space="preserve"> </w:t>
      </w:r>
      <w:proofErr w:type="spellStart"/>
      <w:r w:rsidR="00C74953">
        <w:rPr>
          <w:rFonts w:ascii="Times New Roman" w:hAnsi="Times New Roman" w:cs="Times New Roman"/>
          <w:sz w:val="24"/>
          <w:szCs w:val="24"/>
          <w:lang w:val="en-US"/>
        </w:rPr>
        <w:t>Gereja</w:t>
      </w:r>
      <w:proofErr w:type="spellEnd"/>
      <w:r w:rsidR="00C74953">
        <w:rPr>
          <w:rFonts w:ascii="Times New Roman" w:hAnsi="Times New Roman" w:cs="Times New Roman"/>
          <w:sz w:val="24"/>
          <w:szCs w:val="24"/>
          <w:lang w:val="en-US"/>
        </w:rPr>
        <w:t xml:space="preserve"> di </w:t>
      </w:r>
      <w:proofErr w:type="spellStart"/>
      <w:r w:rsidR="00C74953">
        <w:rPr>
          <w:rFonts w:ascii="Times New Roman" w:hAnsi="Times New Roman" w:cs="Times New Roman"/>
          <w:sz w:val="24"/>
          <w:szCs w:val="24"/>
          <w:lang w:val="en-US"/>
        </w:rPr>
        <w:t>tengah</w:t>
      </w:r>
      <w:proofErr w:type="spellEnd"/>
      <w:r w:rsidR="00C74953">
        <w:rPr>
          <w:rFonts w:ascii="Times New Roman" w:hAnsi="Times New Roman" w:cs="Times New Roman"/>
          <w:sz w:val="24"/>
          <w:szCs w:val="24"/>
          <w:lang w:val="en-US"/>
        </w:rPr>
        <w:t xml:space="preserve"> </w:t>
      </w:r>
      <w:proofErr w:type="spellStart"/>
      <w:r w:rsidR="00C74953">
        <w:rPr>
          <w:rFonts w:ascii="Times New Roman" w:hAnsi="Times New Roman" w:cs="Times New Roman"/>
          <w:sz w:val="24"/>
          <w:szCs w:val="24"/>
          <w:lang w:val="en-US"/>
        </w:rPr>
        <w:t>konflik</w:t>
      </w:r>
      <w:proofErr w:type="spellEnd"/>
      <w:r w:rsidR="00C74953">
        <w:rPr>
          <w:rFonts w:ascii="Times New Roman" w:hAnsi="Times New Roman" w:cs="Times New Roman"/>
          <w:sz w:val="24"/>
          <w:szCs w:val="24"/>
          <w:lang w:val="en-US"/>
        </w:rPr>
        <w:t xml:space="preserve"> global, </w:t>
      </w:r>
      <w:proofErr w:type="spellStart"/>
      <w:r w:rsidR="00C06B56" w:rsidRPr="00470795">
        <w:rPr>
          <w:rFonts w:ascii="Times New Roman" w:hAnsi="Times New Roman" w:cs="Times New Roman"/>
          <w:sz w:val="24"/>
          <w:szCs w:val="24"/>
          <w:lang w:val="en-US"/>
        </w:rPr>
        <w:t>serta</w:t>
      </w:r>
      <w:proofErr w:type="spellEnd"/>
      <w:r w:rsidR="00C06B56" w:rsidRPr="00470795">
        <w:rPr>
          <w:rFonts w:ascii="Times New Roman" w:hAnsi="Times New Roman" w:cs="Times New Roman"/>
          <w:sz w:val="24"/>
          <w:szCs w:val="24"/>
          <w:lang w:val="en-US"/>
        </w:rPr>
        <w:t xml:space="preserve"> </w:t>
      </w:r>
      <w:proofErr w:type="spellStart"/>
      <w:r w:rsidR="00C06B56" w:rsidRPr="00470795">
        <w:rPr>
          <w:rFonts w:ascii="Times New Roman" w:hAnsi="Times New Roman" w:cs="Times New Roman"/>
          <w:sz w:val="24"/>
          <w:szCs w:val="24"/>
          <w:lang w:val="en-US"/>
        </w:rPr>
        <w:t>dalam</w:t>
      </w:r>
      <w:proofErr w:type="spellEnd"/>
      <w:r w:rsidR="00C06B56" w:rsidRPr="00470795">
        <w:rPr>
          <w:rFonts w:ascii="Times New Roman" w:hAnsi="Times New Roman" w:cs="Times New Roman"/>
          <w:sz w:val="24"/>
          <w:szCs w:val="24"/>
          <w:lang w:val="en-US"/>
        </w:rPr>
        <w:t xml:space="preserve"> </w:t>
      </w:r>
      <w:proofErr w:type="spellStart"/>
      <w:r w:rsidR="00C06B56" w:rsidRPr="00470795">
        <w:rPr>
          <w:rFonts w:ascii="Times New Roman" w:hAnsi="Times New Roman" w:cs="Times New Roman"/>
          <w:sz w:val="24"/>
          <w:szCs w:val="24"/>
          <w:lang w:val="en-US"/>
        </w:rPr>
        <w:t>berbagai</w:t>
      </w:r>
      <w:proofErr w:type="spellEnd"/>
      <w:r w:rsidR="00C06B56" w:rsidRPr="00470795">
        <w:rPr>
          <w:rFonts w:ascii="Times New Roman" w:hAnsi="Times New Roman" w:cs="Times New Roman"/>
          <w:sz w:val="24"/>
          <w:szCs w:val="24"/>
          <w:lang w:val="en-US"/>
        </w:rPr>
        <w:t xml:space="preserve"> program </w:t>
      </w:r>
      <w:proofErr w:type="spellStart"/>
      <w:r w:rsidR="00C06B56" w:rsidRPr="00470795">
        <w:rPr>
          <w:rFonts w:ascii="Times New Roman" w:hAnsi="Times New Roman" w:cs="Times New Roman"/>
          <w:sz w:val="24"/>
          <w:szCs w:val="24"/>
          <w:lang w:val="en-US"/>
        </w:rPr>
        <w:t>sosial</w:t>
      </w:r>
      <w:proofErr w:type="spellEnd"/>
      <w:r w:rsidR="00C06B56" w:rsidRPr="00470795">
        <w:rPr>
          <w:rFonts w:ascii="Times New Roman" w:hAnsi="Times New Roman" w:cs="Times New Roman"/>
          <w:sz w:val="24"/>
          <w:szCs w:val="24"/>
          <w:lang w:val="en-US"/>
        </w:rPr>
        <w:t xml:space="preserve"> </w:t>
      </w:r>
      <w:proofErr w:type="spellStart"/>
      <w:r w:rsidR="00C06B56" w:rsidRPr="00470795">
        <w:rPr>
          <w:rFonts w:ascii="Times New Roman" w:hAnsi="Times New Roman" w:cs="Times New Roman"/>
          <w:sz w:val="24"/>
          <w:szCs w:val="24"/>
          <w:lang w:val="en-US"/>
        </w:rPr>
        <w:t>Gereja</w:t>
      </w:r>
      <w:proofErr w:type="spellEnd"/>
      <w:r w:rsidR="00C06B56" w:rsidRPr="00470795">
        <w:rPr>
          <w:rFonts w:ascii="Times New Roman" w:hAnsi="Times New Roman" w:cs="Times New Roman"/>
          <w:sz w:val="24"/>
          <w:szCs w:val="24"/>
          <w:lang w:val="en-US"/>
        </w:rPr>
        <w:t>.</w:t>
      </w:r>
    </w:p>
    <w:p w14:paraId="280EDB04" w14:textId="50D36D76" w:rsidR="00910095" w:rsidRPr="00470795" w:rsidRDefault="005515A0" w:rsidP="00475978">
      <w:pPr>
        <w:jc w:val="both"/>
        <w:rPr>
          <w:rFonts w:ascii="Times New Roman" w:hAnsi="Times New Roman" w:cs="Times New Roman"/>
          <w:b/>
          <w:bCs/>
          <w:sz w:val="24"/>
          <w:szCs w:val="24"/>
        </w:rPr>
      </w:pPr>
      <w:r w:rsidRPr="00470795">
        <w:rPr>
          <w:rFonts w:ascii="Times New Roman" w:hAnsi="Times New Roman" w:cs="Times New Roman"/>
          <w:b/>
          <w:bCs/>
          <w:sz w:val="24"/>
          <w:szCs w:val="24"/>
          <w:lang w:val="en-US"/>
        </w:rPr>
        <w:t>3</w:t>
      </w:r>
      <w:r w:rsidR="00910095" w:rsidRPr="00470795">
        <w:rPr>
          <w:rFonts w:ascii="Times New Roman" w:hAnsi="Times New Roman" w:cs="Times New Roman"/>
          <w:b/>
          <w:bCs/>
          <w:sz w:val="24"/>
          <w:szCs w:val="24"/>
        </w:rPr>
        <w:t xml:space="preserve">.3.1 Rekonsiliasi dan Dialog Antaragama </w:t>
      </w:r>
    </w:p>
    <w:p w14:paraId="5AC07738" w14:textId="3E6781DA" w:rsidR="00CB7907" w:rsidRPr="00470795" w:rsidRDefault="00910095" w:rsidP="00910095">
      <w:pPr>
        <w:ind w:firstLine="720"/>
        <w:jc w:val="both"/>
        <w:rPr>
          <w:rFonts w:ascii="Times New Roman" w:hAnsi="Times New Roman" w:cs="Times New Roman"/>
          <w:sz w:val="24"/>
          <w:szCs w:val="24"/>
          <w:lang w:val="en-US"/>
        </w:rPr>
      </w:pPr>
      <w:r w:rsidRPr="00470795">
        <w:rPr>
          <w:rFonts w:ascii="Times New Roman" w:hAnsi="Times New Roman" w:cs="Times New Roman"/>
          <w:sz w:val="24"/>
          <w:szCs w:val="24"/>
        </w:rPr>
        <w:t>Konflik berbasis agama masih menjadi tantangan serius di berbagai belahan dunia</w:t>
      </w:r>
      <w:r w:rsidR="00E22A81" w:rsidRPr="00470795">
        <w:rPr>
          <w:rFonts w:ascii="Times New Roman" w:hAnsi="Times New Roman" w:cs="Times New Roman"/>
          <w:sz w:val="24"/>
          <w:szCs w:val="24"/>
        </w:rPr>
        <w:t>.</w:t>
      </w:r>
      <w:r w:rsidRPr="00470795">
        <w:rPr>
          <w:rFonts w:ascii="Times New Roman" w:hAnsi="Times New Roman" w:cs="Times New Roman"/>
          <w:sz w:val="24"/>
          <w:szCs w:val="24"/>
        </w:rPr>
        <w:t xml:space="preserve"> </w:t>
      </w:r>
      <w:r w:rsidR="008910E7" w:rsidRPr="00470795">
        <w:rPr>
          <w:rFonts w:ascii="Times New Roman" w:hAnsi="Times New Roman" w:cs="Times New Roman"/>
          <w:sz w:val="24"/>
          <w:szCs w:val="24"/>
        </w:rPr>
        <w:t xml:space="preserve">Konflik ini </w:t>
      </w:r>
      <w:r w:rsidR="007525CF" w:rsidRPr="00470795">
        <w:rPr>
          <w:rFonts w:ascii="Times New Roman" w:hAnsi="Times New Roman" w:cs="Times New Roman"/>
          <w:sz w:val="24"/>
          <w:szCs w:val="24"/>
        </w:rPr>
        <w:t>sering kali</w:t>
      </w:r>
      <w:r w:rsidRPr="00470795">
        <w:rPr>
          <w:rFonts w:ascii="Times New Roman" w:hAnsi="Times New Roman" w:cs="Times New Roman"/>
          <w:sz w:val="24"/>
          <w:szCs w:val="24"/>
        </w:rPr>
        <w:t xml:space="preserve"> diperburuk oleh ekstremisme</w:t>
      </w:r>
      <w:r w:rsidR="008910E7" w:rsidRPr="00470795">
        <w:rPr>
          <w:rFonts w:ascii="Times New Roman" w:hAnsi="Times New Roman" w:cs="Times New Roman"/>
          <w:sz w:val="24"/>
          <w:szCs w:val="24"/>
        </w:rPr>
        <w:t>,</w:t>
      </w:r>
      <w:r w:rsidRPr="00470795">
        <w:rPr>
          <w:rFonts w:ascii="Times New Roman" w:hAnsi="Times New Roman" w:cs="Times New Roman"/>
          <w:sz w:val="24"/>
          <w:szCs w:val="24"/>
        </w:rPr>
        <w:t xml:space="preserve"> kesalahpahaman, dan ketidakadilan sosial</w:t>
      </w:r>
      <w:r w:rsidR="009C6D68" w:rsidRPr="00470795">
        <w:rPr>
          <w:rFonts w:ascii="Times New Roman" w:hAnsi="Times New Roman" w:cs="Times New Roman"/>
          <w:sz w:val="24"/>
          <w:szCs w:val="24"/>
        </w:rPr>
        <w:t xml:space="preserve"> yang pada akhirnya me</w:t>
      </w:r>
      <w:r w:rsidR="00A6719A" w:rsidRPr="00470795">
        <w:rPr>
          <w:rFonts w:ascii="Times New Roman" w:hAnsi="Times New Roman" w:cs="Times New Roman"/>
          <w:sz w:val="24"/>
          <w:szCs w:val="24"/>
        </w:rPr>
        <w:t>n</w:t>
      </w:r>
      <w:r w:rsidR="00465E8D" w:rsidRPr="00470795">
        <w:rPr>
          <w:rFonts w:ascii="Times New Roman" w:hAnsi="Times New Roman" w:cs="Times New Roman"/>
          <w:sz w:val="24"/>
          <w:szCs w:val="24"/>
        </w:rPr>
        <w:t>ciptakan fundamentalisme agama</w:t>
      </w:r>
      <w:r w:rsidRPr="00470795">
        <w:rPr>
          <w:rFonts w:ascii="Times New Roman" w:hAnsi="Times New Roman" w:cs="Times New Roman"/>
          <w:sz w:val="24"/>
          <w:szCs w:val="24"/>
        </w:rPr>
        <w:t xml:space="preserve">. Ketegangan antaragama tidak hanya menyebabkan perpecahan dalam komunitas tetapi juga dapat berujung pada kekerasan dan diskriminasi terhadap kelompok </w:t>
      </w:r>
      <w:r w:rsidR="003D4003">
        <w:rPr>
          <w:rFonts w:ascii="Times New Roman" w:hAnsi="Times New Roman" w:cs="Times New Roman"/>
          <w:sz w:val="24"/>
          <w:szCs w:val="24"/>
          <w:lang w:val="en-US"/>
        </w:rPr>
        <w:t xml:space="preserve">agama </w:t>
      </w:r>
      <w:r w:rsidRPr="00470795">
        <w:rPr>
          <w:rFonts w:ascii="Times New Roman" w:hAnsi="Times New Roman" w:cs="Times New Roman"/>
          <w:sz w:val="24"/>
          <w:szCs w:val="24"/>
        </w:rPr>
        <w:t>tertentu.</w:t>
      </w:r>
      <w:r w:rsidR="00B871F0" w:rsidRPr="00470795">
        <w:rPr>
          <w:rFonts w:ascii="Times New Roman" w:hAnsi="Times New Roman" w:cs="Times New Roman"/>
          <w:sz w:val="24"/>
          <w:szCs w:val="24"/>
          <w:lang w:val="en-US"/>
        </w:rPr>
        <w:t xml:space="preserve"> </w:t>
      </w:r>
      <w:proofErr w:type="spellStart"/>
      <w:r w:rsidR="00B871F0" w:rsidRPr="00470795">
        <w:rPr>
          <w:rFonts w:ascii="Times New Roman" w:hAnsi="Times New Roman" w:cs="Times New Roman"/>
          <w:sz w:val="24"/>
          <w:szCs w:val="24"/>
          <w:lang w:val="en-US"/>
        </w:rPr>
        <w:t>Ekstremisme</w:t>
      </w:r>
      <w:proofErr w:type="spellEnd"/>
      <w:r w:rsidR="00B871F0" w:rsidRPr="00470795">
        <w:rPr>
          <w:rFonts w:ascii="Times New Roman" w:hAnsi="Times New Roman" w:cs="Times New Roman"/>
          <w:sz w:val="24"/>
          <w:szCs w:val="24"/>
          <w:lang w:val="en-US"/>
        </w:rPr>
        <w:t xml:space="preserve"> agama dan </w:t>
      </w:r>
      <w:proofErr w:type="spellStart"/>
      <w:r w:rsidR="00B871F0" w:rsidRPr="00470795">
        <w:rPr>
          <w:rFonts w:ascii="Times New Roman" w:hAnsi="Times New Roman" w:cs="Times New Roman"/>
          <w:sz w:val="24"/>
          <w:szCs w:val="24"/>
          <w:lang w:val="en-US"/>
        </w:rPr>
        <w:t>terorisme</w:t>
      </w:r>
      <w:proofErr w:type="spellEnd"/>
      <w:r w:rsidR="00B871F0" w:rsidRPr="00470795">
        <w:rPr>
          <w:rFonts w:ascii="Times New Roman" w:hAnsi="Times New Roman" w:cs="Times New Roman"/>
          <w:sz w:val="24"/>
          <w:szCs w:val="24"/>
          <w:lang w:val="en-US"/>
        </w:rPr>
        <w:t xml:space="preserve"> </w:t>
      </w:r>
      <w:proofErr w:type="spellStart"/>
      <w:r w:rsidR="00B871F0" w:rsidRPr="00470795">
        <w:rPr>
          <w:rFonts w:ascii="Times New Roman" w:hAnsi="Times New Roman" w:cs="Times New Roman"/>
          <w:sz w:val="24"/>
          <w:szCs w:val="24"/>
          <w:lang w:val="en-US"/>
        </w:rPr>
        <w:t>bermotif</w:t>
      </w:r>
      <w:proofErr w:type="spellEnd"/>
      <w:r w:rsidR="00B871F0" w:rsidRPr="00470795">
        <w:rPr>
          <w:rFonts w:ascii="Times New Roman" w:hAnsi="Times New Roman" w:cs="Times New Roman"/>
          <w:sz w:val="24"/>
          <w:szCs w:val="24"/>
          <w:lang w:val="en-US"/>
        </w:rPr>
        <w:t xml:space="preserve"> agama </w:t>
      </w:r>
      <w:proofErr w:type="spellStart"/>
      <w:r w:rsidR="00B871F0" w:rsidRPr="00470795">
        <w:rPr>
          <w:rFonts w:ascii="Times New Roman" w:hAnsi="Times New Roman" w:cs="Times New Roman"/>
          <w:sz w:val="24"/>
          <w:szCs w:val="24"/>
          <w:lang w:val="en-US"/>
        </w:rPr>
        <w:t>bahkan</w:t>
      </w:r>
      <w:proofErr w:type="spellEnd"/>
      <w:r w:rsidR="00B871F0" w:rsidRPr="00470795">
        <w:rPr>
          <w:rFonts w:ascii="Times New Roman" w:hAnsi="Times New Roman" w:cs="Times New Roman"/>
          <w:sz w:val="24"/>
          <w:szCs w:val="24"/>
          <w:lang w:val="en-US"/>
        </w:rPr>
        <w:t xml:space="preserve"> </w:t>
      </w:r>
      <w:proofErr w:type="spellStart"/>
      <w:r w:rsidR="00B871F0" w:rsidRPr="00470795">
        <w:rPr>
          <w:rFonts w:ascii="Times New Roman" w:hAnsi="Times New Roman" w:cs="Times New Roman"/>
          <w:sz w:val="24"/>
          <w:szCs w:val="24"/>
          <w:lang w:val="en-US"/>
        </w:rPr>
        <w:t>telah</w:t>
      </w:r>
      <w:proofErr w:type="spellEnd"/>
      <w:r w:rsidR="00B871F0" w:rsidRPr="00470795">
        <w:rPr>
          <w:rFonts w:ascii="Times New Roman" w:hAnsi="Times New Roman" w:cs="Times New Roman"/>
          <w:sz w:val="24"/>
          <w:szCs w:val="24"/>
          <w:lang w:val="en-US"/>
        </w:rPr>
        <w:t xml:space="preserve"> lama </w:t>
      </w:r>
      <w:proofErr w:type="spellStart"/>
      <w:r w:rsidR="00B871F0" w:rsidRPr="00470795">
        <w:rPr>
          <w:rFonts w:ascii="Times New Roman" w:hAnsi="Times New Roman" w:cs="Times New Roman"/>
          <w:sz w:val="24"/>
          <w:szCs w:val="24"/>
          <w:lang w:val="en-US"/>
        </w:rPr>
        <w:t>menjadi</w:t>
      </w:r>
      <w:proofErr w:type="spellEnd"/>
      <w:r w:rsidR="00B871F0" w:rsidRPr="00470795">
        <w:rPr>
          <w:rFonts w:ascii="Times New Roman" w:hAnsi="Times New Roman" w:cs="Times New Roman"/>
          <w:sz w:val="24"/>
          <w:szCs w:val="24"/>
          <w:lang w:val="en-US"/>
        </w:rPr>
        <w:t xml:space="preserve"> </w:t>
      </w:r>
      <w:proofErr w:type="spellStart"/>
      <w:r w:rsidR="00B871F0" w:rsidRPr="00470795">
        <w:rPr>
          <w:rFonts w:ascii="Times New Roman" w:hAnsi="Times New Roman" w:cs="Times New Roman"/>
          <w:sz w:val="24"/>
          <w:szCs w:val="24"/>
          <w:lang w:val="en-US"/>
        </w:rPr>
        <w:t>ciri</w:t>
      </w:r>
      <w:proofErr w:type="spellEnd"/>
      <w:r w:rsidR="00B871F0" w:rsidRPr="00470795">
        <w:rPr>
          <w:rFonts w:ascii="Times New Roman" w:hAnsi="Times New Roman" w:cs="Times New Roman"/>
          <w:sz w:val="24"/>
          <w:szCs w:val="24"/>
          <w:lang w:val="en-US"/>
        </w:rPr>
        <w:t xml:space="preserve"> </w:t>
      </w:r>
      <w:proofErr w:type="spellStart"/>
      <w:r w:rsidR="00B871F0" w:rsidRPr="00470795">
        <w:rPr>
          <w:rFonts w:ascii="Times New Roman" w:hAnsi="Times New Roman" w:cs="Times New Roman"/>
          <w:sz w:val="24"/>
          <w:szCs w:val="24"/>
          <w:lang w:val="en-US"/>
        </w:rPr>
        <w:t>permusuhan</w:t>
      </w:r>
      <w:proofErr w:type="spellEnd"/>
      <w:r w:rsidR="00B871F0" w:rsidRPr="00470795">
        <w:rPr>
          <w:rFonts w:ascii="Times New Roman" w:hAnsi="Times New Roman" w:cs="Times New Roman"/>
          <w:sz w:val="24"/>
          <w:szCs w:val="24"/>
          <w:lang w:val="en-US"/>
        </w:rPr>
        <w:t xml:space="preserve"> di zaman </w:t>
      </w:r>
      <w:proofErr w:type="spellStart"/>
      <w:r w:rsidR="00B871F0" w:rsidRPr="00470795">
        <w:rPr>
          <w:rFonts w:ascii="Times New Roman" w:hAnsi="Times New Roman" w:cs="Times New Roman"/>
          <w:sz w:val="24"/>
          <w:szCs w:val="24"/>
          <w:lang w:val="en-US"/>
        </w:rPr>
        <w:t>ini</w:t>
      </w:r>
      <w:proofErr w:type="spellEnd"/>
      <w:r w:rsidR="00B871F0" w:rsidRPr="00470795">
        <w:rPr>
          <w:rFonts w:ascii="Times New Roman" w:hAnsi="Times New Roman" w:cs="Times New Roman"/>
          <w:sz w:val="24"/>
          <w:szCs w:val="24"/>
          <w:lang w:val="en-US"/>
        </w:rPr>
        <w:t xml:space="preserve"> dan </w:t>
      </w:r>
      <w:proofErr w:type="spellStart"/>
      <w:r w:rsidR="00B871F0" w:rsidRPr="00470795">
        <w:rPr>
          <w:rFonts w:ascii="Times New Roman" w:hAnsi="Times New Roman" w:cs="Times New Roman"/>
          <w:sz w:val="24"/>
          <w:szCs w:val="24"/>
          <w:lang w:val="en-US"/>
        </w:rPr>
        <w:t>terjadi</w:t>
      </w:r>
      <w:proofErr w:type="spellEnd"/>
      <w:r w:rsidR="00B871F0" w:rsidRPr="00470795">
        <w:rPr>
          <w:rFonts w:ascii="Times New Roman" w:hAnsi="Times New Roman" w:cs="Times New Roman"/>
          <w:sz w:val="24"/>
          <w:szCs w:val="24"/>
          <w:lang w:val="en-US"/>
        </w:rPr>
        <w:t xml:space="preserve"> di </w:t>
      </w:r>
      <w:proofErr w:type="spellStart"/>
      <w:r w:rsidR="00B871F0" w:rsidRPr="00470795">
        <w:rPr>
          <w:rFonts w:ascii="Times New Roman" w:hAnsi="Times New Roman" w:cs="Times New Roman"/>
          <w:sz w:val="24"/>
          <w:szCs w:val="24"/>
          <w:lang w:val="en-US"/>
        </w:rPr>
        <w:t>berbagai</w:t>
      </w:r>
      <w:proofErr w:type="spellEnd"/>
      <w:r w:rsidR="00B871F0" w:rsidRPr="00470795">
        <w:rPr>
          <w:rFonts w:ascii="Times New Roman" w:hAnsi="Times New Roman" w:cs="Times New Roman"/>
          <w:sz w:val="24"/>
          <w:szCs w:val="24"/>
          <w:lang w:val="en-US"/>
        </w:rPr>
        <w:t xml:space="preserve"> </w:t>
      </w:r>
      <w:proofErr w:type="spellStart"/>
      <w:r w:rsidR="00B871F0" w:rsidRPr="00470795">
        <w:rPr>
          <w:rFonts w:ascii="Times New Roman" w:hAnsi="Times New Roman" w:cs="Times New Roman"/>
          <w:sz w:val="24"/>
          <w:szCs w:val="24"/>
          <w:lang w:val="en-US"/>
        </w:rPr>
        <w:t>daerah</w:t>
      </w:r>
      <w:proofErr w:type="spellEnd"/>
      <w:r w:rsidR="00B871F0" w:rsidRPr="00470795">
        <w:rPr>
          <w:rFonts w:ascii="Times New Roman" w:hAnsi="Times New Roman" w:cs="Times New Roman"/>
          <w:sz w:val="24"/>
          <w:szCs w:val="24"/>
          <w:lang w:val="en-US"/>
        </w:rPr>
        <w:t>.</w:t>
      </w:r>
      <w:r w:rsidR="00B871F0" w:rsidRPr="00470795">
        <w:rPr>
          <w:rStyle w:val="ReferensiCatatanKaki"/>
          <w:rFonts w:ascii="Times New Roman" w:hAnsi="Times New Roman" w:cs="Times New Roman"/>
          <w:sz w:val="24"/>
          <w:szCs w:val="24"/>
          <w:lang w:val="en-US"/>
        </w:rPr>
        <w:footnoteReference w:id="26"/>
      </w:r>
    </w:p>
    <w:p w14:paraId="5CF5036A" w14:textId="2D6D3B16" w:rsidR="00910095" w:rsidRPr="00470795" w:rsidRDefault="00910095" w:rsidP="00910095">
      <w:pPr>
        <w:ind w:firstLine="720"/>
        <w:jc w:val="both"/>
        <w:rPr>
          <w:rFonts w:ascii="Times New Roman" w:hAnsi="Times New Roman" w:cs="Times New Roman"/>
          <w:sz w:val="24"/>
          <w:szCs w:val="24"/>
        </w:rPr>
      </w:pPr>
      <w:r w:rsidRPr="00470795">
        <w:rPr>
          <w:rFonts w:ascii="Times New Roman" w:hAnsi="Times New Roman" w:cs="Times New Roman"/>
          <w:sz w:val="24"/>
          <w:szCs w:val="24"/>
        </w:rPr>
        <w:lastRenderedPageBreak/>
        <w:t>Dalam situasi seperti ini, rekonsiliasi dan dialog antaragama menjadi sarana penting untuk membangun perdamaian dan keharmonisan sosial</w:t>
      </w:r>
      <w:r w:rsidR="005B2635" w:rsidRPr="00470795">
        <w:rPr>
          <w:rFonts w:ascii="Times New Roman" w:hAnsi="Times New Roman" w:cs="Times New Roman"/>
          <w:sz w:val="24"/>
          <w:szCs w:val="24"/>
        </w:rPr>
        <w:t>.</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 xml:space="preserve">Katolik melalui ajaran sosialnya menekankan pentingnya </w:t>
      </w:r>
      <w:proofErr w:type="spellStart"/>
      <w:r w:rsidR="003D4003">
        <w:rPr>
          <w:rFonts w:ascii="Times New Roman" w:hAnsi="Times New Roman" w:cs="Times New Roman"/>
          <w:sz w:val="24"/>
          <w:szCs w:val="24"/>
          <w:lang w:val="en-US"/>
        </w:rPr>
        <w:t>upaya</w:t>
      </w:r>
      <w:proofErr w:type="spellEnd"/>
      <w:r w:rsidR="003D4003">
        <w:rPr>
          <w:rFonts w:ascii="Times New Roman" w:hAnsi="Times New Roman" w:cs="Times New Roman"/>
          <w:sz w:val="24"/>
          <w:szCs w:val="24"/>
          <w:lang w:val="en-US"/>
        </w:rPr>
        <w:t xml:space="preserve"> </w:t>
      </w:r>
      <w:r w:rsidRPr="00470795">
        <w:rPr>
          <w:rFonts w:ascii="Times New Roman" w:hAnsi="Times New Roman" w:cs="Times New Roman"/>
          <w:sz w:val="24"/>
          <w:szCs w:val="24"/>
        </w:rPr>
        <w:t>membangun jembatan komunikasi antara berbagai kelompok agama guna menciptakan pemahaman yang lebih mendalam</w:t>
      </w:r>
      <w:r w:rsidR="00151094" w:rsidRPr="00470795">
        <w:rPr>
          <w:rFonts w:ascii="Times New Roman" w:hAnsi="Times New Roman" w:cs="Times New Roman"/>
          <w:sz w:val="24"/>
          <w:szCs w:val="24"/>
        </w:rPr>
        <w:t xml:space="preserve">. Upaya yang tepat juga dapat membantu </w:t>
      </w:r>
      <w:r w:rsidRPr="00470795">
        <w:rPr>
          <w:rFonts w:ascii="Times New Roman" w:hAnsi="Times New Roman" w:cs="Times New Roman"/>
          <w:sz w:val="24"/>
          <w:szCs w:val="24"/>
        </w:rPr>
        <w:t>mengurangi prasangka</w:t>
      </w:r>
      <w:r w:rsidR="00DC0697" w:rsidRPr="00470795">
        <w:rPr>
          <w:rFonts w:ascii="Times New Roman" w:hAnsi="Times New Roman" w:cs="Times New Roman"/>
          <w:sz w:val="24"/>
          <w:szCs w:val="24"/>
        </w:rPr>
        <w:t xml:space="preserve"> </w:t>
      </w:r>
      <w:proofErr w:type="spellStart"/>
      <w:r w:rsidR="003D4003">
        <w:rPr>
          <w:rFonts w:ascii="Times New Roman" w:hAnsi="Times New Roman" w:cs="Times New Roman"/>
          <w:sz w:val="24"/>
          <w:szCs w:val="24"/>
          <w:lang w:val="en-US"/>
        </w:rPr>
        <w:t>buruk</w:t>
      </w:r>
      <w:proofErr w:type="spellEnd"/>
      <w:r w:rsidR="003D4003">
        <w:rPr>
          <w:rFonts w:ascii="Times New Roman" w:hAnsi="Times New Roman" w:cs="Times New Roman"/>
          <w:sz w:val="24"/>
          <w:szCs w:val="24"/>
          <w:lang w:val="en-US"/>
        </w:rPr>
        <w:t xml:space="preserve"> </w:t>
      </w:r>
      <w:proofErr w:type="spellStart"/>
      <w:r w:rsidR="003D4003">
        <w:rPr>
          <w:rFonts w:ascii="Times New Roman" w:hAnsi="Times New Roman" w:cs="Times New Roman"/>
          <w:sz w:val="24"/>
          <w:szCs w:val="24"/>
          <w:lang w:val="en-US"/>
        </w:rPr>
        <w:t>terkait</w:t>
      </w:r>
      <w:proofErr w:type="spellEnd"/>
      <w:r w:rsidR="003D4003">
        <w:rPr>
          <w:rFonts w:ascii="Times New Roman" w:hAnsi="Times New Roman" w:cs="Times New Roman"/>
          <w:sz w:val="24"/>
          <w:szCs w:val="24"/>
          <w:lang w:val="en-US"/>
        </w:rPr>
        <w:t xml:space="preserve"> agama lain </w:t>
      </w:r>
      <w:r w:rsidR="00DC0697" w:rsidRPr="00470795">
        <w:rPr>
          <w:rFonts w:ascii="Times New Roman" w:hAnsi="Times New Roman" w:cs="Times New Roman"/>
          <w:sz w:val="24"/>
          <w:szCs w:val="24"/>
        </w:rPr>
        <w:t>yang timbul dalam pergaulan masyarakat</w:t>
      </w:r>
      <w:r w:rsidRPr="00470795">
        <w:rPr>
          <w:rFonts w:ascii="Times New Roman" w:hAnsi="Times New Roman" w:cs="Times New Roman"/>
          <w:sz w:val="24"/>
          <w:szCs w:val="24"/>
        </w:rPr>
        <w:t xml:space="preserve">. Paus Fransiskus dalam ensiklik </w:t>
      </w:r>
      <w:r w:rsidRPr="00470795">
        <w:rPr>
          <w:rFonts w:ascii="Times New Roman" w:hAnsi="Times New Roman" w:cs="Times New Roman"/>
          <w:i/>
          <w:iCs/>
          <w:sz w:val="24"/>
          <w:szCs w:val="24"/>
        </w:rPr>
        <w:t xml:space="preserve">Fratelli </w:t>
      </w:r>
      <w:proofErr w:type="spellStart"/>
      <w:r w:rsidRPr="00470795">
        <w:rPr>
          <w:rFonts w:ascii="Times New Roman" w:hAnsi="Times New Roman" w:cs="Times New Roman"/>
          <w:i/>
          <w:iCs/>
          <w:sz w:val="24"/>
          <w:szCs w:val="24"/>
        </w:rPr>
        <w:t>Tutti</w:t>
      </w:r>
      <w:proofErr w:type="spellEnd"/>
      <w:r w:rsidRPr="00470795">
        <w:rPr>
          <w:rFonts w:ascii="Times New Roman" w:hAnsi="Times New Roman" w:cs="Times New Roman"/>
          <w:i/>
          <w:iCs/>
          <w:sz w:val="24"/>
          <w:szCs w:val="24"/>
        </w:rPr>
        <w:t xml:space="preserve"> </w:t>
      </w:r>
      <w:r w:rsidRPr="00470795">
        <w:rPr>
          <w:rFonts w:ascii="Times New Roman" w:hAnsi="Times New Roman" w:cs="Times New Roman"/>
          <w:sz w:val="24"/>
          <w:szCs w:val="24"/>
        </w:rPr>
        <w:t xml:space="preserve">menggarisbawahi bahwa persaudaraan manusia tidak boleh terbatas pada kelompok tertentu saja melainkan harus mencakup seluruh umat manusia tanpa terkecuali. </w:t>
      </w:r>
      <w:r w:rsidR="00EF13E1">
        <w:rPr>
          <w:rFonts w:ascii="Times New Roman" w:hAnsi="Times New Roman" w:cs="Times New Roman"/>
          <w:sz w:val="24"/>
          <w:szCs w:val="24"/>
        </w:rPr>
        <w:t>Paus menekankan pentingnya persahabatan sosial dan universalitas kasih (</w:t>
      </w:r>
      <w:proofErr w:type="spellStart"/>
      <w:r w:rsidR="007F1DD2">
        <w:rPr>
          <w:rFonts w:ascii="Times New Roman" w:hAnsi="Times New Roman" w:cs="Times New Roman"/>
          <w:sz w:val="24"/>
          <w:szCs w:val="24"/>
        </w:rPr>
        <w:t>lih</w:t>
      </w:r>
      <w:proofErr w:type="spellEnd"/>
      <w:r w:rsidR="007F1DD2">
        <w:rPr>
          <w:rFonts w:ascii="Times New Roman" w:hAnsi="Times New Roman" w:cs="Times New Roman"/>
          <w:sz w:val="24"/>
          <w:szCs w:val="24"/>
        </w:rPr>
        <w:t xml:space="preserve">. </w:t>
      </w:r>
      <w:r w:rsidR="00EF13E1">
        <w:rPr>
          <w:rFonts w:ascii="Times New Roman" w:hAnsi="Times New Roman" w:cs="Times New Roman"/>
          <w:sz w:val="24"/>
          <w:szCs w:val="24"/>
        </w:rPr>
        <w:t xml:space="preserve">FT </w:t>
      </w:r>
      <w:r w:rsidR="00A47B4B">
        <w:rPr>
          <w:rFonts w:ascii="Times New Roman" w:hAnsi="Times New Roman" w:cs="Times New Roman"/>
          <w:sz w:val="24"/>
          <w:szCs w:val="24"/>
        </w:rPr>
        <w:t>142</w:t>
      </w:r>
      <w:r w:rsidR="00EF13E1">
        <w:rPr>
          <w:rFonts w:ascii="Times New Roman" w:hAnsi="Times New Roman" w:cs="Times New Roman"/>
          <w:sz w:val="24"/>
          <w:szCs w:val="24"/>
        </w:rPr>
        <w:t>).</w:t>
      </w:r>
      <w:r w:rsidR="00EF13E1">
        <w:rPr>
          <w:rStyle w:val="ReferensiCatatanKaki"/>
          <w:rFonts w:ascii="Times New Roman" w:hAnsi="Times New Roman" w:cs="Times New Roman"/>
          <w:sz w:val="24"/>
          <w:szCs w:val="24"/>
        </w:rPr>
        <w:footnoteReference w:id="27"/>
      </w:r>
    </w:p>
    <w:p w14:paraId="3C246048" w14:textId="21D4ABD3" w:rsidR="00B22585" w:rsidRPr="00470795" w:rsidRDefault="00910095" w:rsidP="00B22585">
      <w:pPr>
        <w:ind w:firstLine="720"/>
        <w:jc w:val="both"/>
        <w:rPr>
          <w:rFonts w:ascii="Times New Roman" w:hAnsi="Times New Roman" w:cs="Times New Roman"/>
          <w:sz w:val="24"/>
          <w:szCs w:val="24"/>
          <w:lang w:val="en-US"/>
        </w:rPr>
      </w:pPr>
      <w:r w:rsidRPr="00470795">
        <w:rPr>
          <w:rFonts w:ascii="Times New Roman" w:hAnsi="Times New Roman" w:cs="Times New Roman"/>
          <w:sz w:val="24"/>
          <w:szCs w:val="24"/>
        </w:rPr>
        <w:t>Salah satu langkah konkret yang telah diambil</w:t>
      </w:r>
      <w:r w:rsidR="004B291B" w:rsidRPr="00470795">
        <w:rPr>
          <w:rFonts w:ascii="Times New Roman" w:hAnsi="Times New Roman" w:cs="Times New Roman"/>
          <w:sz w:val="24"/>
          <w:szCs w:val="24"/>
        </w:rPr>
        <w:t xml:space="preserve"> dalam upaya rekonsiliasi antar</w:t>
      </w:r>
      <w:r w:rsidRPr="00470795">
        <w:rPr>
          <w:rFonts w:ascii="Times New Roman" w:hAnsi="Times New Roman" w:cs="Times New Roman"/>
          <w:sz w:val="24"/>
          <w:szCs w:val="24"/>
        </w:rPr>
        <w:t xml:space="preserve">agama adalah penandatanganan dokumen Abu Dhabi tentang Persaudaraan Manusia pada tahun 2019 oleh Paus Fransiskus dan Imam Besar </w:t>
      </w:r>
      <w:proofErr w:type="spellStart"/>
      <w:r w:rsidRPr="00470795">
        <w:rPr>
          <w:rFonts w:ascii="Times New Roman" w:hAnsi="Times New Roman" w:cs="Times New Roman"/>
          <w:sz w:val="24"/>
          <w:szCs w:val="24"/>
        </w:rPr>
        <w:t>Al-Azhar</w:t>
      </w:r>
      <w:proofErr w:type="spellEnd"/>
      <w:r w:rsidRPr="00470795">
        <w:rPr>
          <w:rFonts w:ascii="Times New Roman" w:hAnsi="Times New Roman" w:cs="Times New Roman"/>
          <w:sz w:val="24"/>
          <w:szCs w:val="24"/>
        </w:rPr>
        <w:t xml:space="preserve">, Ahmed </w:t>
      </w:r>
      <w:proofErr w:type="spellStart"/>
      <w:r w:rsidRPr="00470795">
        <w:rPr>
          <w:rFonts w:ascii="Times New Roman" w:hAnsi="Times New Roman" w:cs="Times New Roman"/>
          <w:sz w:val="24"/>
          <w:szCs w:val="24"/>
        </w:rPr>
        <w:t>el</w:t>
      </w:r>
      <w:proofErr w:type="spellEnd"/>
      <w:r w:rsidRPr="00470795">
        <w:rPr>
          <w:rFonts w:ascii="Times New Roman" w:hAnsi="Times New Roman" w:cs="Times New Roman"/>
          <w:sz w:val="24"/>
          <w:szCs w:val="24"/>
        </w:rPr>
        <w:t>-Tayeb. Dokumen ini menegaskan komitmen bersama antara Kristen dan Islam untuk mempromosikan perdamaian, keadilan, dan kerja</w:t>
      </w:r>
      <w:r w:rsidR="00987CE0">
        <w:rPr>
          <w:rFonts w:ascii="Times New Roman" w:hAnsi="Times New Roman" w:cs="Times New Roman"/>
          <w:sz w:val="24"/>
          <w:szCs w:val="24"/>
          <w:lang w:val="en-US"/>
        </w:rPr>
        <w:t xml:space="preserve"> </w:t>
      </w:r>
      <w:r w:rsidRPr="00470795">
        <w:rPr>
          <w:rFonts w:ascii="Times New Roman" w:hAnsi="Times New Roman" w:cs="Times New Roman"/>
          <w:sz w:val="24"/>
          <w:szCs w:val="24"/>
        </w:rPr>
        <w:t>sama demi kesejahteraan bersama.</w:t>
      </w:r>
      <w:r w:rsidR="00AD23B7" w:rsidRPr="00470795">
        <w:rPr>
          <w:rStyle w:val="ReferensiCatatanKaki"/>
          <w:rFonts w:ascii="Times New Roman" w:hAnsi="Times New Roman" w:cs="Times New Roman"/>
          <w:sz w:val="24"/>
          <w:szCs w:val="24"/>
        </w:rPr>
        <w:footnoteReference w:id="28"/>
      </w:r>
      <w:r w:rsidR="00B22585" w:rsidRPr="00470795">
        <w:rPr>
          <w:rFonts w:ascii="Times New Roman" w:hAnsi="Times New Roman" w:cs="Times New Roman"/>
          <w:sz w:val="24"/>
          <w:szCs w:val="24"/>
          <w:lang w:val="en-US"/>
        </w:rPr>
        <w:t xml:space="preserve"> </w:t>
      </w:r>
      <w:r w:rsidRPr="00470795">
        <w:rPr>
          <w:rFonts w:ascii="Times New Roman" w:hAnsi="Times New Roman" w:cs="Times New Roman"/>
          <w:sz w:val="24"/>
          <w:szCs w:val="24"/>
        </w:rPr>
        <w:t>Selain itu, banyak inisiatif lain yang telah dikembangkan oleh</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Katoli</w:t>
      </w:r>
      <w:r w:rsidR="004B291B" w:rsidRPr="00470795">
        <w:rPr>
          <w:rFonts w:ascii="Times New Roman" w:hAnsi="Times New Roman" w:cs="Times New Roman"/>
          <w:sz w:val="24"/>
          <w:szCs w:val="24"/>
        </w:rPr>
        <w:t>k untuk mendorong dialog antar</w:t>
      </w:r>
      <w:r w:rsidRPr="00470795">
        <w:rPr>
          <w:rFonts w:ascii="Times New Roman" w:hAnsi="Times New Roman" w:cs="Times New Roman"/>
          <w:sz w:val="24"/>
          <w:szCs w:val="24"/>
        </w:rPr>
        <w:t>agama</w:t>
      </w:r>
      <w:r w:rsidR="004B291B" w:rsidRPr="00470795">
        <w:rPr>
          <w:rFonts w:ascii="Times New Roman" w:hAnsi="Times New Roman" w:cs="Times New Roman"/>
          <w:sz w:val="24"/>
          <w:szCs w:val="24"/>
          <w:lang w:val="en-US"/>
        </w:rPr>
        <w:t xml:space="preserve">. </w:t>
      </w:r>
      <w:proofErr w:type="spellStart"/>
      <w:r w:rsidR="004B291B" w:rsidRPr="00470795">
        <w:rPr>
          <w:rFonts w:ascii="Times New Roman" w:hAnsi="Times New Roman" w:cs="Times New Roman"/>
          <w:sz w:val="24"/>
          <w:szCs w:val="24"/>
          <w:lang w:val="en-US"/>
        </w:rPr>
        <w:t>Contoh</w:t>
      </w:r>
      <w:proofErr w:type="spellEnd"/>
      <w:r w:rsidR="004B291B" w:rsidRPr="00470795">
        <w:rPr>
          <w:rFonts w:ascii="Times New Roman" w:hAnsi="Times New Roman" w:cs="Times New Roman"/>
          <w:sz w:val="24"/>
          <w:szCs w:val="24"/>
          <w:lang w:val="en-US"/>
        </w:rPr>
        <w:t xml:space="preserve"> </w:t>
      </w:r>
      <w:r w:rsidR="00987CE0">
        <w:rPr>
          <w:rFonts w:ascii="Times New Roman" w:hAnsi="Times New Roman" w:cs="Times New Roman"/>
          <w:sz w:val="24"/>
          <w:szCs w:val="24"/>
          <w:lang w:val="en-US"/>
        </w:rPr>
        <w:t xml:space="preserve">lain </w:t>
      </w:r>
      <w:r w:rsidR="004B291B" w:rsidRPr="00470795">
        <w:rPr>
          <w:rFonts w:ascii="Times New Roman" w:hAnsi="Times New Roman" w:cs="Times New Roman"/>
          <w:sz w:val="24"/>
          <w:szCs w:val="24"/>
          <w:lang w:val="en-US"/>
        </w:rPr>
        <w:t xml:space="preserve">yang </w:t>
      </w:r>
      <w:proofErr w:type="spellStart"/>
      <w:r w:rsidR="004B291B" w:rsidRPr="00470795">
        <w:rPr>
          <w:rFonts w:ascii="Times New Roman" w:hAnsi="Times New Roman" w:cs="Times New Roman"/>
          <w:sz w:val="24"/>
          <w:szCs w:val="24"/>
          <w:lang w:val="en-US"/>
        </w:rPr>
        <w:t>dapat</w:t>
      </w:r>
      <w:proofErr w:type="spellEnd"/>
      <w:r w:rsidR="004B291B" w:rsidRPr="00470795">
        <w:rPr>
          <w:rFonts w:ascii="Times New Roman" w:hAnsi="Times New Roman" w:cs="Times New Roman"/>
          <w:sz w:val="24"/>
          <w:szCs w:val="24"/>
          <w:lang w:val="en-US"/>
        </w:rPr>
        <w:t xml:space="preserve"> </w:t>
      </w:r>
      <w:proofErr w:type="spellStart"/>
      <w:r w:rsidR="004B291B" w:rsidRPr="00470795">
        <w:rPr>
          <w:rFonts w:ascii="Times New Roman" w:hAnsi="Times New Roman" w:cs="Times New Roman"/>
          <w:sz w:val="24"/>
          <w:szCs w:val="24"/>
          <w:lang w:val="en-US"/>
        </w:rPr>
        <w:t>dipaparkan</w:t>
      </w:r>
      <w:proofErr w:type="spellEnd"/>
      <w:r w:rsidR="004B291B" w:rsidRPr="00470795">
        <w:rPr>
          <w:rFonts w:ascii="Times New Roman" w:hAnsi="Times New Roman" w:cs="Times New Roman"/>
          <w:sz w:val="24"/>
          <w:szCs w:val="24"/>
          <w:lang w:val="en-US"/>
        </w:rPr>
        <w:t xml:space="preserve"> </w:t>
      </w:r>
      <w:proofErr w:type="spellStart"/>
      <w:r w:rsidR="004B291B" w:rsidRPr="00470795">
        <w:rPr>
          <w:rFonts w:ascii="Times New Roman" w:hAnsi="Times New Roman" w:cs="Times New Roman"/>
          <w:sz w:val="24"/>
          <w:szCs w:val="24"/>
          <w:lang w:val="en-US"/>
        </w:rPr>
        <w:t>misalnya</w:t>
      </w:r>
      <w:proofErr w:type="spellEnd"/>
      <w:r w:rsidRPr="00470795">
        <w:rPr>
          <w:rFonts w:ascii="Times New Roman" w:hAnsi="Times New Roman" w:cs="Times New Roman"/>
          <w:sz w:val="24"/>
          <w:szCs w:val="24"/>
        </w:rPr>
        <w:t xml:space="preserve"> pertemuan lintas iman yang diadakan oleh komunitas </w:t>
      </w:r>
      <w:proofErr w:type="spellStart"/>
      <w:r w:rsidRPr="00470795">
        <w:rPr>
          <w:rFonts w:ascii="Times New Roman" w:hAnsi="Times New Roman" w:cs="Times New Roman"/>
          <w:i/>
          <w:sz w:val="24"/>
          <w:szCs w:val="24"/>
        </w:rPr>
        <w:t>Sant’Egidio</w:t>
      </w:r>
      <w:proofErr w:type="spellEnd"/>
      <w:r w:rsidR="00377BE2" w:rsidRPr="00987CE0">
        <w:rPr>
          <w:rStyle w:val="ReferensiCatatanKaki"/>
          <w:rFonts w:ascii="Times New Roman" w:hAnsi="Times New Roman" w:cs="Times New Roman"/>
          <w:sz w:val="24"/>
          <w:szCs w:val="24"/>
        </w:rPr>
        <w:footnoteReference w:id="29"/>
      </w:r>
      <w:r w:rsidRPr="00987CE0">
        <w:rPr>
          <w:rFonts w:ascii="Times New Roman" w:hAnsi="Times New Roman" w:cs="Times New Roman"/>
          <w:sz w:val="24"/>
          <w:szCs w:val="24"/>
        </w:rPr>
        <w:t xml:space="preserve"> </w:t>
      </w:r>
      <w:r w:rsidRPr="00470795">
        <w:rPr>
          <w:rFonts w:ascii="Times New Roman" w:hAnsi="Times New Roman" w:cs="Times New Roman"/>
          <w:sz w:val="24"/>
          <w:szCs w:val="24"/>
        </w:rPr>
        <w:t>serta keterlibatan berbagai Keuskupan dalam program kerja</w:t>
      </w:r>
      <w:r w:rsidR="004B291B" w:rsidRPr="00470795">
        <w:rPr>
          <w:rFonts w:ascii="Times New Roman" w:hAnsi="Times New Roman" w:cs="Times New Roman"/>
          <w:sz w:val="24"/>
          <w:szCs w:val="24"/>
          <w:lang w:val="en-US"/>
        </w:rPr>
        <w:t xml:space="preserve"> </w:t>
      </w:r>
      <w:r w:rsidRPr="00470795">
        <w:rPr>
          <w:rFonts w:ascii="Times New Roman" w:hAnsi="Times New Roman" w:cs="Times New Roman"/>
          <w:sz w:val="24"/>
          <w:szCs w:val="24"/>
        </w:rPr>
        <w:t>sama d</w:t>
      </w:r>
      <w:proofErr w:type="spellStart"/>
      <w:r w:rsidR="004B291B" w:rsidRPr="00470795">
        <w:rPr>
          <w:rFonts w:ascii="Times New Roman" w:hAnsi="Times New Roman" w:cs="Times New Roman"/>
          <w:sz w:val="24"/>
          <w:szCs w:val="24"/>
          <w:lang w:val="en-US"/>
        </w:rPr>
        <w:t>eng</w:t>
      </w:r>
      <w:r w:rsidRPr="00470795">
        <w:rPr>
          <w:rFonts w:ascii="Times New Roman" w:hAnsi="Times New Roman" w:cs="Times New Roman"/>
          <w:sz w:val="24"/>
          <w:szCs w:val="24"/>
        </w:rPr>
        <w:t>an</w:t>
      </w:r>
      <w:proofErr w:type="spellEnd"/>
      <w:r w:rsidRPr="00470795">
        <w:rPr>
          <w:rFonts w:ascii="Times New Roman" w:hAnsi="Times New Roman" w:cs="Times New Roman"/>
          <w:sz w:val="24"/>
          <w:szCs w:val="24"/>
        </w:rPr>
        <w:t xml:space="preserve"> pemimpin agama lain di tingkat lokal dan internasional. </w:t>
      </w:r>
    </w:p>
    <w:p w14:paraId="3E90E6FA" w14:textId="4AD22A48" w:rsidR="00910095" w:rsidRPr="00470795" w:rsidRDefault="00987CE0" w:rsidP="00B22585">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proofErr w:type="spellStart"/>
      <w:r w:rsidR="00910095" w:rsidRPr="00470795">
        <w:rPr>
          <w:rFonts w:ascii="Times New Roman" w:hAnsi="Times New Roman" w:cs="Times New Roman"/>
          <w:sz w:val="24"/>
          <w:szCs w:val="24"/>
        </w:rPr>
        <w:t>antangan</w:t>
      </w:r>
      <w:proofErr w:type="spellEnd"/>
      <w:r w:rsidR="00910095" w:rsidRPr="00470795">
        <w:rPr>
          <w:rFonts w:ascii="Times New Roman" w:hAnsi="Times New Roman" w:cs="Times New Roman"/>
          <w:sz w:val="24"/>
          <w:szCs w:val="24"/>
        </w:rPr>
        <w:t xml:space="preserve"> utama dal</w:t>
      </w:r>
      <w:r w:rsidR="004B291B" w:rsidRPr="00470795">
        <w:rPr>
          <w:rFonts w:ascii="Times New Roman" w:hAnsi="Times New Roman" w:cs="Times New Roman"/>
          <w:sz w:val="24"/>
          <w:szCs w:val="24"/>
        </w:rPr>
        <w:t>am dialog antar</w:t>
      </w:r>
      <w:r w:rsidR="00910095" w:rsidRPr="00470795">
        <w:rPr>
          <w:rFonts w:ascii="Times New Roman" w:hAnsi="Times New Roman" w:cs="Times New Roman"/>
          <w:sz w:val="24"/>
          <w:szCs w:val="24"/>
        </w:rPr>
        <w:t xml:space="preserve">agama </w:t>
      </w:r>
      <w:proofErr w:type="spellStart"/>
      <w:r w:rsidR="004B0E0B">
        <w:rPr>
          <w:rFonts w:ascii="Times New Roman" w:hAnsi="Times New Roman" w:cs="Times New Roman"/>
          <w:sz w:val="24"/>
          <w:szCs w:val="24"/>
          <w:lang w:val="en-US"/>
        </w:rPr>
        <w:t>i</w:t>
      </w:r>
      <w:proofErr w:type="spellEnd"/>
      <w:r w:rsidR="00910095" w:rsidRPr="00470795">
        <w:rPr>
          <w:rFonts w:ascii="Times New Roman" w:hAnsi="Times New Roman" w:cs="Times New Roman"/>
          <w:sz w:val="24"/>
          <w:szCs w:val="24"/>
        </w:rPr>
        <w:t xml:space="preserve">alah mengatasi stereotip dan narasi negatif yang sering kali digunakan untuk memecah belah masyarakat. </w:t>
      </w:r>
      <w:proofErr w:type="spellStart"/>
      <w:r w:rsidR="00411FDC">
        <w:rPr>
          <w:rFonts w:ascii="Times New Roman" w:hAnsi="Times New Roman" w:cs="Times New Roman"/>
          <w:sz w:val="24"/>
          <w:szCs w:val="24"/>
          <w:lang w:val="en-US"/>
        </w:rPr>
        <w:t>Maraknya</w:t>
      </w:r>
      <w:proofErr w:type="spellEnd"/>
      <w:r w:rsidR="00411FDC">
        <w:rPr>
          <w:rFonts w:ascii="Times New Roman" w:hAnsi="Times New Roman" w:cs="Times New Roman"/>
          <w:sz w:val="24"/>
          <w:szCs w:val="24"/>
          <w:lang w:val="en-US"/>
        </w:rPr>
        <w:t xml:space="preserve"> </w:t>
      </w:r>
      <w:proofErr w:type="spellStart"/>
      <w:r w:rsidR="00411FDC">
        <w:rPr>
          <w:rFonts w:ascii="Times New Roman" w:hAnsi="Times New Roman" w:cs="Times New Roman"/>
          <w:sz w:val="24"/>
          <w:szCs w:val="24"/>
          <w:lang w:val="en-US"/>
        </w:rPr>
        <w:t>p</w:t>
      </w:r>
      <w:r w:rsidR="004B0E0B">
        <w:rPr>
          <w:rFonts w:ascii="Times New Roman" w:hAnsi="Times New Roman" w:cs="Times New Roman"/>
          <w:sz w:val="24"/>
          <w:szCs w:val="24"/>
          <w:lang w:val="en-US"/>
        </w:rPr>
        <w:t>enggunaa</w:t>
      </w:r>
      <w:r w:rsidR="00411FDC">
        <w:rPr>
          <w:rFonts w:ascii="Times New Roman" w:hAnsi="Times New Roman" w:cs="Times New Roman"/>
          <w:sz w:val="24"/>
          <w:szCs w:val="24"/>
          <w:lang w:val="en-US"/>
        </w:rPr>
        <w:t>n</w:t>
      </w:r>
      <w:proofErr w:type="spellEnd"/>
      <w:r w:rsidR="00411FDC">
        <w:rPr>
          <w:rFonts w:ascii="Times New Roman" w:hAnsi="Times New Roman" w:cs="Times New Roman"/>
          <w:sz w:val="24"/>
          <w:szCs w:val="24"/>
          <w:lang w:val="en-US"/>
        </w:rPr>
        <w:t xml:space="preserve"> media </w:t>
      </w:r>
      <w:proofErr w:type="spellStart"/>
      <w:r w:rsidR="00411FDC">
        <w:rPr>
          <w:rFonts w:ascii="Times New Roman" w:hAnsi="Times New Roman" w:cs="Times New Roman"/>
          <w:sz w:val="24"/>
          <w:szCs w:val="24"/>
          <w:lang w:val="en-US"/>
        </w:rPr>
        <w:t>s</w:t>
      </w:r>
      <w:r w:rsidR="004B0E0B">
        <w:rPr>
          <w:rFonts w:ascii="Times New Roman" w:hAnsi="Times New Roman" w:cs="Times New Roman"/>
          <w:sz w:val="24"/>
          <w:szCs w:val="24"/>
          <w:lang w:val="en-US"/>
        </w:rPr>
        <w:t>osial</w:t>
      </w:r>
      <w:proofErr w:type="spellEnd"/>
      <w:r w:rsidR="004B0E0B">
        <w:rPr>
          <w:rFonts w:ascii="Times New Roman" w:hAnsi="Times New Roman" w:cs="Times New Roman"/>
          <w:sz w:val="24"/>
          <w:szCs w:val="24"/>
          <w:lang w:val="en-US"/>
        </w:rPr>
        <w:t xml:space="preserve"> </w:t>
      </w:r>
      <w:proofErr w:type="spellStart"/>
      <w:r w:rsidR="004B0E0B">
        <w:rPr>
          <w:rFonts w:ascii="Times New Roman" w:hAnsi="Times New Roman" w:cs="Times New Roman"/>
          <w:sz w:val="24"/>
          <w:szCs w:val="24"/>
          <w:lang w:val="en-US"/>
        </w:rPr>
        <w:t>me</w:t>
      </w:r>
      <w:r w:rsidR="00411FDC">
        <w:rPr>
          <w:rFonts w:ascii="Times New Roman" w:hAnsi="Times New Roman" w:cs="Times New Roman"/>
          <w:sz w:val="24"/>
          <w:szCs w:val="24"/>
          <w:lang w:val="en-US"/>
        </w:rPr>
        <w:t>mbuat</w:t>
      </w:r>
      <w:proofErr w:type="spellEnd"/>
      <w:r w:rsidR="00411FDC">
        <w:rPr>
          <w:rFonts w:ascii="Times New Roman" w:hAnsi="Times New Roman" w:cs="Times New Roman"/>
          <w:sz w:val="24"/>
          <w:szCs w:val="24"/>
          <w:lang w:val="en-US"/>
        </w:rPr>
        <w:t xml:space="preserve"> </w:t>
      </w:r>
      <w:proofErr w:type="spellStart"/>
      <w:r w:rsidR="00411FDC">
        <w:rPr>
          <w:rFonts w:ascii="Times New Roman" w:hAnsi="Times New Roman" w:cs="Times New Roman"/>
          <w:sz w:val="24"/>
          <w:szCs w:val="24"/>
          <w:lang w:val="en-US"/>
        </w:rPr>
        <w:t>penyebaran</w:t>
      </w:r>
      <w:proofErr w:type="spellEnd"/>
      <w:r w:rsidR="00411FDC">
        <w:rPr>
          <w:rFonts w:ascii="Times New Roman" w:hAnsi="Times New Roman" w:cs="Times New Roman"/>
          <w:sz w:val="24"/>
          <w:szCs w:val="24"/>
          <w:lang w:val="en-US"/>
        </w:rPr>
        <w:t xml:space="preserve"> </w:t>
      </w:r>
      <w:proofErr w:type="spellStart"/>
      <w:r w:rsidR="00411FDC">
        <w:rPr>
          <w:rFonts w:ascii="Times New Roman" w:hAnsi="Times New Roman" w:cs="Times New Roman"/>
          <w:sz w:val="24"/>
          <w:szCs w:val="24"/>
          <w:lang w:val="en-US"/>
        </w:rPr>
        <w:t>ujaran</w:t>
      </w:r>
      <w:proofErr w:type="spellEnd"/>
      <w:r w:rsidR="00411FDC">
        <w:rPr>
          <w:rFonts w:ascii="Times New Roman" w:hAnsi="Times New Roman" w:cs="Times New Roman"/>
          <w:sz w:val="24"/>
          <w:szCs w:val="24"/>
          <w:lang w:val="en-US"/>
        </w:rPr>
        <w:t xml:space="preserve"> </w:t>
      </w:r>
      <w:proofErr w:type="spellStart"/>
      <w:r w:rsidR="00411FDC">
        <w:rPr>
          <w:rFonts w:ascii="Times New Roman" w:hAnsi="Times New Roman" w:cs="Times New Roman"/>
          <w:sz w:val="24"/>
          <w:szCs w:val="24"/>
          <w:lang w:val="en-US"/>
        </w:rPr>
        <w:t>kebencian</w:t>
      </w:r>
      <w:proofErr w:type="spellEnd"/>
      <w:r w:rsidR="00411FDC">
        <w:rPr>
          <w:rFonts w:ascii="Times New Roman" w:hAnsi="Times New Roman" w:cs="Times New Roman"/>
          <w:sz w:val="24"/>
          <w:szCs w:val="24"/>
          <w:lang w:val="en-US"/>
        </w:rPr>
        <w:t xml:space="preserve"> </w:t>
      </w:r>
      <w:r w:rsidR="004A18B7">
        <w:rPr>
          <w:rFonts w:ascii="Times New Roman" w:hAnsi="Times New Roman" w:cs="Times New Roman"/>
          <w:i/>
          <w:sz w:val="24"/>
          <w:szCs w:val="24"/>
          <w:lang w:val="en-US"/>
        </w:rPr>
        <w:t xml:space="preserve">(hate speech) </w:t>
      </w:r>
      <w:proofErr w:type="spellStart"/>
      <w:r w:rsidR="00411FDC">
        <w:rPr>
          <w:rFonts w:ascii="Times New Roman" w:hAnsi="Times New Roman" w:cs="Times New Roman"/>
          <w:sz w:val="24"/>
          <w:szCs w:val="24"/>
          <w:lang w:val="en-US"/>
        </w:rPr>
        <w:t>semakin</w:t>
      </w:r>
      <w:proofErr w:type="spellEnd"/>
      <w:r w:rsidR="00411FDC">
        <w:rPr>
          <w:rFonts w:ascii="Times New Roman" w:hAnsi="Times New Roman" w:cs="Times New Roman"/>
          <w:sz w:val="24"/>
          <w:szCs w:val="24"/>
          <w:lang w:val="en-US"/>
        </w:rPr>
        <w:t xml:space="preserve"> </w:t>
      </w:r>
      <w:proofErr w:type="spellStart"/>
      <w:r w:rsidR="00411FDC">
        <w:rPr>
          <w:rFonts w:ascii="Times New Roman" w:hAnsi="Times New Roman" w:cs="Times New Roman"/>
          <w:sz w:val="24"/>
          <w:szCs w:val="24"/>
          <w:lang w:val="en-US"/>
        </w:rPr>
        <w:t>meluas</w:t>
      </w:r>
      <w:proofErr w:type="spellEnd"/>
      <w:r w:rsidR="00411FDC">
        <w:rPr>
          <w:rFonts w:ascii="Times New Roman" w:hAnsi="Times New Roman" w:cs="Times New Roman"/>
          <w:sz w:val="24"/>
          <w:szCs w:val="24"/>
          <w:lang w:val="en-US"/>
        </w:rPr>
        <w:t xml:space="preserve">. </w:t>
      </w:r>
      <w:r w:rsidR="00B22585" w:rsidRPr="00470795">
        <w:rPr>
          <w:rFonts w:ascii="Times New Roman" w:hAnsi="Times New Roman" w:cs="Times New Roman"/>
          <w:sz w:val="24"/>
          <w:szCs w:val="24"/>
          <w:lang w:val="en-US"/>
        </w:rPr>
        <w:t>Maka</w:t>
      </w:r>
      <w:r w:rsidR="00910095" w:rsidRPr="00470795">
        <w:rPr>
          <w:rFonts w:ascii="Times New Roman" w:hAnsi="Times New Roman" w:cs="Times New Roman"/>
          <w:sz w:val="24"/>
          <w:szCs w:val="24"/>
        </w:rPr>
        <w:t>, pendekatan yang berbasis pada kepercayaan, keterbukaan</w:t>
      </w:r>
      <w:r w:rsidR="004B291B" w:rsidRPr="00470795">
        <w:rPr>
          <w:rFonts w:ascii="Times New Roman" w:hAnsi="Times New Roman" w:cs="Times New Roman"/>
          <w:sz w:val="24"/>
          <w:szCs w:val="24"/>
          <w:lang w:val="en-US"/>
        </w:rPr>
        <w:t>,</w:t>
      </w:r>
      <w:r w:rsidR="00910095" w:rsidRPr="00470795">
        <w:rPr>
          <w:rFonts w:ascii="Times New Roman" w:hAnsi="Times New Roman" w:cs="Times New Roman"/>
          <w:sz w:val="24"/>
          <w:szCs w:val="24"/>
        </w:rPr>
        <w:t xml:space="preserve"> dan penghormatan terhadap perbedaan menjadi kunci dalam membangun hubungan yang harmonis </w:t>
      </w:r>
      <w:proofErr w:type="spellStart"/>
      <w:r w:rsidR="00910095" w:rsidRPr="00470795">
        <w:rPr>
          <w:rFonts w:ascii="Times New Roman" w:hAnsi="Times New Roman" w:cs="Times New Roman"/>
          <w:sz w:val="24"/>
          <w:szCs w:val="24"/>
        </w:rPr>
        <w:t>antarumat</w:t>
      </w:r>
      <w:proofErr w:type="spellEnd"/>
      <w:r w:rsidR="00910095" w:rsidRPr="00470795">
        <w:rPr>
          <w:rFonts w:ascii="Times New Roman" w:hAnsi="Times New Roman" w:cs="Times New Roman"/>
          <w:sz w:val="24"/>
          <w:szCs w:val="24"/>
        </w:rPr>
        <w:t xml:space="preserve"> beragama.</w:t>
      </w:r>
      <w:r w:rsidR="00B22585" w:rsidRPr="00470795">
        <w:rPr>
          <w:rFonts w:ascii="Times New Roman" w:hAnsi="Times New Roman" w:cs="Times New Roman"/>
          <w:sz w:val="24"/>
          <w:szCs w:val="24"/>
          <w:lang w:val="en-US"/>
        </w:rPr>
        <w:t xml:space="preserve"> Para </w:t>
      </w:r>
      <w:proofErr w:type="spellStart"/>
      <w:r w:rsidR="00B22585" w:rsidRPr="00470795">
        <w:rPr>
          <w:rFonts w:ascii="Times New Roman" w:hAnsi="Times New Roman" w:cs="Times New Roman"/>
          <w:sz w:val="24"/>
          <w:szCs w:val="24"/>
          <w:lang w:val="en-US"/>
        </w:rPr>
        <w:t>pihak</w:t>
      </w:r>
      <w:proofErr w:type="spellEnd"/>
      <w:r w:rsidR="00B22585" w:rsidRPr="00470795">
        <w:rPr>
          <w:rFonts w:ascii="Times New Roman" w:hAnsi="Times New Roman" w:cs="Times New Roman"/>
          <w:sz w:val="24"/>
          <w:szCs w:val="24"/>
          <w:lang w:val="en-US"/>
        </w:rPr>
        <w:t xml:space="preserve"> yang </w:t>
      </w:r>
      <w:proofErr w:type="spellStart"/>
      <w:r w:rsidR="00B22585" w:rsidRPr="00470795">
        <w:rPr>
          <w:rFonts w:ascii="Times New Roman" w:hAnsi="Times New Roman" w:cs="Times New Roman"/>
          <w:sz w:val="24"/>
          <w:szCs w:val="24"/>
          <w:lang w:val="en-US"/>
        </w:rPr>
        <w:t>terlibat</w:t>
      </w:r>
      <w:proofErr w:type="spellEnd"/>
      <w:r w:rsidR="00B22585" w:rsidRPr="00470795">
        <w:rPr>
          <w:rFonts w:ascii="Times New Roman" w:hAnsi="Times New Roman" w:cs="Times New Roman"/>
          <w:sz w:val="24"/>
          <w:szCs w:val="24"/>
          <w:lang w:val="en-US"/>
        </w:rPr>
        <w:t xml:space="preserve"> di </w:t>
      </w:r>
      <w:proofErr w:type="spellStart"/>
      <w:r w:rsidR="00B22585" w:rsidRPr="00470795">
        <w:rPr>
          <w:rFonts w:ascii="Times New Roman" w:hAnsi="Times New Roman" w:cs="Times New Roman"/>
          <w:sz w:val="24"/>
          <w:szCs w:val="24"/>
          <w:lang w:val="en-US"/>
        </w:rPr>
        <w:t>dalam</w:t>
      </w:r>
      <w:proofErr w:type="spellEnd"/>
      <w:r w:rsidR="00B22585" w:rsidRPr="00470795">
        <w:rPr>
          <w:rFonts w:ascii="Times New Roman" w:hAnsi="Times New Roman" w:cs="Times New Roman"/>
          <w:sz w:val="24"/>
          <w:szCs w:val="24"/>
          <w:lang w:val="en-US"/>
        </w:rPr>
        <w:t xml:space="preserve"> dialog </w:t>
      </w:r>
      <w:proofErr w:type="spellStart"/>
      <w:r w:rsidR="00B22585" w:rsidRPr="00470795">
        <w:rPr>
          <w:rFonts w:ascii="Times New Roman" w:hAnsi="Times New Roman" w:cs="Times New Roman"/>
          <w:sz w:val="24"/>
          <w:szCs w:val="24"/>
          <w:lang w:val="en-US"/>
        </w:rPr>
        <w:t>mesti</w:t>
      </w:r>
      <w:proofErr w:type="spellEnd"/>
      <w:r w:rsidR="00B22585" w:rsidRPr="00470795">
        <w:rPr>
          <w:rFonts w:ascii="Times New Roman" w:hAnsi="Times New Roman" w:cs="Times New Roman"/>
          <w:sz w:val="24"/>
          <w:szCs w:val="24"/>
          <w:lang w:val="en-US"/>
        </w:rPr>
        <w:t xml:space="preserve"> </w:t>
      </w:r>
      <w:proofErr w:type="spellStart"/>
      <w:r w:rsidR="00B22585" w:rsidRPr="00470795">
        <w:rPr>
          <w:rFonts w:ascii="Times New Roman" w:hAnsi="Times New Roman" w:cs="Times New Roman"/>
          <w:sz w:val="24"/>
          <w:szCs w:val="24"/>
          <w:lang w:val="en-US"/>
        </w:rPr>
        <w:t>memiliki</w:t>
      </w:r>
      <w:proofErr w:type="spellEnd"/>
      <w:r w:rsidR="00B22585" w:rsidRPr="00470795">
        <w:rPr>
          <w:rFonts w:ascii="Times New Roman" w:hAnsi="Times New Roman" w:cs="Times New Roman"/>
          <w:sz w:val="24"/>
          <w:szCs w:val="24"/>
          <w:lang w:val="en-US"/>
        </w:rPr>
        <w:t xml:space="preserve"> </w:t>
      </w:r>
      <w:proofErr w:type="spellStart"/>
      <w:r w:rsidR="00B22585" w:rsidRPr="00470795">
        <w:rPr>
          <w:rFonts w:ascii="Times New Roman" w:hAnsi="Times New Roman" w:cs="Times New Roman"/>
          <w:sz w:val="24"/>
          <w:szCs w:val="24"/>
          <w:lang w:val="en-US"/>
        </w:rPr>
        <w:t>sikap</w:t>
      </w:r>
      <w:proofErr w:type="spellEnd"/>
      <w:r w:rsidR="00B22585" w:rsidRPr="00470795">
        <w:rPr>
          <w:rFonts w:ascii="Times New Roman" w:hAnsi="Times New Roman" w:cs="Times New Roman"/>
          <w:sz w:val="24"/>
          <w:szCs w:val="24"/>
          <w:lang w:val="en-US"/>
        </w:rPr>
        <w:t xml:space="preserve"> </w:t>
      </w:r>
      <w:proofErr w:type="spellStart"/>
      <w:r w:rsidR="00B22585" w:rsidRPr="00470795">
        <w:rPr>
          <w:rFonts w:ascii="Times New Roman" w:hAnsi="Times New Roman" w:cs="Times New Roman"/>
          <w:sz w:val="24"/>
          <w:szCs w:val="24"/>
          <w:lang w:val="en-US"/>
        </w:rPr>
        <w:t>keterbukaan</w:t>
      </w:r>
      <w:proofErr w:type="spellEnd"/>
      <w:r w:rsidR="00B22585" w:rsidRPr="00470795">
        <w:rPr>
          <w:rFonts w:ascii="Times New Roman" w:hAnsi="Times New Roman" w:cs="Times New Roman"/>
          <w:sz w:val="24"/>
          <w:szCs w:val="24"/>
          <w:lang w:val="en-US"/>
        </w:rPr>
        <w:t xml:space="preserve">, </w:t>
      </w:r>
      <w:proofErr w:type="spellStart"/>
      <w:r w:rsidR="00B22585" w:rsidRPr="00470795">
        <w:rPr>
          <w:rFonts w:ascii="Times New Roman" w:hAnsi="Times New Roman" w:cs="Times New Roman"/>
          <w:sz w:val="24"/>
          <w:szCs w:val="24"/>
          <w:lang w:val="en-US"/>
        </w:rPr>
        <w:t>tidak</w:t>
      </w:r>
      <w:proofErr w:type="spellEnd"/>
      <w:r w:rsidR="00B22585" w:rsidRPr="00470795">
        <w:rPr>
          <w:rFonts w:ascii="Times New Roman" w:hAnsi="Times New Roman" w:cs="Times New Roman"/>
          <w:sz w:val="24"/>
          <w:szCs w:val="24"/>
          <w:lang w:val="en-US"/>
        </w:rPr>
        <w:t xml:space="preserve"> </w:t>
      </w:r>
      <w:proofErr w:type="spellStart"/>
      <w:r w:rsidR="00B22585" w:rsidRPr="00470795">
        <w:rPr>
          <w:rFonts w:ascii="Times New Roman" w:hAnsi="Times New Roman" w:cs="Times New Roman"/>
          <w:sz w:val="24"/>
          <w:szCs w:val="24"/>
          <w:lang w:val="en-US"/>
        </w:rPr>
        <w:t>egois</w:t>
      </w:r>
      <w:proofErr w:type="spellEnd"/>
      <w:r w:rsidR="00B22585" w:rsidRPr="00470795">
        <w:rPr>
          <w:rFonts w:ascii="Times New Roman" w:hAnsi="Times New Roman" w:cs="Times New Roman"/>
          <w:sz w:val="24"/>
          <w:szCs w:val="24"/>
          <w:lang w:val="en-US"/>
        </w:rPr>
        <w:t xml:space="preserve">, </w:t>
      </w:r>
      <w:proofErr w:type="spellStart"/>
      <w:r w:rsidR="00B22585" w:rsidRPr="00470795">
        <w:rPr>
          <w:rFonts w:ascii="Times New Roman" w:hAnsi="Times New Roman" w:cs="Times New Roman"/>
          <w:sz w:val="24"/>
          <w:szCs w:val="24"/>
          <w:lang w:val="en-US"/>
        </w:rPr>
        <w:t>mau</w:t>
      </w:r>
      <w:proofErr w:type="spellEnd"/>
      <w:r w:rsidR="00B22585" w:rsidRPr="00470795">
        <w:rPr>
          <w:rFonts w:ascii="Times New Roman" w:hAnsi="Times New Roman" w:cs="Times New Roman"/>
          <w:sz w:val="24"/>
          <w:szCs w:val="24"/>
          <w:lang w:val="en-US"/>
        </w:rPr>
        <w:t xml:space="preserve"> </w:t>
      </w:r>
      <w:proofErr w:type="spellStart"/>
      <w:r w:rsidR="00B22585" w:rsidRPr="00470795">
        <w:rPr>
          <w:rFonts w:ascii="Times New Roman" w:hAnsi="Times New Roman" w:cs="Times New Roman"/>
          <w:sz w:val="24"/>
          <w:szCs w:val="24"/>
          <w:lang w:val="en-US"/>
        </w:rPr>
        <w:t>mendengarkan</w:t>
      </w:r>
      <w:proofErr w:type="spellEnd"/>
      <w:r w:rsidR="00B22585" w:rsidRPr="00470795">
        <w:rPr>
          <w:rFonts w:ascii="Times New Roman" w:hAnsi="Times New Roman" w:cs="Times New Roman"/>
          <w:sz w:val="24"/>
          <w:szCs w:val="24"/>
          <w:lang w:val="en-US"/>
        </w:rPr>
        <w:t xml:space="preserve">, dan </w:t>
      </w:r>
      <w:proofErr w:type="spellStart"/>
      <w:r w:rsidR="00B22585" w:rsidRPr="00470795">
        <w:rPr>
          <w:rFonts w:ascii="Times New Roman" w:hAnsi="Times New Roman" w:cs="Times New Roman"/>
          <w:sz w:val="24"/>
          <w:szCs w:val="24"/>
          <w:lang w:val="en-US"/>
        </w:rPr>
        <w:t>terutama</w:t>
      </w:r>
      <w:proofErr w:type="spellEnd"/>
      <w:r w:rsidR="00B22585" w:rsidRPr="00470795">
        <w:rPr>
          <w:rFonts w:ascii="Times New Roman" w:hAnsi="Times New Roman" w:cs="Times New Roman"/>
          <w:sz w:val="24"/>
          <w:szCs w:val="24"/>
          <w:lang w:val="en-US"/>
        </w:rPr>
        <w:t xml:space="preserve"> </w:t>
      </w:r>
      <w:proofErr w:type="spellStart"/>
      <w:r w:rsidR="00B22585" w:rsidRPr="00470795">
        <w:rPr>
          <w:rFonts w:ascii="Times New Roman" w:hAnsi="Times New Roman" w:cs="Times New Roman"/>
          <w:sz w:val="24"/>
          <w:szCs w:val="24"/>
          <w:lang w:val="en-US"/>
        </w:rPr>
        <w:t>tidak</w:t>
      </w:r>
      <w:proofErr w:type="spellEnd"/>
      <w:r w:rsidR="00B22585" w:rsidRPr="00470795">
        <w:rPr>
          <w:rFonts w:ascii="Times New Roman" w:hAnsi="Times New Roman" w:cs="Times New Roman"/>
          <w:sz w:val="24"/>
          <w:szCs w:val="24"/>
          <w:lang w:val="en-US"/>
        </w:rPr>
        <w:t xml:space="preserve"> </w:t>
      </w:r>
      <w:proofErr w:type="spellStart"/>
      <w:r w:rsidR="00B22585" w:rsidRPr="00470795">
        <w:rPr>
          <w:rFonts w:ascii="Times New Roman" w:hAnsi="Times New Roman" w:cs="Times New Roman"/>
          <w:sz w:val="24"/>
          <w:szCs w:val="24"/>
          <w:lang w:val="en-US"/>
        </w:rPr>
        <w:t>berprasangka</w:t>
      </w:r>
      <w:proofErr w:type="spellEnd"/>
      <w:r w:rsidR="00B22585" w:rsidRPr="00470795">
        <w:rPr>
          <w:rFonts w:ascii="Times New Roman" w:hAnsi="Times New Roman" w:cs="Times New Roman"/>
          <w:sz w:val="24"/>
          <w:szCs w:val="24"/>
          <w:lang w:val="en-US"/>
        </w:rPr>
        <w:t xml:space="preserve"> </w:t>
      </w:r>
      <w:proofErr w:type="spellStart"/>
      <w:r w:rsidR="00B22585" w:rsidRPr="00470795">
        <w:rPr>
          <w:rFonts w:ascii="Times New Roman" w:hAnsi="Times New Roman" w:cs="Times New Roman"/>
          <w:sz w:val="24"/>
          <w:szCs w:val="24"/>
          <w:lang w:val="en-US"/>
        </w:rPr>
        <w:t>perihal</w:t>
      </w:r>
      <w:proofErr w:type="spellEnd"/>
      <w:r w:rsidR="00B22585" w:rsidRPr="00470795">
        <w:rPr>
          <w:rFonts w:ascii="Times New Roman" w:hAnsi="Times New Roman" w:cs="Times New Roman"/>
          <w:sz w:val="24"/>
          <w:szCs w:val="24"/>
          <w:lang w:val="en-US"/>
        </w:rPr>
        <w:t xml:space="preserve"> </w:t>
      </w:r>
      <w:proofErr w:type="spellStart"/>
      <w:r w:rsidR="00B22585" w:rsidRPr="00470795">
        <w:rPr>
          <w:rFonts w:ascii="Times New Roman" w:hAnsi="Times New Roman" w:cs="Times New Roman"/>
          <w:sz w:val="24"/>
          <w:szCs w:val="24"/>
          <w:lang w:val="en-US"/>
        </w:rPr>
        <w:t>perbedaan-perbedaan</w:t>
      </w:r>
      <w:proofErr w:type="spellEnd"/>
      <w:r w:rsidR="00B22585" w:rsidRPr="00470795">
        <w:rPr>
          <w:rFonts w:ascii="Times New Roman" w:hAnsi="Times New Roman" w:cs="Times New Roman"/>
          <w:sz w:val="24"/>
          <w:szCs w:val="24"/>
          <w:lang w:val="en-US"/>
        </w:rPr>
        <w:t xml:space="preserve"> yang </w:t>
      </w:r>
      <w:proofErr w:type="spellStart"/>
      <w:r w:rsidR="00B22585" w:rsidRPr="00470795">
        <w:rPr>
          <w:rFonts w:ascii="Times New Roman" w:hAnsi="Times New Roman" w:cs="Times New Roman"/>
          <w:sz w:val="24"/>
          <w:szCs w:val="24"/>
          <w:lang w:val="en-US"/>
        </w:rPr>
        <w:t>muncul</w:t>
      </w:r>
      <w:proofErr w:type="spellEnd"/>
      <w:r w:rsidR="00B22585" w:rsidRPr="00470795">
        <w:rPr>
          <w:rFonts w:ascii="Times New Roman" w:hAnsi="Times New Roman" w:cs="Times New Roman"/>
          <w:sz w:val="24"/>
          <w:szCs w:val="24"/>
          <w:lang w:val="en-US"/>
        </w:rPr>
        <w:t>.</w:t>
      </w:r>
      <w:r w:rsidR="00625328" w:rsidRPr="00470795">
        <w:rPr>
          <w:rStyle w:val="ReferensiCatatanKaki"/>
          <w:rFonts w:ascii="Times New Roman" w:hAnsi="Times New Roman" w:cs="Times New Roman"/>
          <w:sz w:val="24"/>
          <w:szCs w:val="24"/>
        </w:rPr>
        <w:footnoteReference w:id="30"/>
      </w:r>
      <w:r w:rsidR="00910095" w:rsidRPr="00470795">
        <w:rPr>
          <w:rFonts w:ascii="Times New Roman" w:hAnsi="Times New Roman" w:cs="Times New Roman"/>
          <w:sz w:val="24"/>
          <w:szCs w:val="24"/>
        </w:rPr>
        <w:t xml:space="preserve"> </w:t>
      </w:r>
    </w:p>
    <w:p w14:paraId="5BA81FFA" w14:textId="352D43A8" w:rsidR="00F4375A" w:rsidRDefault="00910095" w:rsidP="00910095">
      <w:pPr>
        <w:ind w:firstLine="720"/>
        <w:jc w:val="both"/>
        <w:rPr>
          <w:rFonts w:ascii="Times New Roman" w:hAnsi="Times New Roman" w:cs="Times New Roman"/>
          <w:sz w:val="24"/>
          <w:szCs w:val="24"/>
        </w:rPr>
      </w:pPr>
      <w:r w:rsidRPr="00470795">
        <w:rPr>
          <w:rFonts w:ascii="Times New Roman" w:hAnsi="Times New Roman" w:cs="Times New Roman"/>
          <w:sz w:val="24"/>
          <w:szCs w:val="24"/>
        </w:rPr>
        <w:t>Dalam konteks Tahun Yubileum 2025,</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memiliki kesempatan untuk memperkuat</w:t>
      </w:r>
      <w:r w:rsidR="00625328" w:rsidRPr="00470795">
        <w:rPr>
          <w:rFonts w:ascii="Times New Roman" w:hAnsi="Times New Roman" w:cs="Times New Roman"/>
          <w:sz w:val="24"/>
          <w:szCs w:val="24"/>
        </w:rPr>
        <w:t xml:space="preserve"> rekonsiliasi dan dialog antar</w:t>
      </w:r>
      <w:r w:rsidRPr="00470795">
        <w:rPr>
          <w:rFonts w:ascii="Times New Roman" w:hAnsi="Times New Roman" w:cs="Times New Roman"/>
          <w:sz w:val="24"/>
          <w:szCs w:val="24"/>
        </w:rPr>
        <w:t xml:space="preserve">agama sebagai bagian dari perwujudan tema </w:t>
      </w:r>
      <w:proofErr w:type="spellStart"/>
      <w:r w:rsidRPr="00470795">
        <w:rPr>
          <w:rFonts w:ascii="Times New Roman" w:hAnsi="Times New Roman" w:cs="Times New Roman"/>
          <w:i/>
          <w:iCs/>
          <w:sz w:val="24"/>
          <w:szCs w:val="24"/>
        </w:rPr>
        <w:t>Pilgrim</w:t>
      </w:r>
      <w:r w:rsidR="00083002" w:rsidRPr="00470795">
        <w:rPr>
          <w:rFonts w:ascii="Times New Roman" w:hAnsi="Times New Roman" w:cs="Times New Roman"/>
          <w:i/>
          <w:iCs/>
          <w:sz w:val="24"/>
          <w:szCs w:val="24"/>
        </w:rPr>
        <w:t>s</w:t>
      </w:r>
      <w:proofErr w:type="spellEnd"/>
      <w:r w:rsidRPr="00470795">
        <w:rPr>
          <w:rFonts w:ascii="Times New Roman" w:hAnsi="Times New Roman" w:cs="Times New Roman"/>
          <w:i/>
          <w:iCs/>
          <w:sz w:val="24"/>
          <w:szCs w:val="24"/>
        </w:rPr>
        <w:t xml:space="preserve"> </w:t>
      </w:r>
      <w:proofErr w:type="spellStart"/>
      <w:r w:rsidRPr="00470795">
        <w:rPr>
          <w:rFonts w:ascii="Times New Roman" w:hAnsi="Times New Roman" w:cs="Times New Roman"/>
          <w:i/>
          <w:iCs/>
          <w:sz w:val="24"/>
          <w:szCs w:val="24"/>
        </w:rPr>
        <w:t>of</w:t>
      </w:r>
      <w:proofErr w:type="spellEnd"/>
      <w:r w:rsidRPr="00470795">
        <w:rPr>
          <w:rFonts w:ascii="Times New Roman" w:hAnsi="Times New Roman" w:cs="Times New Roman"/>
          <w:i/>
          <w:iCs/>
          <w:sz w:val="24"/>
          <w:szCs w:val="24"/>
        </w:rPr>
        <w:t xml:space="preserve"> Hope. </w:t>
      </w:r>
      <w:r w:rsidR="00625328" w:rsidRPr="00470795">
        <w:rPr>
          <w:rFonts w:ascii="Times New Roman" w:hAnsi="Times New Roman" w:cs="Times New Roman"/>
          <w:sz w:val="24"/>
          <w:szCs w:val="24"/>
        </w:rPr>
        <w:t xml:space="preserve">Perayaan </w:t>
      </w:r>
      <w:r w:rsidR="00625328" w:rsidRPr="00470795">
        <w:rPr>
          <w:rFonts w:ascii="Times New Roman" w:hAnsi="Times New Roman" w:cs="Times New Roman"/>
          <w:sz w:val="24"/>
          <w:szCs w:val="24"/>
          <w:lang w:val="en-US"/>
        </w:rPr>
        <w:t>Y</w:t>
      </w:r>
      <w:proofErr w:type="spellStart"/>
      <w:r w:rsidRPr="00470795">
        <w:rPr>
          <w:rFonts w:ascii="Times New Roman" w:hAnsi="Times New Roman" w:cs="Times New Roman"/>
          <w:sz w:val="24"/>
          <w:szCs w:val="24"/>
        </w:rPr>
        <w:t>ubileum</w:t>
      </w:r>
      <w:proofErr w:type="spellEnd"/>
      <w:r w:rsidRPr="00470795">
        <w:rPr>
          <w:rFonts w:ascii="Times New Roman" w:hAnsi="Times New Roman" w:cs="Times New Roman"/>
          <w:sz w:val="24"/>
          <w:szCs w:val="24"/>
        </w:rPr>
        <w:t xml:space="preserve"> bukan hanya mengenai pertobatan pribadi tetapi juga pertobatan sosial yang mencakup upaya untuk membangun dunia yang lebih inklusif dan damai.</w:t>
      </w:r>
      <w:r w:rsidR="00F4375A">
        <w:rPr>
          <w:rFonts w:ascii="Times New Roman" w:hAnsi="Times New Roman" w:cs="Times New Roman"/>
          <w:sz w:val="24"/>
          <w:szCs w:val="24"/>
        </w:rPr>
        <w:t xml:space="preserve"> Umat Katolik dipanggil untuk menggiatkan dialog kehidupan karena merupakan level </w:t>
      </w:r>
      <w:r w:rsidR="00D30477">
        <w:rPr>
          <w:rFonts w:ascii="Times New Roman" w:hAnsi="Times New Roman" w:cs="Times New Roman"/>
          <w:sz w:val="24"/>
          <w:szCs w:val="24"/>
          <w:lang w:val="en-US"/>
        </w:rPr>
        <w:t xml:space="preserve">dialog </w:t>
      </w:r>
      <w:r w:rsidR="00F4375A">
        <w:rPr>
          <w:rFonts w:ascii="Times New Roman" w:hAnsi="Times New Roman" w:cs="Times New Roman"/>
          <w:sz w:val="24"/>
          <w:szCs w:val="24"/>
        </w:rPr>
        <w:t xml:space="preserve">paling mendasar (bukan paling rendah!) yang dapat dilakukan oleh semua orang. Setiap </w:t>
      </w:r>
      <w:r w:rsidR="00DF5D31">
        <w:rPr>
          <w:rFonts w:ascii="Times New Roman" w:hAnsi="Times New Roman" w:cs="Times New Roman"/>
          <w:sz w:val="24"/>
          <w:szCs w:val="24"/>
        </w:rPr>
        <w:t>pengikut</w:t>
      </w:r>
      <w:r w:rsidR="00F4375A">
        <w:rPr>
          <w:rFonts w:ascii="Times New Roman" w:hAnsi="Times New Roman" w:cs="Times New Roman"/>
          <w:sz w:val="24"/>
          <w:szCs w:val="24"/>
        </w:rPr>
        <w:t xml:space="preserve"> Kristus </w:t>
      </w:r>
      <w:r w:rsidR="00DF5D31">
        <w:rPr>
          <w:rFonts w:ascii="Times New Roman" w:hAnsi="Times New Roman" w:cs="Times New Roman"/>
          <w:sz w:val="24"/>
          <w:szCs w:val="24"/>
        </w:rPr>
        <w:t>perlu mengungkapkan nilai-nilai Injil dalam tugas dan karyanya sehari-hari, dalam segala bidang kehidupannya, entah politik, sosial, ekonomi, pendidikan, dan lain</w:t>
      </w:r>
      <w:r w:rsidR="00D30477">
        <w:rPr>
          <w:rFonts w:ascii="Times New Roman" w:hAnsi="Times New Roman" w:cs="Times New Roman"/>
          <w:sz w:val="24"/>
          <w:szCs w:val="24"/>
          <w:lang w:val="en-US"/>
        </w:rPr>
        <w:t>-lain</w:t>
      </w:r>
      <w:r w:rsidR="00DF5D31">
        <w:rPr>
          <w:rFonts w:ascii="Times New Roman" w:hAnsi="Times New Roman" w:cs="Times New Roman"/>
          <w:sz w:val="24"/>
          <w:szCs w:val="24"/>
        </w:rPr>
        <w:t>.</w:t>
      </w:r>
      <w:r w:rsidR="00DF5D31">
        <w:rPr>
          <w:rStyle w:val="ReferensiCatatanKaki"/>
          <w:rFonts w:ascii="Times New Roman" w:hAnsi="Times New Roman" w:cs="Times New Roman"/>
          <w:sz w:val="24"/>
          <w:szCs w:val="24"/>
        </w:rPr>
        <w:footnoteReference w:id="31"/>
      </w:r>
      <w:r w:rsidR="00DF5D31">
        <w:rPr>
          <w:rFonts w:ascii="Times New Roman" w:hAnsi="Times New Roman" w:cs="Times New Roman"/>
          <w:sz w:val="24"/>
          <w:szCs w:val="24"/>
        </w:rPr>
        <w:t xml:space="preserve"> Maka, empati antaragama </w:t>
      </w:r>
      <w:r w:rsidR="00DF5D31">
        <w:rPr>
          <w:rFonts w:ascii="Times New Roman" w:hAnsi="Times New Roman" w:cs="Times New Roman"/>
          <w:i/>
          <w:iCs/>
          <w:sz w:val="24"/>
          <w:szCs w:val="24"/>
        </w:rPr>
        <w:t>(</w:t>
      </w:r>
      <w:proofErr w:type="spellStart"/>
      <w:r w:rsidR="00DF5D31">
        <w:rPr>
          <w:rFonts w:ascii="Times New Roman" w:hAnsi="Times New Roman" w:cs="Times New Roman"/>
          <w:i/>
          <w:iCs/>
          <w:sz w:val="24"/>
          <w:szCs w:val="24"/>
        </w:rPr>
        <w:t>interreligious</w:t>
      </w:r>
      <w:proofErr w:type="spellEnd"/>
      <w:r w:rsidR="00DF5D31">
        <w:rPr>
          <w:rFonts w:ascii="Times New Roman" w:hAnsi="Times New Roman" w:cs="Times New Roman"/>
          <w:i/>
          <w:iCs/>
          <w:sz w:val="24"/>
          <w:szCs w:val="24"/>
        </w:rPr>
        <w:t xml:space="preserve"> </w:t>
      </w:r>
      <w:proofErr w:type="spellStart"/>
      <w:r w:rsidR="00DF5D31">
        <w:rPr>
          <w:rFonts w:ascii="Times New Roman" w:hAnsi="Times New Roman" w:cs="Times New Roman"/>
          <w:i/>
          <w:iCs/>
          <w:sz w:val="24"/>
          <w:szCs w:val="24"/>
        </w:rPr>
        <w:t>emp</w:t>
      </w:r>
      <w:r w:rsidR="00033CB4">
        <w:rPr>
          <w:rFonts w:ascii="Times New Roman" w:hAnsi="Times New Roman" w:cs="Times New Roman"/>
          <w:i/>
          <w:iCs/>
          <w:sz w:val="24"/>
          <w:szCs w:val="24"/>
        </w:rPr>
        <w:t>a</w:t>
      </w:r>
      <w:r w:rsidR="00DF5D31">
        <w:rPr>
          <w:rFonts w:ascii="Times New Roman" w:hAnsi="Times New Roman" w:cs="Times New Roman"/>
          <w:i/>
          <w:iCs/>
          <w:sz w:val="24"/>
          <w:szCs w:val="24"/>
        </w:rPr>
        <w:t>t</w:t>
      </w:r>
      <w:r w:rsidR="00033CB4">
        <w:rPr>
          <w:rFonts w:ascii="Times New Roman" w:hAnsi="Times New Roman" w:cs="Times New Roman"/>
          <w:i/>
          <w:iCs/>
          <w:sz w:val="24"/>
          <w:szCs w:val="24"/>
        </w:rPr>
        <w:t>h</w:t>
      </w:r>
      <w:r w:rsidR="00DF5D31">
        <w:rPr>
          <w:rFonts w:ascii="Times New Roman" w:hAnsi="Times New Roman" w:cs="Times New Roman"/>
          <w:i/>
          <w:iCs/>
          <w:sz w:val="24"/>
          <w:szCs w:val="24"/>
        </w:rPr>
        <w:t>y</w:t>
      </w:r>
      <w:proofErr w:type="spellEnd"/>
      <w:r w:rsidR="00033CB4">
        <w:rPr>
          <w:rFonts w:ascii="Times New Roman" w:hAnsi="Times New Roman" w:cs="Times New Roman"/>
          <w:i/>
          <w:iCs/>
          <w:sz w:val="24"/>
          <w:szCs w:val="24"/>
        </w:rPr>
        <w:t xml:space="preserve">) </w:t>
      </w:r>
      <w:r w:rsidR="00DF5D31">
        <w:rPr>
          <w:rFonts w:ascii="Times New Roman" w:hAnsi="Times New Roman" w:cs="Times New Roman"/>
          <w:sz w:val="24"/>
          <w:szCs w:val="24"/>
        </w:rPr>
        <w:t>menjadi penting untuk mendobrak hambatan saat melakukan dialog dengan agama lain.</w:t>
      </w:r>
      <w:r w:rsidR="00DF5D31">
        <w:rPr>
          <w:rStyle w:val="ReferensiCatatanKaki"/>
          <w:rFonts w:ascii="Times New Roman" w:hAnsi="Times New Roman" w:cs="Times New Roman"/>
          <w:sz w:val="24"/>
          <w:szCs w:val="24"/>
        </w:rPr>
        <w:footnoteReference w:id="32"/>
      </w:r>
    </w:p>
    <w:p w14:paraId="57F9ED1F" w14:textId="5723474B" w:rsidR="00910095" w:rsidRDefault="00BB0BDB" w:rsidP="00910095">
      <w:pPr>
        <w:ind w:firstLine="720"/>
        <w:jc w:val="both"/>
        <w:rPr>
          <w:rFonts w:ascii="Times New Roman" w:hAnsi="Times New Roman" w:cs="Times New Roman"/>
          <w:sz w:val="24"/>
          <w:szCs w:val="24"/>
        </w:rPr>
      </w:pPr>
      <w:r w:rsidRPr="00470795">
        <w:rPr>
          <w:rFonts w:ascii="Times New Roman" w:hAnsi="Times New Roman" w:cs="Times New Roman"/>
          <w:sz w:val="24"/>
          <w:szCs w:val="24"/>
        </w:rPr>
        <w:lastRenderedPageBreak/>
        <w:t xml:space="preserve">Gereja </w:t>
      </w:r>
      <w:r w:rsidR="00910095" w:rsidRPr="00470795">
        <w:rPr>
          <w:rFonts w:ascii="Times New Roman" w:hAnsi="Times New Roman" w:cs="Times New Roman"/>
          <w:sz w:val="24"/>
          <w:szCs w:val="24"/>
        </w:rPr>
        <w:t>dapat menginisiasi lebih banyak forum lintas agama</w:t>
      </w:r>
      <w:r w:rsidR="00DF5D31">
        <w:rPr>
          <w:rFonts w:ascii="Times New Roman" w:hAnsi="Times New Roman" w:cs="Times New Roman"/>
          <w:sz w:val="24"/>
          <w:szCs w:val="24"/>
        </w:rPr>
        <w:t xml:space="preserve"> dan </w:t>
      </w:r>
      <w:r w:rsidR="00910095" w:rsidRPr="00470795">
        <w:rPr>
          <w:rFonts w:ascii="Times New Roman" w:hAnsi="Times New Roman" w:cs="Times New Roman"/>
          <w:sz w:val="24"/>
          <w:szCs w:val="24"/>
        </w:rPr>
        <w:t>mendorong pendidikan yang menanamkan nilai-nilai toleransi sejak dini</w:t>
      </w:r>
      <w:r w:rsidR="00DF5D31">
        <w:rPr>
          <w:rFonts w:ascii="Times New Roman" w:hAnsi="Times New Roman" w:cs="Times New Roman"/>
          <w:sz w:val="24"/>
          <w:szCs w:val="24"/>
        </w:rPr>
        <w:t>. Selain itu, pengembangan</w:t>
      </w:r>
      <w:r w:rsidR="00910095" w:rsidRPr="00470795">
        <w:rPr>
          <w:rFonts w:ascii="Times New Roman" w:hAnsi="Times New Roman" w:cs="Times New Roman"/>
          <w:sz w:val="24"/>
          <w:szCs w:val="24"/>
        </w:rPr>
        <w:t xml:space="preserve"> program kerja sama dalam bidang kemanusiaan, seperti bantuan kepada pengungsi, perlindungan lingkungan</w:t>
      </w:r>
      <w:r w:rsidR="00625328" w:rsidRPr="00F4375A">
        <w:rPr>
          <w:rFonts w:ascii="Times New Roman" w:hAnsi="Times New Roman" w:cs="Times New Roman"/>
          <w:sz w:val="24"/>
          <w:szCs w:val="24"/>
        </w:rPr>
        <w:t>,</w:t>
      </w:r>
      <w:r w:rsidR="00910095" w:rsidRPr="00470795">
        <w:rPr>
          <w:rFonts w:ascii="Times New Roman" w:hAnsi="Times New Roman" w:cs="Times New Roman"/>
          <w:sz w:val="24"/>
          <w:szCs w:val="24"/>
        </w:rPr>
        <w:t xml:space="preserve"> dan pemberantasan kemiskinan</w:t>
      </w:r>
      <w:r w:rsidR="00DF5D31">
        <w:rPr>
          <w:rFonts w:ascii="Times New Roman" w:hAnsi="Times New Roman" w:cs="Times New Roman"/>
          <w:sz w:val="24"/>
          <w:szCs w:val="24"/>
        </w:rPr>
        <w:t xml:space="preserve"> </w:t>
      </w:r>
      <w:proofErr w:type="spellStart"/>
      <w:r w:rsidR="00D30477">
        <w:rPr>
          <w:rFonts w:ascii="Times New Roman" w:hAnsi="Times New Roman" w:cs="Times New Roman"/>
          <w:sz w:val="24"/>
          <w:szCs w:val="24"/>
          <w:lang w:val="en-US"/>
        </w:rPr>
        <w:t>lintas</w:t>
      </w:r>
      <w:proofErr w:type="spellEnd"/>
      <w:r w:rsidR="00D30477">
        <w:rPr>
          <w:rFonts w:ascii="Times New Roman" w:hAnsi="Times New Roman" w:cs="Times New Roman"/>
          <w:sz w:val="24"/>
          <w:szCs w:val="24"/>
          <w:lang w:val="en-US"/>
        </w:rPr>
        <w:t xml:space="preserve"> agama </w:t>
      </w:r>
      <w:r w:rsidR="00DF5D31">
        <w:rPr>
          <w:rFonts w:ascii="Times New Roman" w:hAnsi="Times New Roman" w:cs="Times New Roman"/>
          <w:sz w:val="24"/>
          <w:szCs w:val="24"/>
        </w:rPr>
        <w:t>dapat diintensifkan oleh berbagai pihak dalam tubuh Gereja</w:t>
      </w:r>
      <w:r w:rsidR="00910095" w:rsidRPr="00470795">
        <w:rPr>
          <w:rFonts w:ascii="Times New Roman" w:hAnsi="Times New Roman" w:cs="Times New Roman"/>
          <w:sz w:val="24"/>
          <w:szCs w:val="24"/>
        </w:rPr>
        <w:t xml:space="preserve">. Dengan demikian, </w:t>
      </w:r>
      <w:r w:rsidR="001552B1" w:rsidRPr="00470795">
        <w:rPr>
          <w:rFonts w:ascii="Times New Roman" w:hAnsi="Times New Roman" w:cs="Times New Roman"/>
          <w:sz w:val="24"/>
          <w:szCs w:val="24"/>
          <w:lang w:val="en-US"/>
        </w:rPr>
        <w:t>T</w:t>
      </w:r>
      <w:proofErr w:type="spellStart"/>
      <w:r w:rsidR="00910095" w:rsidRPr="00470795">
        <w:rPr>
          <w:rFonts w:ascii="Times New Roman" w:hAnsi="Times New Roman" w:cs="Times New Roman"/>
          <w:sz w:val="24"/>
          <w:szCs w:val="24"/>
        </w:rPr>
        <w:t>ahun</w:t>
      </w:r>
      <w:proofErr w:type="spellEnd"/>
      <w:r w:rsidR="00910095" w:rsidRPr="00470795">
        <w:rPr>
          <w:rFonts w:ascii="Times New Roman" w:hAnsi="Times New Roman" w:cs="Times New Roman"/>
          <w:sz w:val="24"/>
          <w:szCs w:val="24"/>
        </w:rPr>
        <w:t xml:space="preserve"> Yubileum 2025 dapat menjadi momentum bagi</w:t>
      </w:r>
      <w:r w:rsidRPr="00470795">
        <w:rPr>
          <w:rFonts w:ascii="Times New Roman" w:hAnsi="Times New Roman" w:cs="Times New Roman"/>
          <w:sz w:val="24"/>
          <w:szCs w:val="24"/>
        </w:rPr>
        <w:t xml:space="preserve"> Gereja </w:t>
      </w:r>
      <w:r w:rsidR="00910095" w:rsidRPr="00470795">
        <w:rPr>
          <w:rFonts w:ascii="Times New Roman" w:hAnsi="Times New Roman" w:cs="Times New Roman"/>
          <w:sz w:val="24"/>
          <w:szCs w:val="24"/>
        </w:rPr>
        <w:t>untuk menegaskan kembali komitmennya dalam membangun persaudaraan univer</w:t>
      </w:r>
      <w:r w:rsidR="00625328" w:rsidRPr="00470795">
        <w:rPr>
          <w:rFonts w:ascii="Times New Roman" w:hAnsi="Times New Roman" w:cs="Times New Roman"/>
          <w:sz w:val="24"/>
          <w:szCs w:val="24"/>
        </w:rPr>
        <w:t>sal dan menjadikan dialog antar</w:t>
      </w:r>
      <w:r w:rsidR="00910095" w:rsidRPr="00470795">
        <w:rPr>
          <w:rFonts w:ascii="Times New Roman" w:hAnsi="Times New Roman" w:cs="Times New Roman"/>
          <w:sz w:val="24"/>
          <w:szCs w:val="24"/>
        </w:rPr>
        <w:t xml:space="preserve">agama sebagai instrumen utama dalam menciptakan dunia yang lebih damai dan berkeadilan. </w:t>
      </w:r>
      <w:r w:rsidR="00DF5D31">
        <w:rPr>
          <w:rFonts w:ascii="Times New Roman" w:hAnsi="Times New Roman" w:cs="Times New Roman"/>
          <w:sz w:val="24"/>
          <w:szCs w:val="24"/>
        </w:rPr>
        <w:t xml:space="preserve">Berbagai bentuk konflik karena isu-isu agama </w:t>
      </w:r>
      <w:proofErr w:type="spellStart"/>
      <w:r w:rsidR="00D30477">
        <w:rPr>
          <w:rFonts w:ascii="Times New Roman" w:hAnsi="Times New Roman" w:cs="Times New Roman"/>
          <w:sz w:val="24"/>
          <w:szCs w:val="24"/>
          <w:lang w:val="en-US"/>
        </w:rPr>
        <w:t>pasti</w:t>
      </w:r>
      <w:proofErr w:type="spellEnd"/>
      <w:r w:rsidR="00D30477">
        <w:rPr>
          <w:rFonts w:ascii="Times New Roman" w:hAnsi="Times New Roman" w:cs="Times New Roman"/>
          <w:sz w:val="24"/>
          <w:szCs w:val="24"/>
          <w:lang w:val="en-US"/>
        </w:rPr>
        <w:t xml:space="preserve"> </w:t>
      </w:r>
      <w:r w:rsidR="00DF5D31">
        <w:rPr>
          <w:rFonts w:ascii="Times New Roman" w:hAnsi="Times New Roman" w:cs="Times New Roman"/>
          <w:sz w:val="24"/>
          <w:szCs w:val="24"/>
        </w:rPr>
        <w:t xml:space="preserve">dapat </w:t>
      </w:r>
      <w:proofErr w:type="spellStart"/>
      <w:r w:rsidR="00DF5D31">
        <w:rPr>
          <w:rFonts w:ascii="Times New Roman" w:hAnsi="Times New Roman" w:cs="Times New Roman"/>
          <w:sz w:val="24"/>
          <w:szCs w:val="24"/>
        </w:rPr>
        <w:t>diminimalisasi</w:t>
      </w:r>
      <w:proofErr w:type="spellEnd"/>
      <w:r w:rsidR="00DF5D31">
        <w:rPr>
          <w:rFonts w:ascii="Times New Roman" w:hAnsi="Times New Roman" w:cs="Times New Roman"/>
          <w:sz w:val="24"/>
          <w:szCs w:val="24"/>
        </w:rPr>
        <w:t>.</w:t>
      </w:r>
    </w:p>
    <w:p w14:paraId="62AE3EC4" w14:textId="650BD8E1" w:rsidR="00C74953" w:rsidRPr="00470795" w:rsidRDefault="00C74953" w:rsidP="00C74953">
      <w:pPr>
        <w:jc w:val="both"/>
        <w:rPr>
          <w:rFonts w:ascii="Times New Roman" w:hAnsi="Times New Roman" w:cs="Times New Roman"/>
          <w:b/>
          <w:bCs/>
          <w:sz w:val="24"/>
          <w:szCs w:val="24"/>
        </w:rPr>
      </w:pPr>
      <w:r w:rsidRPr="00470795">
        <w:rPr>
          <w:rFonts w:ascii="Times New Roman" w:hAnsi="Times New Roman" w:cs="Times New Roman"/>
          <w:b/>
          <w:bCs/>
          <w:sz w:val="24"/>
          <w:szCs w:val="24"/>
        </w:rPr>
        <w:t>3.3</w:t>
      </w:r>
      <w:r w:rsidR="006A2E56">
        <w:rPr>
          <w:rFonts w:ascii="Times New Roman" w:hAnsi="Times New Roman" w:cs="Times New Roman"/>
          <w:b/>
          <w:bCs/>
          <w:sz w:val="24"/>
          <w:szCs w:val="24"/>
        </w:rPr>
        <w:t>.2</w:t>
      </w:r>
      <w:r w:rsidRPr="00470795">
        <w:rPr>
          <w:rFonts w:ascii="Times New Roman" w:hAnsi="Times New Roman" w:cs="Times New Roman"/>
          <w:b/>
          <w:bCs/>
          <w:sz w:val="24"/>
          <w:szCs w:val="24"/>
        </w:rPr>
        <w:t xml:space="preserve"> Peran Gereja di Tengah Konflik Global </w:t>
      </w:r>
    </w:p>
    <w:p w14:paraId="51AAD90B" w14:textId="2F8C79C2" w:rsidR="00C74953" w:rsidRPr="00470795" w:rsidRDefault="00C74953" w:rsidP="00C74953">
      <w:pPr>
        <w:ind w:firstLine="720"/>
        <w:jc w:val="both"/>
        <w:rPr>
          <w:rFonts w:ascii="Times New Roman" w:hAnsi="Times New Roman" w:cs="Times New Roman"/>
          <w:sz w:val="24"/>
          <w:szCs w:val="24"/>
        </w:rPr>
      </w:pPr>
      <w:r w:rsidRPr="00470795">
        <w:rPr>
          <w:rFonts w:ascii="Times New Roman" w:hAnsi="Times New Roman" w:cs="Times New Roman"/>
          <w:sz w:val="24"/>
          <w:szCs w:val="24"/>
        </w:rPr>
        <w:t xml:space="preserve">Dunia masih dirundung oleh konflik dan peperangan. Perang di Ukraina, krisis di Sudan, ketegangan di Timur Tengah serta berbagai konflik bersenjata lainnya telah menimbulkan penderitaan bagi jutaan orang. </w:t>
      </w:r>
      <w:r>
        <w:rPr>
          <w:rFonts w:ascii="Times New Roman" w:hAnsi="Times New Roman" w:cs="Times New Roman"/>
          <w:sz w:val="24"/>
          <w:szCs w:val="24"/>
        </w:rPr>
        <w:t>Jutaan</w:t>
      </w:r>
      <w:r w:rsidRPr="00470795">
        <w:rPr>
          <w:rFonts w:ascii="Times New Roman" w:hAnsi="Times New Roman" w:cs="Times New Roman"/>
          <w:sz w:val="24"/>
          <w:szCs w:val="24"/>
        </w:rPr>
        <w:t xml:space="preserve"> orang telah </w:t>
      </w:r>
      <w:r>
        <w:rPr>
          <w:rFonts w:ascii="Times New Roman" w:hAnsi="Times New Roman" w:cs="Times New Roman"/>
          <w:sz w:val="24"/>
          <w:szCs w:val="24"/>
        </w:rPr>
        <w:t xml:space="preserve">meninggalkan kampung halamannya dan </w:t>
      </w:r>
      <w:r w:rsidRPr="00470795">
        <w:rPr>
          <w:rFonts w:ascii="Times New Roman" w:hAnsi="Times New Roman" w:cs="Times New Roman"/>
          <w:sz w:val="24"/>
          <w:szCs w:val="24"/>
        </w:rPr>
        <w:t>terpaksa mengungsi akibat perang dan kekerasan. Ketidakstabilan politik, ekstremisme</w:t>
      </w:r>
      <w:r w:rsidR="00033CB4">
        <w:rPr>
          <w:rFonts w:ascii="Times New Roman" w:hAnsi="Times New Roman" w:cs="Times New Roman"/>
          <w:sz w:val="24"/>
          <w:szCs w:val="24"/>
        </w:rPr>
        <w:t>,</w:t>
      </w:r>
      <w:r w:rsidRPr="00470795">
        <w:rPr>
          <w:rFonts w:ascii="Times New Roman" w:hAnsi="Times New Roman" w:cs="Times New Roman"/>
          <w:sz w:val="24"/>
          <w:szCs w:val="24"/>
        </w:rPr>
        <w:t xml:space="preserve"> serta persaingan geopolitik semakin memperbur</w:t>
      </w:r>
      <w:r w:rsidR="00D30477">
        <w:rPr>
          <w:rFonts w:ascii="Times New Roman" w:hAnsi="Times New Roman" w:cs="Times New Roman"/>
          <w:sz w:val="24"/>
          <w:szCs w:val="24"/>
        </w:rPr>
        <w:t>uk keadaan. Tahun Yubileum 2025</w:t>
      </w:r>
      <w:r w:rsidR="00D30477">
        <w:rPr>
          <w:rFonts w:ascii="Times New Roman" w:hAnsi="Times New Roman" w:cs="Times New Roman"/>
          <w:sz w:val="24"/>
          <w:szCs w:val="24"/>
          <w:lang w:val="en-US"/>
        </w:rPr>
        <w:t xml:space="preserve"> </w:t>
      </w:r>
      <w:r w:rsidRPr="00470795">
        <w:rPr>
          <w:rFonts w:ascii="Times New Roman" w:hAnsi="Times New Roman" w:cs="Times New Roman"/>
          <w:sz w:val="24"/>
          <w:szCs w:val="24"/>
        </w:rPr>
        <w:t>harus menjadi momentum bagi Gereja untuk memperkuat peran kenabiannya dalam menyerukan perdamaian dunia.</w:t>
      </w:r>
    </w:p>
    <w:p w14:paraId="22554DCB" w14:textId="0DD900D5" w:rsidR="00C74953" w:rsidRPr="00470795" w:rsidRDefault="00C74953" w:rsidP="00C74953">
      <w:pPr>
        <w:ind w:firstLine="720"/>
        <w:jc w:val="both"/>
        <w:rPr>
          <w:rFonts w:ascii="Times New Roman" w:hAnsi="Times New Roman" w:cs="Times New Roman"/>
          <w:sz w:val="24"/>
          <w:szCs w:val="24"/>
        </w:rPr>
      </w:pPr>
      <w:r w:rsidRPr="00470795">
        <w:rPr>
          <w:rFonts w:ascii="Times New Roman" w:hAnsi="Times New Roman" w:cs="Times New Roman"/>
          <w:sz w:val="24"/>
          <w:szCs w:val="24"/>
        </w:rPr>
        <w:t>Ajaran sosial Gereja menegaskan bahwa perdamaian bukan sekadar absennya perang</w:t>
      </w:r>
      <w:r w:rsidR="00D30477">
        <w:rPr>
          <w:rFonts w:ascii="Times New Roman" w:hAnsi="Times New Roman" w:cs="Times New Roman"/>
          <w:sz w:val="24"/>
          <w:szCs w:val="24"/>
          <w:lang w:val="en-US"/>
        </w:rPr>
        <w:t xml:space="preserve"> </w:t>
      </w:r>
      <w:r w:rsidR="00D30477">
        <w:rPr>
          <w:rFonts w:ascii="Times New Roman" w:hAnsi="Times New Roman" w:cs="Times New Roman"/>
          <w:i/>
          <w:sz w:val="24"/>
          <w:szCs w:val="24"/>
          <w:lang w:val="en-US"/>
        </w:rPr>
        <w:t>absentia belli</w:t>
      </w:r>
      <w:r w:rsidRPr="00470795">
        <w:rPr>
          <w:rFonts w:ascii="Times New Roman" w:hAnsi="Times New Roman" w:cs="Times New Roman"/>
          <w:sz w:val="24"/>
          <w:szCs w:val="24"/>
        </w:rPr>
        <w:t xml:space="preserve">, tetapi suatu tatanan yang berlandaskan keadilan, kebenaran, dan cinta kasih. Dalam ensiklik </w:t>
      </w:r>
      <w:proofErr w:type="spellStart"/>
      <w:r w:rsidRPr="00470795">
        <w:rPr>
          <w:rFonts w:ascii="Times New Roman" w:hAnsi="Times New Roman" w:cs="Times New Roman"/>
          <w:i/>
          <w:iCs/>
          <w:sz w:val="24"/>
          <w:szCs w:val="24"/>
        </w:rPr>
        <w:t>Pacem</w:t>
      </w:r>
      <w:proofErr w:type="spellEnd"/>
      <w:r w:rsidRPr="00470795">
        <w:rPr>
          <w:rFonts w:ascii="Times New Roman" w:hAnsi="Times New Roman" w:cs="Times New Roman"/>
          <w:i/>
          <w:iCs/>
          <w:sz w:val="24"/>
          <w:szCs w:val="24"/>
        </w:rPr>
        <w:t xml:space="preserve"> in </w:t>
      </w:r>
      <w:proofErr w:type="spellStart"/>
      <w:r w:rsidRPr="00470795">
        <w:rPr>
          <w:rFonts w:ascii="Times New Roman" w:hAnsi="Times New Roman" w:cs="Times New Roman"/>
          <w:i/>
          <w:iCs/>
          <w:sz w:val="24"/>
          <w:szCs w:val="24"/>
        </w:rPr>
        <w:t>Terris</w:t>
      </w:r>
      <w:proofErr w:type="spellEnd"/>
      <w:r w:rsidRPr="00470795">
        <w:rPr>
          <w:rFonts w:ascii="Times New Roman" w:hAnsi="Times New Roman" w:cs="Times New Roman"/>
          <w:i/>
          <w:iCs/>
          <w:sz w:val="24"/>
          <w:szCs w:val="24"/>
        </w:rPr>
        <w:t>,</w:t>
      </w:r>
      <w:r w:rsidR="00D30477" w:rsidRPr="00FB38F2">
        <w:rPr>
          <w:rStyle w:val="ReferensiCatatanKaki"/>
          <w:rFonts w:ascii="Times New Roman" w:hAnsi="Times New Roman" w:cs="Times New Roman"/>
          <w:iCs/>
          <w:sz w:val="24"/>
          <w:szCs w:val="24"/>
        </w:rPr>
        <w:footnoteReference w:id="33"/>
      </w:r>
      <w:r w:rsidRPr="00470795">
        <w:rPr>
          <w:rFonts w:ascii="Times New Roman" w:hAnsi="Times New Roman" w:cs="Times New Roman"/>
          <w:i/>
          <w:iCs/>
          <w:sz w:val="24"/>
          <w:szCs w:val="24"/>
        </w:rPr>
        <w:t xml:space="preserve"> </w:t>
      </w:r>
      <w:r w:rsidRPr="00470795">
        <w:rPr>
          <w:rFonts w:ascii="Times New Roman" w:hAnsi="Times New Roman" w:cs="Times New Roman"/>
          <w:sz w:val="24"/>
          <w:szCs w:val="24"/>
        </w:rPr>
        <w:t xml:space="preserve">Paus Yohanes XXIII menekankan bahwa perdamaian hanya dapat terwujud jika hak-hak asasi manusia dihormati dan keadilan sosial ditegakkan. Paus Fransiskus </w:t>
      </w:r>
      <w:proofErr w:type="spellStart"/>
      <w:r w:rsidR="00FB38F2">
        <w:rPr>
          <w:rFonts w:ascii="Times New Roman" w:hAnsi="Times New Roman" w:cs="Times New Roman"/>
          <w:sz w:val="24"/>
          <w:szCs w:val="24"/>
          <w:lang w:val="en-US"/>
        </w:rPr>
        <w:t>kemudian</w:t>
      </w:r>
      <w:proofErr w:type="spellEnd"/>
      <w:r w:rsidRPr="00470795">
        <w:rPr>
          <w:rFonts w:ascii="Times New Roman" w:hAnsi="Times New Roman" w:cs="Times New Roman"/>
          <w:sz w:val="24"/>
          <w:szCs w:val="24"/>
        </w:rPr>
        <w:t xml:space="preserve"> menyebut perang sebagai kegagalan </w:t>
      </w:r>
      <w:r w:rsidR="00A47B4B">
        <w:rPr>
          <w:rFonts w:ascii="Times New Roman" w:hAnsi="Times New Roman" w:cs="Times New Roman"/>
          <w:sz w:val="24"/>
          <w:szCs w:val="24"/>
        </w:rPr>
        <w:t>politik dan kemanusiaan, kekalahan terhadap kekuatan jahat (</w:t>
      </w:r>
      <w:proofErr w:type="spellStart"/>
      <w:r w:rsidR="00D65820">
        <w:rPr>
          <w:rFonts w:ascii="Times New Roman" w:hAnsi="Times New Roman" w:cs="Times New Roman"/>
          <w:sz w:val="24"/>
          <w:szCs w:val="24"/>
          <w:lang w:val="en-US"/>
        </w:rPr>
        <w:t>lih</w:t>
      </w:r>
      <w:proofErr w:type="spellEnd"/>
      <w:r w:rsidR="00D65820">
        <w:rPr>
          <w:rFonts w:ascii="Times New Roman" w:hAnsi="Times New Roman" w:cs="Times New Roman"/>
          <w:sz w:val="24"/>
          <w:szCs w:val="24"/>
          <w:lang w:val="en-US"/>
        </w:rPr>
        <w:t xml:space="preserve">. </w:t>
      </w:r>
      <w:r w:rsidR="00A47B4B">
        <w:rPr>
          <w:rFonts w:ascii="Times New Roman" w:hAnsi="Times New Roman" w:cs="Times New Roman"/>
          <w:sz w:val="24"/>
          <w:szCs w:val="24"/>
        </w:rPr>
        <w:t>FT 261)</w:t>
      </w:r>
      <w:r w:rsidRPr="00470795">
        <w:rPr>
          <w:rFonts w:ascii="Times New Roman" w:hAnsi="Times New Roman" w:cs="Times New Roman"/>
          <w:sz w:val="24"/>
          <w:szCs w:val="24"/>
        </w:rPr>
        <w:t>.</w:t>
      </w:r>
      <w:r w:rsidR="00A47B4B">
        <w:rPr>
          <w:rStyle w:val="ReferensiCatatanKaki"/>
          <w:rFonts w:ascii="Times New Roman" w:hAnsi="Times New Roman" w:cs="Times New Roman"/>
          <w:sz w:val="24"/>
          <w:szCs w:val="24"/>
        </w:rPr>
        <w:footnoteReference w:id="34"/>
      </w:r>
      <w:r w:rsidRPr="00470795">
        <w:rPr>
          <w:rFonts w:ascii="Times New Roman" w:hAnsi="Times New Roman" w:cs="Times New Roman"/>
          <w:sz w:val="24"/>
          <w:szCs w:val="24"/>
        </w:rPr>
        <w:t xml:space="preserve"> Ia menegaskan bahwa solusi sejati atas konflik bukanlah senjata atau dominasi, melainkan dialog, kerja sama, dan rekonsiliasi. Oleh karena itu, Tahun Yubileum harus dimaknai sebagai panggilan bagi Gereja dan seluruh umat beriman untuk mengusahakan budaya damai yang berakar pada kasih dan solidaritas.</w:t>
      </w:r>
      <w:r w:rsidR="00C82695">
        <w:rPr>
          <w:rFonts w:ascii="Times New Roman" w:hAnsi="Times New Roman" w:cs="Times New Roman"/>
          <w:sz w:val="24"/>
          <w:szCs w:val="24"/>
        </w:rPr>
        <w:t xml:space="preserve"> Perdamaian bukan hanya ketiadaan perang, tetapi harus menjadi hasil dari keadilan dan pembangunan manusia seutuhnya (</w:t>
      </w:r>
      <w:proofErr w:type="spellStart"/>
      <w:r w:rsidR="00D65820">
        <w:rPr>
          <w:rFonts w:ascii="Times New Roman" w:hAnsi="Times New Roman" w:cs="Times New Roman"/>
          <w:sz w:val="24"/>
          <w:szCs w:val="24"/>
          <w:lang w:val="en-US"/>
        </w:rPr>
        <w:t>bdk</w:t>
      </w:r>
      <w:proofErr w:type="spellEnd"/>
      <w:r w:rsidR="007F1DD2">
        <w:rPr>
          <w:rFonts w:ascii="Times New Roman" w:hAnsi="Times New Roman" w:cs="Times New Roman"/>
          <w:sz w:val="24"/>
          <w:szCs w:val="24"/>
        </w:rPr>
        <w:t xml:space="preserve">. </w:t>
      </w:r>
      <w:r w:rsidR="00C82695">
        <w:rPr>
          <w:rFonts w:ascii="Times New Roman" w:hAnsi="Times New Roman" w:cs="Times New Roman"/>
          <w:sz w:val="24"/>
          <w:szCs w:val="24"/>
        </w:rPr>
        <w:t>FT 233).</w:t>
      </w:r>
      <w:r w:rsidR="00C82695">
        <w:rPr>
          <w:rStyle w:val="ReferensiCatatanKaki"/>
          <w:rFonts w:ascii="Times New Roman" w:hAnsi="Times New Roman" w:cs="Times New Roman"/>
          <w:sz w:val="24"/>
          <w:szCs w:val="24"/>
        </w:rPr>
        <w:footnoteReference w:id="35"/>
      </w:r>
    </w:p>
    <w:p w14:paraId="3D963392" w14:textId="716A2A20" w:rsidR="00C74953" w:rsidRPr="00470795" w:rsidRDefault="00C74953" w:rsidP="00C74953">
      <w:pPr>
        <w:ind w:firstLine="720"/>
        <w:jc w:val="both"/>
        <w:rPr>
          <w:rFonts w:ascii="Times New Roman" w:hAnsi="Times New Roman" w:cs="Times New Roman"/>
          <w:sz w:val="24"/>
          <w:szCs w:val="24"/>
        </w:rPr>
      </w:pPr>
      <w:r w:rsidRPr="00470795">
        <w:rPr>
          <w:rFonts w:ascii="Times New Roman" w:hAnsi="Times New Roman" w:cs="Times New Roman"/>
          <w:sz w:val="24"/>
          <w:szCs w:val="24"/>
        </w:rPr>
        <w:t>Dalam sejarah</w:t>
      </w:r>
      <w:r w:rsidR="00D65820">
        <w:rPr>
          <w:rFonts w:ascii="Times New Roman" w:hAnsi="Times New Roman" w:cs="Times New Roman"/>
          <w:sz w:val="24"/>
          <w:szCs w:val="24"/>
          <w:lang w:val="en-US"/>
        </w:rPr>
        <w:t>,</w:t>
      </w:r>
      <w:r w:rsidRPr="00470795">
        <w:rPr>
          <w:rFonts w:ascii="Times New Roman" w:hAnsi="Times New Roman" w:cs="Times New Roman"/>
          <w:sz w:val="24"/>
          <w:szCs w:val="24"/>
        </w:rPr>
        <w:t xml:space="preserve"> </w:t>
      </w:r>
      <w:r w:rsidR="007E2E70">
        <w:rPr>
          <w:rFonts w:ascii="Times New Roman" w:hAnsi="Times New Roman" w:cs="Times New Roman"/>
          <w:sz w:val="24"/>
          <w:szCs w:val="24"/>
        </w:rPr>
        <w:t>G</w:t>
      </w:r>
      <w:r w:rsidRPr="00470795">
        <w:rPr>
          <w:rFonts w:ascii="Times New Roman" w:hAnsi="Times New Roman" w:cs="Times New Roman"/>
          <w:sz w:val="24"/>
          <w:szCs w:val="24"/>
        </w:rPr>
        <w:t xml:space="preserve">ereja telah berperan aktif dalam mewujudkan perdamaian. Komunitas </w:t>
      </w:r>
      <w:proofErr w:type="spellStart"/>
      <w:r w:rsidR="00D65820">
        <w:rPr>
          <w:rFonts w:ascii="Times New Roman" w:hAnsi="Times New Roman" w:cs="Times New Roman"/>
          <w:i/>
          <w:iCs/>
          <w:sz w:val="24"/>
          <w:szCs w:val="24"/>
        </w:rPr>
        <w:t>Sant’Egidio</w:t>
      </w:r>
      <w:proofErr w:type="spellEnd"/>
      <w:r w:rsidRPr="00470795">
        <w:rPr>
          <w:rFonts w:ascii="Times New Roman" w:hAnsi="Times New Roman" w:cs="Times New Roman"/>
          <w:sz w:val="24"/>
          <w:szCs w:val="24"/>
        </w:rPr>
        <w:t xml:space="preserve"> misalnya, menjadi mediator dalam perjanjian damai di </w:t>
      </w:r>
      <w:r w:rsidR="007E2E70">
        <w:rPr>
          <w:rFonts w:ascii="Times New Roman" w:hAnsi="Times New Roman" w:cs="Times New Roman"/>
          <w:sz w:val="24"/>
          <w:szCs w:val="24"/>
        </w:rPr>
        <w:t>M</w:t>
      </w:r>
      <w:r w:rsidRPr="00470795">
        <w:rPr>
          <w:rFonts w:ascii="Times New Roman" w:hAnsi="Times New Roman" w:cs="Times New Roman"/>
          <w:sz w:val="24"/>
          <w:szCs w:val="24"/>
        </w:rPr>
        <w:t>ozambik pada tahun 1992.</w:t>
      </w:r>
      <w:r w:rsidR="007E2E70">
        <w:rPr>
          <w:rStyle w:val="ReferensiCatatanKaki"/>
          <w:rFonts w:ascii="Times New Roman" w:hAnsi="Times New Roman" w:cs="Times New Roman"/>
          <w:sz w:val="24"/>
          <w:szCs w:val="24"/>
        </w:rPr>
        <w:footnoteReference w:id="36"/>
      </w:r>
      <w:r w:rsidRPr="00470795">
        <w:rPr>
          <w:rFonts w:ascii="Times New Roman" w:hAnsi="Times New Roman" w:cs="Times New Roman"/>
          <w:sz w:val="24"/>
          <w:szCs w:val="24"/>
        </w:rPr>
        <w:t xml:space="preserve"> Vatikan juga sering terlibat dalam diplomasi internasional, menengahi konflik, dan memfasilitasi dialog antarnegara. Selain itu, berbagai organisasi Katolik telah menjalankan program bantuan kemanusiaan bagi korban perang, menyediakan perlindungan bagi para pengungsi, serta mendukung rehabilitasi psikososial bagi mereka yang mengalami trauma akibat kekerasan bersenjata. Langkah-langkah ini menunjukkan bahwa Gereja tidak hanya berkhotbah tentang perdamaian, tetapi juga bertindak nyata dalam mewujudkannya.</w:t>
      </w:r>
    </w:p>
    <w:p w14:paraId="1DC5CD81" w14:textId="799DDCB0" w:rsidR="000320A7" w:rsidRPr="000320A7" w:rsidRDefault="00C74953" w:rsidP="00C74953">
      <w:pPr>
        <w:ind w:firstLine="720"/>
        <w:jc w:val="both"/>
        <w:rPr>
          <w:rFonts w:ascii="Times New Roman" w:hAnsi="Times New Roman" w:cs="Times New Roman"/>
          <w:sz w:val="24"/>
          <w:szCs w:val="24"/>
          <w:lang w:val="en-US"/>
        </w:rPr>
      </w:pPr>
      <w:r w:rsidRPr="00470795">
        <w:rPr>
          <w:rFonts w:ascii="Times New Roman" w:hAnsi="Times New Roman" w:cs="Times New Roman"/>
          <w:sz w:val="24"/>
          <w:szCs w:val="24"/>
        </w:rPr>
        <w:lastRenderedPageBreak/>
        <w:t xml:space="preserve">Tahun Yubileum 2025 harus </w:t>
      </w:r>
      <w:proofErr w:type="spellStart"/>
      <w:r w:rsidRPr="00470795">
        <w:rPr>
          <w:rFonts w:ascii="Times New Roman" w:hAnsi="Times New Roman" w:cs="Times New Roman"/>
          <w:sz w:val="24"/>
          <w:szCs w:val="24"/>
        </w:rPr>
        <w:t>me</w:t>
      </w:r>
      <w:r w:rsidR="00D65820">
        <w:rPr>
          <w:rFonts w:ascii="Times New Roman" w:hAnsi="Times New Roman" w:cs="Times New Roman"/>
          <w:sz w:val="24"/>
          <w:szCs w:val="24"/>
          <w:lang w:val="en-US"/>
        </w:rPr>
        <w:t>mperkuat</w:t>
      </w:r>
      <w:proofErr w:type="spellEnd"/>
      <w:r w:rsidRPr="00470795">
        <w:rPr>
          <w:rFonts w:ascii="Times New Roman" w:hAnsi="Times New Roman" w:cs="Times New Roman"/>
          <w:sz w:val="24"/>
          <w:szCs w:val="24"/>
        </w:rPr>
        <w:t xml:space="preserve"> panggilan bagi seluruh umat Katolik untuk terlibat lebih aktif dalam menciptakan perdamaian, baik di tingkat lokal maupun global. Paroki dan komunitas Katolik dapat mengadakan doa bersama untuk perdamaian, membangun dialog lintas agama, serta mendukung kebijakan yang mempromosikan ke</w:t>
      </w:r>
      <w:r w:rsidR="000320A7">
        <w:rPr>
          <w:rFonts w:ascii="Times New Roman" w:hAnsi="Times New Roman" w:cs="Times New Roman"/>
          <w:sz w:val="24"/>
          <w:szCs w:val="24"/>
        </w:rPr>
        <w:t>adilan sosial.</w:t>
      </w:r>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Keinginan</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akan</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perdamaian</w:t>
      </w:r>
      <w:proofErr w:type="spellEnd"/>
      <w:r w:rsidR="000320A7">
        <w:rPr>
          <w:rFonts w:ascii="Times New Roman" w:hAnsi="Times New Roman" w:cs="Times New Roman"/>
          <w:sz w:val="24"/>
          <w:szCs w:val="24"/>
          <w:lang w:val="en-US"/>
        </w:rPr>
        <w:t xml:space="preserve"> di </w:t>
      </w:r>
      <w:proofErr w:type="spellStart"/>
      <w:r w:rsidR="000320A7">
        <w:rPr>
          <w:rFonts w:ascii="Times New Roman" w:hAnsi="Times New Roman" w:cs="Times New Roman"/>
          <w:sz w:val="24"/>
          <w:szCs w:val="24"/>
          <w:lang w:val="en-US"/>
        </w:rPr>
        <w:t>tengah</w:t>
      </w:r>
      <w:proofErr w:type="spellEnd"/>
      <w:r w:rsidR="000320A7">
        <w:rPr>
          <w:rFonts w:ascii="Times New Roman" w:hAnsi="Times New Roman" w:cs="Times New Roman"/>
          <w:sz w:val="24"/>
          <w:szCs w:val="24"/>
          <w:lang w:val="en-US"/>
        </w:rPr>
        <w:t xml:space="preserve"> dunia yang </w:t>
      </w:r>
      <w:proofErr w:type="spellStart"/>
      <w:r w:rsidR="000320A7">
        <w:rPr>
          <w:rFonts w:ascii="Times New Roman" w:hAnsi="Times New Roman" w:cs="Times New Roman"/>
          <w:sz w:val="24"/>
          <w:szCs w:val="24"/>
          <w:lang w:val="en-US"/>
        </w:rPr>
        <w:t>sedang</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tenggelam</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dalam</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tragedi</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perang</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menjadi</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tanda</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pertama</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dari</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adanya</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harapan</w:t>
      </w:r>
      <w:proofErr w:type="spellEnd"/>
      <w:r w:rsidR="000320A7">
        <w:rPr>
          <w:rFonts w:ascii="Times New Roman" w:hAnsi="Times New Roman" w:cs="Times New Roman"/>
          <w:sz w:val="24"/>
          <w:szCs w:val="24"/>
          <w:lang w:val="en-US"/>
        </w:rPr>
        <w:t>” (</w:t>
      </w:r>
      <w:proofErr w:type="spellStart"/>
      <w:r w:rsidR="00D65820">
        <w:rPr>
          <w:rFonts w:ascii="Times New Roman" w:hAnsi="Times New Roman" w:cs="Times New Roman"/>
          <w:sz w:val="24"/>
          <w:szCs w:val="24"/>
          <w:lang w:val="en-US"/>
        </w:rPr>
        <w:t>lih</w:t>
      </w:r>
      <w:proofErr w:type="spellEnd"/>
      <w:r w:rsidR="00D65820">
        <w:rPr>
          <w:rFonts w:ascii="Times New Roman" w:hAnsi="Times New Roman" w:cs="Times New Roman"/>
          <w:sz w:val="24"/>
          <w:szCs w:val="24"/>
          <w:lang w:val="en-US"/>
        </w:rPr>
        <w:t xml:space="preserve">. </w:t>
      </w:r>
      <w:r w:rsidR="000320A7">
        <w:rPr>
          <w:rFonts w:ascii="Times New Roman" w:hAnsi="Times New Roman" w:cs="Times New Roman"/>
          <w:sz w:val="24"/>
          <w:szCs w:val="24"/>
          <w:lang w:val="en-US"/>
        </w:rPr>
        <w:t>SNC 8).</w:t>
      </w:r>
      <w:r w:rsidR="000320A7">
        <w:rPr>
          <w:rStyle w:val="ReferensiCatatanKaki"/>
          <w:rFonts w:ascii="Times New Roman" w:hAnsi="Times New Roman" w:cs="Times New Roman"/>
          <w:sz w:val="24"/>
          <w:szCs w:val="24"/>
          <w:lang w:val="en-US"/>
        </w:rPr>
        <w:footnoteReference w:id="37"/>
      </w:r>
      <w:r w:rsidR="000320A7">
        <w:rPr>
          <w:rFonts w:ascii="Times New Roman" w:hAnsi="Times New Roman" w:cs="Times New Roman"/>
          <w:sz w:val="24"/>
          <w:szCs w:val="24"/>
          <w:lang w:val="en-US"/>
        </w:rPr>
        <w:t xml:space="preserve"> Maka, para </w:t>
      </w:r>
      <w:proofErr w:type="spellStart"/>
      <w:r w:rsidR="000320A7">
        <w:rPr>
          <w:rFonts w:ascii="Times New Roman" w:hAnsi="Times New Roman" w:cs="Times New Roman"/>
          <w:sz w:val="24"/>
          <w:szCs w:val="24"/>
          <w:lang w:val="en-US"/>
        </w:rPr>
        <w:t>peziarah</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harapan</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dipanggil</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untuk</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mengusahakan</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perdamaian</w:t>
      </w:r>
      <w:proofErr w:type="spellEnd"/>
      <w:r w:rsidR="000320A7">
        <w:rPr>
          <w:rFonts w:ascii="Times New Roman" w:hAnsi="Times New Roman" w:cs="Times New Roman"/>
          <w:sz w:val="24"/>
          <w:szCs w:val="24"/>
          <w:lang w:val="en-US"/>
        </w:rPr>
        <w:t xml:space="preserve"> dan </w:t>
      </w:r>
      <w:proofErr w:type="spellStart"/>
      <w:r w:rsidR="000320A7">
        <w:rPr>
          <w:rFonts w:ascii="Times New Roman" w:hAnsi="Times New Roman" w:cs="Times New Roman"/>
          <w:sz w:val="24"/>
          <w:szCs w:val="24"/>
          <w:lang w:val="en-US"/>
        </w:rPr>
        <w:t>kerukunan</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pertama-tama</w:t>
      </w:r>
      <w:proofErr w:type="spellEnd"/>
      <w:r w:rsidR="000320A7">
        <w:rPr>
          <w:rFonts w:ascii="Times New Roman" w:hAnsi="Times New Roman" w:cs="Times New Roman"/>
          <w:sz w:val="24"/>
          <w:szCs w:val="24"/>
          <w:lang w:val="en-US"/>
        </w:rPr>
        <w:t xml:space="preserve"> di </w:t>
      </w:r>
      <w:proofErr w:type="spellStart"/>
      <w:r w:rsidR="000320A7">
        <w:rPr>
          <w:rFonts w:ascii="Times New Roman" w:hAnsi="Times New Roman" w:cs="Times New Roman"/>
          <w:sz w:val="24"/>
          <w:szCs w:val="24"/>
          <w:lang w:val="en-US"/>
        </w:rPr>
        <w:t>dalam</w:t>
      </w:r>
      <w:proofErr w:type="spellEnd"/>
      <w:r w:rsidR="000320A7">
        <w:rPr>
          <w:rFonts w:ascii="Times New Roman" w:hAnsi="Times New Roman" w:cs="Times New Roman"/>
          <w:sz w:val="24"/>
          <w:szCs w:val="24"/>
          <w:lang w:val="en-US"/>
        </w:rPr>
        <w:t xml:space="preserve"> </w:t>
      </w:r>
      <w:proofErr w:type="spellStart"/>
      <w:r w:rsidR="000320A7">
        <w:rPr>
          <w:rFonts w:ascii="Times New Roman" w:hAnsi="Times New Roman" w:cs="Times New Roman"/>
          <w:sz w:val="24"/>
          <w:szCs w:val="24"/>
          <w:lang w:val="en-US"/>
        </w:rPr>
        <w:t>keluarga</w:t>
      </w:r>
      <w:proofErr w:type="spellEnd"/>
      <w:r w:rsidR="005D6746">
        <w:rPr>
          <w:rFonts w:ascii="Times New Roman" w:hAnsi="Times New Roman" w:cs="Times New Roman"/>
          <w:sz w:val="24"/>
          <w:szCs w:val="24"/>
          <w:lang w:val="en-US"/>
        </w:rPr>
        <w:t xml:space="preserve"> masing-masing</w:t>
      </w:r>
      <w:r w:rsidR="000320A7">
        <w:rPr>
          <w:rFonts w:ascii="Times New Roman" w:hAnsi="Times New Roman" w:cs="Times New Roman"/>
          <w:sz w:val="24"/>
          <w:szCs w:val="24"/>
          <w:lang w:val="en-US"/>
        </w:rPr>
        <w:t>.</w:t>
      </w:r>
    </w:p>
    <w:p w14:paraId="4645452D" w14:textId="20711189" w:rsidR="00C74953" w:rsidRPr="00470795" w:rsidRDefault="000320A7" w:rsidP="00C74953">
      <w:pPr>
        <w:ind w:firstLine="720"/>
        <w:jc w:val="both"/>
        <w:rPr>
          <w:rFonts w:ascii="Times New Roman" w:hAnsi="Times New Roman" w:cs="Times New Roman"/>
          <w:sz w:val="24"/>
          <w:szCs w:val="24"/>
        </w:rPr>
      </w:pPr>
      <w:r>
        <w:rPr>
          <w:rFonts w:ascii="Times New Roman" w:hAnsi="Times New Roman" w:cs="Times New Roman"/>
          <w:sz w:val="24"/>
          <w:szCs w:val="24"/>
        </w:rPr>
        <w:t xml:space="preserve">Di samping itu, </w:t>
      </w:r>
      <w:r>
        <w:rPr>
          <w:rFonts w:ascii="Times New Roman" w:hAnsi="Times New Roman" w:cs="Times New Roman"/>
          <w:sz w:val="24"/>
          <w:szCs w:val="24"/>
          <w:lang w:val="en-US"/>
        </w:rPr>
        <w:t>G</w:t>
      </w:r>
      <w:proofErr w:type="spellStart"/>
      <w:r w:rsidR="00C74953" w:rsidRPr="00470795">
        <w:rPr>
          <w:rFonts w:ascii="Times New Roman" w:hAnsi="Times New Roman" w:cs="Times New Roman"/>
          <w:sz w:val="24"/>
          <w:szCs w:val="24"/>
        </w:rPr>
        <w:t>ereja</w:t>
      </w:r>
      <w:proofErr w:type="spellEnd"/>
      <w:r w:rsidR="00C74953" w:rsidRPr="00470795">
        <w:rPr>
          <w:rFonts w:ascii="Times New Roman" w:hAnsi="Times New Roman" w:cs="Times New Roman"/>
          <w:sz w:val="24"/>
          <w:szCs w:val="24"/>
        </w:rPr>
        <w:t xml:space="preserve"> perlu lebih aktif dalam menentang segala bentuk kekerasan termasuk penyebaran ujaran kebencian yang sering </w:t>
      </w:r>
      <w:proofErr w:type="spellStart"/>
      <w:r w:rsidR="00C74953" w:rsidRPr="00470795">
        <w:rPr>
          <w:rFonts w:ascii="Times New Roman" w:hAnsi="Times New Roman" w:cs="Times New Roman"/>
          <w:sz w:val="24"/>
          <w:szCs w:val="24"/>
        </w:rPr>
        <w:t>memperkeruh</w:t>
      </w:r>
      <w:proofErr w:type="spellEnd"/>
      <w:r w:rsidR="00C74953" w:rsidRPr="00470795">
        <w:rPr>
          <w:rFonts w:ascii="Times New Roman" w:hAnsi="Times New Roman" w:cs="Times New Roman"/>
          <w:sz w:val="24"/>
          <w:szCs w:val="24"/>
        </w:rPr>
        <w:t xml:space="preserve"> konflik. </w:t>
      </w:r>
      <w:r w:rsidR="005D6746">
        <w:rPr>
          <w:rFonts w:ascii="Times New Roman" w:hAnsi="Times New Roman" w:cs="Times New Roman"/>
          <w:sz w:val="24"/>
          <w:szCs w:val="24"/>
          <w:lang w:val="en-US"/>
        </w:rPr>
        <w:t xml:space="preserve">Hal </w:t>
      </w:r>
      <w:proofErr w:type="spellStart"/>
      <w:r w:rsidR="005D6746">
        <w:rPr>
          <w:rFonts w:ascii="Times New Roman" w:hAnsi="Times New Roman" w:cs="Times New Roman"/>
          <w:sz w:val="24"/>
          <w:szCs w:val="24"/>
          <w:lang w:val="en-US"/>
        </w:rPr>
        <w:t>ini</w:t>
      </w:r>
      <w:proofErr w:type="spellEnd"/>
      <w:r w:rsidR="00C74953" w:rsidRPr="00470795">
        <w:rPr>
          <w:rFonts w:ascii="Times New Roman" w:hAnsi="Times New Roman" w:cs="Times New Roman"/>
          <w:sz w:val="24"/>
          <w:szCs w:val="24"/>
        </w:rPr>
        <w:t xml:space="preserve"> telah Yesus serukan dalam sabda bahagia, “Berbahagialah orang yang membawa damai karena mereka akan disebut anak-anak Allah” (Mat. 5:9). Jika Gereja dan umat beriman benar-benar </w:t>
      </w:r>
      <w:proofErr w:type="spellStart"/>
      <w:r w:rsidR="00C74953" w:rsidRPr="00470795">
        <w:rPr>
          <w:rFonts w:ascii="Times New Roman" w:hAnsi="Times New Roman" w:cs="Times New Roman"/>
          <w:sz w:val="24"/>
          <w:szCs w:val="24"/>
        </w:rPr>
        <w:t>menghidupi</w:t>
      </w:r>
      <w:proofErr w:type="spellEnd"/>
      <w:r w:rsidR="00C74953" w:rsidRPr="00470795">
        <w:rPr>
          <w:rFonts w:ascii="Times New Roman" w:hAnsi="Times New Roman" w:cs="Times New Roman"/>
          <w:sz w:val="24"/>
          <w:szCs w:val="24"/>
        </w:rPr>
        <w:t xml:space="preserve"> semangat Yubileum dengan mengutamakan rekonsiliasi dan harapan, maka perayaan ini dapat menjadi langkah konkret menuju dunia yang lebih damai dan penuh kasih.</w:t>
      </w:r>
    </w:p>
    <w:p w14:paraId="2A0A921C" w14:textId="25DEB052" w:rsidR="00910095" w:rsidRDefault="005515A0" w:rsidP="00910095">
      <w:pPr>
        <w:jc w:val="both"/>
        <w:rPr>
          <w:rFonts w:ascii="Times New Roman" w:hAnsi="Times New Roman" w:cs="Times New Roman"/>
          <w:b/>
          <w:bCs/>
          <w:sz w:val="24"/>
          <w:szCs w:val="24"/>
          <w:lang w:val="en-US"/>
        </w:rPr>
      </w:pPr>
      <w:r w:rsidRPr="00470795">
        <w:rPr>
          <w:rFonts w:ascii="Times New Roman" w:hAnsi="Times New Roman" w:cs="Times New Roman"/>
          <w:b/>
          <w:bCs/>
          <w:sz w:val="24"/>
          <w:szCs w:val="24"/>
          <w:lang w:val="en-US"/>
        </w:rPr>
        <w:t>3</w:t>
      </w:r>
      <w:r w:rsidR="00910095" w:rsidRPr="00470795">
        <w:rPr>
          <w:rFonts w:ascii="Times New Roman" w:hAnsi="Times New Roman" w:cs="Times New Roman"/>
          <w:b/>
          <w:bCs/>
          <w:sz w:val="24"/>
          <w:szCs w:val="24"/>
        </w:rPr>
        <w:t>.3.</w:t>
      </w:r>
      <w:r w:rsidR="006A2E56">
        <w:rPr>
          <w:rFonts w:ascii="Times New Roman" w:hAnsi="Times New Roman" w:cs="Times New Roman"/>
          <w:b/>
          <w:bCs/>
          <w:sz w:val="24"/>
          <w:szCs w:val="24"/>
        </w:rPr>
        <w:t>3</w:t>
      </w:r>
      <w:r w:rsidR="00910095" w:rsidRPr="00470795">
        <w:rPr>
          <w:rFonts w:ascii="Times New Roman" w:hAnsi="Times New Roman" w:cs="Times New Roman"/>
          <w:b/>
          <w:bCs/>
          <w:sz w:val="24"/>
          <w:szCs w:val="24"/>
        </w:rPr>
        <w:t xml:space="preserve"> Implementasi </w:t>
      </w:r>
      <w:proofErr w:type="spellStart"/>
      <w:r w:rsidR="00910095" w:rsidRPr="00470795">
        <w:rPr>
          <w:rFonts w:ascii="Times New Roman" w:hAnsi="Times New Roman" w:cs="Times New Roman"/>
          <w:b/>
          <w:bCs/>
          <w:sz w:val="24"/>
          <w:szCs w:val="24"/>
        </w:rPr>
        <w:t>Nilai-Nilai</w:t>
      </w:r>
      <w:proofErr w:type="spellEnd"/>
      <w:r w:rsidR="00910095" w:rsidRPr="00470795">
        <w:rPr>
          <w:rFonts w:ascii="Times New Roman" w:hAnsi="Times New Roman" w:cs="Times New Roman"/>
          <w:b/>
          <w:bCs/>
          <w:sz w:val="24"/>
          <w:szCs w:val="24"/>
        </w:rPr>
        <w:t xml:space="preserve"> Yubileum dalam Program Sosial</w:t>
      </w:r>
      <w:r w:rsidR="00BB0BDB" w:rsidRPr="00470795">
        <w:rPr>
          <w:rFonts w:ascii="Times New Roman" w:hAnsi="Times New Roman" w:cs="Times New Roman"/>
          <w:b/>
          <w:bCs/>
          <w:sz w:val="24"/>
          <w:szCs w:val="24"/>
        </w:rPr>
        <w:t xml:space="preserve"> Gereja </w:t>
      </w:r>
    </w:p>
    <w:p w14:paraId="3FBFB74D" w14:textId="35F7187A" w:rsidR="000320A7" w:rsidRPr="000320A7" w:rsidRDefault="000320A7" w:rsidP="00910095">
      <w:pPr>
        <w:jc w:val="both"/>
        <w:rPr>
          <w:rFonts w:ascii="Times New Roman" w:hAnsi="Times New Roman" w:cs="Times New Roman"/>
          <w:bCs/>
          <w:sz w:val="24"/>
          <w:szCs w:val="24"/>
          <w:lang w:val="en-US"/>
        </w:rPr>
      </w:pPr>
      <w:r>
        <w:rPr>
          <w:rFonts w:ascii="Times New Roman" w:hAnsi="Times New Roman" w:cs="Times New Roman"/>
          <w:b/>
          <w:bCs/>
          <w:sz w:val="24"/>
          <w:szCs w:val="24"/>
          <w:lang w:val="en-US"/>
        </w:rPr>
        <w:tab/>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Yubileum</w:t>
      </w:r>
      <w:proofErr w:type="spellEnd"/>
      <w:r>
        <w:rPr>
          <w:rFonts w:ascii="Times New Roman" w:hAnsi="Times New Roman" w:cs="Times New Roman"/>
          <w:bCs/>
          <w:sz w:val="24"/>
          <w:szCs w:val="24"/>
          <w:lang w:val="en-US"/>
        </w:rPr>
        <w:t xml:space="preserve"> 2025 </w:t>
      </w:r>
      <w:proofErr w:type="spellStart"/>
      <w:r>
        <w:rPr>
          <w:rFonts w:ascii="Times New Roman" w:hAnsi="Times New Roman" w:cs="Times New Roman"/>
          <w:bCs/>
          <w:sz w:val="24"/>
          <w:szCs w:val="24"/>
          <w:lang w:val="en-US"/>
        </w:rPr>
        <w:t>mengandung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makna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bagi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Gereja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bukan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hanya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sebagai</w:t>
      </w:r>
      <w:proofErr w:type="spellEnd"/>
      <w:r>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perayaan</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rohani</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tetapi</w:t>
      </w:r>
      <w:proofErr w:type="spellEnd"/>
      <w:r w:rsidR="005D6746">
        <w:rPr>
          <w:rFonts w:ascii="Times New Roman" w:hAnsi="Times New Roman" w:cs="Times New Roman"/>
          <w:bCs/>
          <w:sz w:val="24"/>
          <w:szCs w:val="24"/>
          <w:lang w:val="en-US"/>
        </w:rPr>
        <w:t xml:space="preserve"> juga </w:t>
      </w:r>
      <w:proofErr w:type="spellStart"/>
      <w:r w:rsidR="005D6746">
        <w:rPr>
          <w:rFonts w:ascii="Times New Roman" w:hAnsi="Times New Roman" w:cs="Times New Roman"/>
          <w:bCs/>
          <w:sz w:val="24"/>
          <w:szCs w:val="24"/>
          <w:lang w:val="en-US"/>
        </w:rPr>
        <w:t>sebagai</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panggilan</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untuk</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bertindak</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mewujudkan</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nilai-nilai</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keadilan</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solidaritas</w:t>
      </w:r>
      <w:proofErr w:type="spellEnd"/>
      <w:r w:rsidR="005D6746">
        <w:rPr>
          <w:rFonts w:ascii="Times New Roman" w:hAnsi="Times New Roman" w:cs="Times New Roman"/>
          <w:bCs/>
          <w:sz w:val="24"/>
          <w:szCs w:val="24"/>
          <w:lang w:val="en-US"/>
        </w:rPr>
        <w:t xml:space="preserve">, dan </w:t>
      </w:r>
      <w:proofErr w:type="spellStart"/>
      <w:r w:rsidR="005D6746">
        <w:rPr>
          <w:rFonts w:ascii="Times New Roman" w:hAnsi="Times New Roman" w:cs="Times New Roman"/>
          <w:bCs/>
          <w:sz w:val="24"/>
          <w:szCs w:val="24"/>
          <w:lang w:val="en-US"/>
        </w:rPr>
        <w:t>rekonsiliasi</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dalam</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kehidupan</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sosial</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Gereja</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memiliki</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peran</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krusial</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dalam</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mengimplementasikan</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nilai-nilai</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ini</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melalui</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berbagai</w:t>
      </w:r>
      <w:proofErr w:type="spellEnd"/>
      <w:r w:rsidR="005D6746">
        <w:rPr>
          <w:rFonts w:ascii="Times New Roman" w:hAnsi="Times New Roman" w:cs="Times New Roman"/>
          <w:bCs/>
          <w:sz w:val="24"/>
          <w:szCs w:val="24"/>
          <w:lang w:val="en-US"/>
        </w:rPr>
        <w:t xml:space="preserve"> program </w:t>
      </w:r>
      <w:proofErr w:type="spellStart"/>
      <w:r w:rsidR="005D6746">
        <w:rPr>
          <w:rFonts w:ascii="Times New Roman" w:hAnsi="Times New Roman" w:cs="Times New Roman"/>
          <w:bCs/>
          <w:sz w:val="24"/>
          <w:szCs w:val="24"/>
          <w:lang w:val="en-US"/>
        </w:rPr>
        <w:t>sosial</w:t>
      </w:r>
      <w:proofErr w:type="spellEnd"/>
      <w:r w:rsidR="005D6746">
        <w:rPr>
          <w:rFonts w:ascii="Times New Roman" w:hAnsi="Times New Roman" w:cs="Times New Roman"/>
          <w:bCs/>
          <w:sz w:val="24"/>
          <w:szCs w:val="24"/>
          <w:lang w:val="en-US"/>
        </w:rPr>
        <w:t xml:space="preserve"> yang </w:t>
      </w:r>
      <w:proofErr w:type="spellStart"/>
      <w:r w:rsidR="005D6746">
        <w:rPr>
          <w:rFonts w:ascii="Times New Roman" w:hAnsi="Times New Roman" w:cs="Times New Roman"/>
          <w:bCs/>
          <w:sz w:val="24"/>
          <w:szCs w:val="24"/>
          <w:lang w:val="en-US"/>
        </w:rPr>
        <w:t>menjangkau</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umat</w:t>
      </w:r>
      <w:proofErr w:type="spellEnd"/>
      <w:r w:rsidR="005D6746">
        <w:rPr>
          <w:rFonts w:ascii="Times New Roman" w:hAnsi="Times New Roman" w:cs="Times New Roman"/>
          <w:bCs/>
          <w:sz w:val="24"/>
          <w:szCs w:val="24"/>
          <w:lang w:val="en-US"/>
        </w:rPr>
        <w:t xml:space="preserve"> dan </w:t>
      </w:r>
      <w:proofErr w:type="spellStart"/>
      <w:r w:rsidR="005D6746">
        <w:rPr>
          <w:rFonts w:ascii="Times New Roman" w:hAnsi="Times New Roman" w:cs="Times New Roman"/>
          <w:bCs/>
          <w:sz w:val="24"/>
          <w:szCs w:val="24"/>
          <w:lang w:val="en-US"/>
        </w:rPr>
        <w:t>masyarakat</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luas</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Empat</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aspek</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utama</w:t>
      </w:r>
      <w:proofErr w:type="spellEnd"/>
      <w:r w:rsidR="005D6746">
        <w:rPr>
          <w:rFonts w:ascii="Times New Roman" w:hAnsi="Times New Roman" w:cs="Times New Roman"/>
          <w:bCs/>
          <w:sz w:val="24"/>
          <w:szCs w:val="24"/>
          <w:lang w:val="en-US"/>
        </w:rPr>
        <w:t xml:space="preserve"> yang </w:t>
      </w:r>
      <w:proofErr w:type="spellStart"/>
      <w:r w:rsidR="005D6746">
        <w:rPr>
          <w:rFonts w:ascii="Times New Roman" w:hAnsi="Times New Roman" w:cs="Times New Roman"/>
          <w:bCs/>
          <w:sz w:val="24"/>
          <w:szCs w:val="24"/>
          <w:lang w:val="en-US"/>
        </w:rPr>
        <w:t>dapat</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menjadi</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fokus</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implementasi</w:t>
      </w:r>
      <w:proofErr w:type="spellEnd"/>
      <w:r w:rsidR="005D6746">
        <w:rPr>
          <w:rFonts w:ascii="Times New Roman" w:hAnsi="Times New Roman" w:cs="Times New Roman"/>
          <w:bCs/>
          <w:sz w:val="24"/>
          <w:szCs w:val="24"/>
          <w:lang w:val="en-US"/>
        </w:rPr>
        <w:t xml:space="preserve"> program </w:t>
      </w:r>
      <w:proofErr w:type="spellStart"/>
      <w:r w:rsidR="005D6746">
        <w:rPr>
          <w:rFonts w:ascii="Times New Roman" w:hAnsi="Times New Roman" w:cs="Times New Roman"/>
          <w:bCs/>
          <w:sz w:val="24"/>
          <w:szCs w:val="24"/>
          <w:lang w:val="en-US"/>
        </w:rPr>
        <w:t>sosial</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dalam</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semangat</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Yubileum</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adalah</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sebagai</w:t>
      </w:r>
      <w:proofErr w:type="spellEnd"/>
      <w:r w:rsidR="005D6746">
        <w:rPr>
          <w:rFonts w:ascii="Times New Roman" w:hAnsi="Times New Roman" w:cs="Times New Roman"/>
          <w:bCs/>
          <w:sz w:val="24"/>
          <w:szCs w:val="24"/>
          <w:lang w:val="en-US"/>
        </w:rPr>
        <w:t xml:space="preserve"> </w:t>
      </w:r>
      <w:proofErr w:type="spellStart"/>
      <w:r w:rsidR="005D6746">
        <w:rPr>
          <w:rFonts w:ascii="Times New Roman" w:hAnsi="Times New Roman" w:cs="Times New Roman"/>
          <w:bCs/>
          <w:sz w:val="24"/>
          <w:szCs w:val="24"/>
          <w:lang w:val="en-US"/>
        </w:rPr>
        <w:t>berikut</w:t>
      </w:r>
      <w:proofErr w:type="spellEnd"/>
      <w:r w:rsidR="005D6746">
        <w:rPr>
          <w:rFonts w:ascii="Times New Roman" w:hAnsi="Times New Roman" w:cs="Times New Roman"/>
          <w:bCs/>
          <w:sz w:val="24"/>
          <w:szCs w:val="24"/>
          <w:lang w:val="en-US"/>
        </w:rPr>
        <w:t xml:space="preserve">. </w:t>
      </w:r>
    </w:p>
    <w:p w14:paraId="3F64E43C" w14:textId="20834D35" w:rsidR="009D0407" w:rsidRPr="00470795" w:rsidRDefault="005515A0" w:rsidP="009D0407">
      <w:pPr>
        <w:jc w:val="both"/>
        <w:rPr>
          <w:rFonts w:ascii="Times New Roman" w:hAnsi="Times New Roman" w:cs="Times New Roman"/>
          <w:b/>
          <w:bCs/>
          <w:sz w:val="24"/>
          <w:szCs w:val="24"/>
          <w:lang w:val="en-US"/>
        </w:rPr>
      </w:pPr>
      <w:r w:rsidRPr="00470795">
        <w:rPr>
          <w:rFonts w:ascii="Times New Roman" w:hAnsi="Times New Roman" w:cs="Times New Roman"/>
          <w:b/>
          <w:bCs/>
          <w:sz w:val="24"/>
          <w:szCs w:val="24"/>
          <w:lang w:val="en-US"/>
        </w:rPr>
        <w:t>3</w:t>
      </w:r>
      <w:r w:rsidR="00910095" w:rsidRPr="00470795">
        <w:rPr>
          <w:rFonts w:ascii="Times New Roman" w:hAnsi="Times New Roman" w:cs="Times New Roman"/>
          <w:b/>
          <w:bCs/>
          <w:sz w:val="24"/>
          <w:szCs w:val="24"/>
        </w:rPr>
        <w:t>.3.</w:t>
      </w:r>
      <w:r w:rsidR="006A2E56">
        <w:rPr>
          <w:rFonts w:ascii="Times New Roman" w:hAnsi="Times New Roman" w:cs="Times New Roman"/>
          <w:b/>
          <w:bCs/>
          <w:sz w:val="24"/>
          <w:szCs w:val="24"/>
        </w:rPr>
        <w:t>3</w:t>
      </w:r>
      <w:r w:rsidR="00910095" w:rsidRPr="00470795">
        <w:rPr>
          <w:rFonts w:ascii="Times New Roman" w:hAnsi="Times New Roman" w:cs="Times New Roman"/>
          <w:b/>
          <w:bCs/>
          <w:sz w:val="24"/>
          <w:szCs w:val="24"/>
        </w:rPr>
        <w:t>.1 Kampanye Penghapusan Utang b</w:t>
      </w:r>
      <w:r w:rsidR="009D0407" w:rsidRPr="00470795">
        <w:rPr>
          <w:rFonts w:ascii="Times New Roman" w:hAnsi="Times New Roman" w:cs="Times New Roman"/>
          <w:b/>
          <w:bCs/>
          <w:sz w:val="24"/>
          <w:szCs w:val="24"/>
        </w:rPr>
        <w:t>agi Negara Miskin</w:t>
      </w:r>
    </w:p>
    <w:p w14:paraId="6ACE574F" w14:textId="7D1622E0" w:rsidR="00ED7EF3" w:rsidRDefault="001C26F5" w:rsidP="009D0407">
      <w:pPr>
        <w:ind w:firstLine="720"/>
        <w:jc w:val="both"/>
        <w:rPr>
          <w:rFonts w:ascii="Times New Roman" w:hAnsi="Times New Roman" w:cs="Times New Roman"/>
          <w:sz w:val="24"/>
          <w:szCs w:val="24"/>
        </w:rPr>
      </w:pPr>
      <w:r w:rsidRPr="00470795">
        <w:rPr>
          <w:rFonts w:ascii="Times New Roman" w:hAnsi="Times New Roman" w:cs="Times New Roman"/>
          <w:sz w:val="24"/>
          <w:szCs w:val="24"/>
          <w:lang w:val="en-US"/>
        </w:rPr>
        <w:t>Utang</w:t>
      </w:r>
      <w:r w:rsidR="009D0407" w:rsidRPr="00470795">
        <w:rPr>
          <w:rFonts w:ascii="Times New Roman" w:hAnsi="Times New Roman" w:cs="Times New Roman"/>
          <w:sz w:val="24"/>
          <w:szCs w:val="24"/>
        </w:rPr>
        <w:t xml:space="preserve"> luar negeri yang menjerat negara-negara miskin telah menjadi salah satu faktor utama yang menghambat pembangunan sosial dan ekonomi. Beban utang yang </w:t>
      </w:r>
      <w:proofErr w:type="spellStart"/>
      <w:r w:rsidR="00D65820">
        <w:rPr>
          <w:rFonts w:ascii="Times New Roman" w:hAnsi="Times New Roman" w:cs="Times New Roman"/>
          <w:sz w:val="24"/>
          <w:szCs w:val="24"/>
          <w:lang w:val="en-US"/>
        </w:rPr>
        <w:t>terlampau</w:t>
      </w:r>
      <w:proofErr w:type="spellEnd"/>
      <w:r w:rsidR="00D65820">
        <w:rPr>
          <w:rFonts w:ascii="Times New Roman" w:hAnsi="Times New Roman" w:cs="Times New Roman"/>
          <w:sz w:val="24"/>
          <w:szCs w:val="24"/>
          <w:lang w:val="en-US"/>
        </w:rPr>
        <w:t xml:space="preserve"> </w:t>
      </w:r>
      <w:r w:rsidR="009D0407" w:rsidRPr="00470795">
        <w:rPr>
          <w:rFonts w:ascii="Times New Roman" w:hAnsi="Times New Roman" w:cs="Times New Roman"/>
          <w:sz w:val="24"/>
          <w:szCs w:val="24"/>
        </w:rPr>
        <w:t>tinggi sering</w:t>
      </w:r>
      <w:r w:rsidR="00D65820">
        <w:rPr>
          <w:rFonts w:ascii="Times New Roman" w:hAnsi="Times New Roman" w:cs="Times New Roman"/>
          <w:sz w:val="24"/>
          <w:szCs w:val="24"/>
          <w:lang w:val="en-US"/>
        </w:rPr>
        <w:t xml:space="preserve"> </w:t>
      </w:r>
      <w:r w:rsidR="009D0407" w:rsidRPr="00470795">
        <w:rPr>
          <w:rFonts w:ascii="Times New Roman" w:hAnsi="Times New Roman" w:cs="Times New Roman"/>
          <w:sz w:val="24"/>
          <w:szCs w:val="24"/>
        </w:rPr>
        <w:t xml:space="preserve">kali </w:t>
      </w:r>
      <w:proofErr w:type="spellStart"/>
      <w:r w:rsidR="009D0407" w:rsidRPr="00470795">
        <w:rPr>
          <w:rFonts w:ascii="Times New Roman" w:hAnsi="Times New Roman" w:cs="Times New Roman"/>
          <w:sz w:val="24"/>
          <w:szCs w:val="24"/>
        </w:rPr>
        <w:t>me</w:t>
      </w:r>
      <w:r w:rsidR="00D65820">
        <w:rPr>
          <w:rFonts w:ascii="Times New Roman" w:hAnsi="Times New Roman" w:cs="Times New Roman"/>
          <w:sz w:val="24"/>
          <w:szCs w:val="24"/>
          <w:lang w:val="en-US"/>
        </w:rPr>
        <w:t>maksa</w:t>
      </w:r>
      <w:proofErr w:type="spellEnd"/>
      <w:r w:rsidR="009D0407" w:rsidRPr="00470795">
        <w:rPr>
          <w:rFonts w:ascii="Times New Roman" w:hAnsi="Times New Roman" w:cs="Times New Roman"/>
          <w:sz w:val="24"/>
          <w:szCs w:val="24"/>
        </w:rPr>
        <w:t xml:space="preserve"> negara-negara tersebut </w:t>
      </w:r>
      <w:r w:rsidR="00D65820">
        <w:rPr>
          <w:rFonts w:ascii="Times New Roman" w:hAnsi="Times New Roman" w:cs="Times New Roman"/>
          <w:sz w:val="24"/>
          <w:szCs w:val="24"/>
          <w:lang w:val="en-US"/>
        </w:rPr>
        <w:t>agar</w:t>
      </w:r>
      <w:r w:rsidR="009D0407" w:rsidRPr="00470795">
        <w:rPr>
          <w:rFonts w:ascii="Times New Roman" w:hAnsi="Times New Roman" w:cs="Times New Roman"/>
          <w:sz w:val="24"/>
          <w:szCs w:val="24"/>
        </w:rPr>
        <w:t xml:space="preserve"> mengalokasikan sebagian besar pendapatannya untuk </w:t>
      </w:r>
      <w:r w:rsidR="00D65820">
        <w:rPr>
          <w:rFonts w:ascii="Times New Roman" w:hAnsi="Times New Roman" w:cs="Times New Roman"/>
          <w:sz w:val="24"/>
          <w:szCs w:val="24"/>
          <w:lang w:val="en-US"/>
        </w:rPr>
        <w:t>mem</w:t>
      </w:r>
      <w:r w:rsidR="009D0407" w:rsidRPr="00470795">
        <w:rPr>
          <w:rFonts w:ascii="Times New Roman" w:hAnsi="Times New Roman" w:cs="Times New Roman"/>
          <w:sz w:val="24"/>
          <w:szCs w:val="24"/>
        </w:rPr>
        <w:t>bayar</w:t>
      </w:r>
      <w:r w:rsidR="00BB0BDB" w:rsidRPr="00470795">
        <w:rPr>
          <w:rFonts w:ascii="Times New Roman" w:hAnsi="Times New Roman" w:cs="Times New Roman"/>
          <w:sz w:val="24"/>
          <w:szCs w:val="24"/>
        </w:rPr>
        <w:t xml:space="preserve"> bunga dan cicilan</w:t>
      </w:r>
      <w:r w:rsidR="00D65820">
        <w:rPr>
          <w:rFonts w:ascii="Times New Roman" w:hAnsi="Times New Roman" w:cs="Times New Roman"/>
          <w:sz w:val="24"/>
          <w:szCs w:val="24"/>
          <w:lang w:val="en-US"/>
        </w:rPr>
        <w:t>.</w:t>
      </w:r>
      <w:r w:rsidR="00BB0BDB" w:rsidRPr="00470795">
        <w:rPr>
          <w:rFonts w:ascii="Times New Roman" w:hAnsi="Times New Roman" w:cs="Times New Roman"/>
          <w:sz w:val="24"/>
          <w:szCs w:val="24"/>
        </w:rPr>
        <w:t xml:space="preserve"> </w:t>
      </w:r>
      <w:proofErr w:type="spellStart"/>
      <w:r w:rsidR="00D65820">
        <w:rPr>
          <w:rFonts w:ascii="Times New Roman" w:hAnsi="Times New Roman" w:cs="Times New Roman"/>
          <w:sz w:val="24"/>
          <w:szCs w:val="24"/>
          <w:lang w:val="en-US"/>
        </w:rPr>
        <w:t>Akibatnya</w:t>
      </w:r>
      <w:proofErr w:type="spellEnd"/>
      <w:r w:rsidR="00D65820">
        <w:rPr>
          <w:rFonts w:ascii="Times New Roman" w:hAnsi="Times New Roman" w:cs="Times New Roman"/>
          <w:sz w:val="24"/>
          <w:szCs w:val="24"/>
          <w:lang w:val="en-US"/>
        </w:rPr>
        <w:t xml:space="preserve">, </w:t>
      </w:r>
      <w:r w:rsidR="00BB0BDB" w:rsidRPr="00470795">
        <w:rPr>
          <w:rFonts w:ascii="Times New Roman" w:hAnsi="Times New Roman" w:cs="Times New Roman"/>
          <w:sz w:val="24"/>
          <w:szCs w:val="24"/>
          <w:lang w:val="en-US"/>
        </w:rPr>
        <w:t>d</w:t>
      </w:r>
      <w:proofErr w:type="spellStart"/>
      <w:r w:rsidR="009D0407" w:rsidRPr="00470795">
        <w:rPr>
          <w:rFonts w:ascii="Times New Roman" w:hAnsi="Times New Roman" w:cs="Times New Roman"/>
          <w:sz w:val="24"/>
          <w:szCs w:val="24"/>
        </w:rPr>
        <w:t>ana</w:t>
      </w:r>
      <w:proofErr w:type="spellEnd"/>
      <w:r w:rsidR="009D0407" w:rsidRPr="00470795">
        <w:rPr>
          <w:rFonts w:ascii="Times New Roman" w:hAnsi="Times New Roman" w:cs="Times New Roman"/>
          <w:sz w:val="24"/>
          <w:szCs w:val="24"/>
        </w:rPr>
        <w:t xml:space="preserve"> untuk sektor penting seperti pendidikan, kesehatan, dan kesejahteraan sosial menjadi sangat terbatas.</w:t>
      </w:r>
      <w:r w:rsidR="00BB0BDB" w:rsidRPr="00470795">
        <w:rPr>
          <w:rFonts w:ascii="Times New Roman" w:hAnsi="Times New Roman" w:cs="Times New Roman"/>
          <w:sz w:val="24"/>
          <w:szCs w:val="24"/>
        </w:rPr>
        <w:t xml:space="preserve"> </w:t>
      </w:r>
      <w:r w:rsidR="00D65820">
        <w:rPr>
          <w:rFonts w:ascii="Times New Roman" w:hAnsi="Times New Roman" w:cs="Times New Roman"/>
          <w:sz w:val="24"/>
          <w:szCs w:val="24"/>
          <w:lang w:val="en-US"/>
        </w:rPr>
        <w:t xml:space="preserve">Selain </w:t>
      </w:r>
      <w:proofErr w:type="spellStart"/>
      <w:r w:rsidR="00D65820">
        <w:rPr>
          <w:rFonts w:ascii="Times New Roman" w:hAnsi="Times New Roman" w:cs="Times New Roman"/>
          <w:sz w:val="24"/>
          <w:szCs w:val="24"/>
          <w:lang w:val="en-US"/>
        </w:rPr>
        <w:t>itu</w:t>
      </w:r>
      <w:proofErr w:type="spellEnd"/>
      <w:r w:rsidR="00D65820">
        <w:rPr>
          <w:rFonts w:ascii="Times New Roman" w:hAnsi="Times New Roman" w:cs="Times New Roman"/>
          <w:sz w:val="24"/>
          <w:szCs w:val="24"/>
          <w:lang w:val="en-US"/>
        </w:rPr>
        <w:t>, t</w:t>
      </w:r>
      <w:proofErr w:type="spellStart"/>
      <w:r w:rsidR="00ED7EF3">
        <w:rPr>
          <w:rFonts w:ascii="Times New Roman" w:hAnsi="Times New Roman" w:cs="Times New Roman"/>
          <w:sz w:val="24"/>
          <w:szCs w:val="24"/>
        </w:rPr>
        <w:t>ekanan</w:t>
      </w:r>
      <w:proofErr w:type="spellEnd"/>
      <w:r w:rsidR="00ED7EF3">
        <w:rPr>
          <w:rFonts w:ascii="Times New Roman" w:hAnsi="Times New Roman" w:cs="Times New Roman"/>
          <w:sz w:val="24"/>
          <w:szCs w:val="24"/>
        </w:rPr>
        <w:t xml:space="preserve"> utang luar negeri </w:t>
      </w:r>
      <w:r w:rsidR="00D65820">
        <w:rPr>
          <w:rFonts w:ascii="Times New Roman" w:hAnsi="Times New Roman" w:cs="Times New Roman"/>
          <w:sz w:val="24"/>
          <w:szCs w:val="24"/>
          <w:lang w:val="en-US"/>
        </w:rPr>
        <w:t xml:space="preserve">juga </w:t>
      </w:r>
      <w:r w:rsidR="00ED7EF3">
        <w:rPr>
          <w:rFonts w:ascii="Times New Roman" w:hAnsi="Times New Roman" w:cs="Times New Roman"/>
          <w:sz w:val="24"/>
          <w:szCs w:val="24"/>
        </w:rPr>
        <w:t xml:space="preserve">menjadi penghambat terwujudnya implementasi hak asasi bangsa-bangsa atas penghidupan </w:t>
      </w:r>
      <w:r w:rsidR="00D65820">
        <w:rPr>
          <w:rFonts w:ascii="Times New Roman" w:hAnsi="Times New Roman" w:cs="Times New Roman"/>
          <w:sz w:val="24"/>
          <w:szCs w:val="24"/>
          <w:lang w:val="en-US"/>
        </w:rPr>
        <w:t xml:space="preserve">yang </w:t>
      </w:r>
      <w:proofErr w:type="spellStart"/>
      <w:r w:rsidR="00D65820">
        <w:rPr>
          <w:rFonts w:ascii="Times New Roman" w:hAnsi="Times New Roman" w:cs="Times New Roman"/>
          <w:sz w:val="24"/>
          <w:szCs w:val="24"/>
          <w:lang w:val="en-US"/>
        </w:rPr>
        <w:t>layak</w:t>
      </w:r>
      <w:proofErr w:type="spellEnd"/>
      <w:r w:rsidR="00D65820">
        <w:rPr>
          <w:rFonts w:ascii="Times New Roman" w:hAnsi="Times New Roman" w:cs="Times New Roman"/>
          <w:sz w:val="24"/>
          <w:szCs w:val="24"/>
          <w:lang w:val="en-US"/>
        </w:rPr>
        <w:t xml:space="preserve"> </w:t>
      </w:r>
      <w:r w:rsidR="00ED7EF3">
        <w:rPr>
          <w:rFonts w:ascii="Times New Roman" w:hAnsi="Times New Roman" w:cs="Times New Roman"/>
          <w:sz w:val="24"/>
          <w:szCs w:val="24"/>
        </w:rPr>
        <w:t xml:space="preserve">dan </w:t>
      </w:r>
      <w:proofErr w:type="spellStart"/>
      <w:r w:rsidR="00D65820">
        <w:rPr>
          <w:rFonts w:ascii="Times New Roman" w:hAnsi="Times New Roman" w:cs="Times New Roman"/>
          <w:sz w:val="24"/>
          <w:szCs w:val="24"/>
          <w:lang w:val="en-US"/>
        </w:rPr>
        <w:t>untuk</w:t>
      </w:r>
      <w:proofErr w:type="spellEnd"/>
      <w:r w:rsidR="00D65820">
        <w:rPr>
          <w:rFonts w:ascii="Times New Roman" w:hAnsi="Times New Roman" w:cs="Times New Roman"/>
          <w:sz w:val="24"/>
          <w:szCs w:val="24"/>
          <w:lang w:val="en-US"/>
        </w:rPr>
        <w:t xml:space="preserve"> </w:t>
      </w:r>
      <w:proofErr w:type="spellStart"/>
      <w:r w:rsidR="00D65820">
        <w:rPr>
          <w:rFonts w:ascii="Times New Roman" w:hAnsi="Times New Roman" w:cs="Times New Roman"/>
          <w:sz w:val="24"/>
          <w:szCs w:val="24"/>
          <w:lang w:val="en-US"/>
        </w:rPr>
        <w:t>mewujudkan</w:t>
      </w:r>
      <w:proofErr w:type="spellEnd"/>
      <w:r w:rsidR="00D65820">
        <w:rPr>
          <w:rFonts w:ascii="Times New Roman" w:hAnsi="Times New Roman" w:cs="Times New Roman"/>
          <w:sz w:val="24"/>
          <w:szCs w:val="24"/>
          <w:lang w:val="en-US"/>
        </w:rPr>
        <w:t xml:space="preserve"> </w:t>
      </w:r>
      <w:r w:rsidR="00ED7EF3">
        <w:rPr>
          <w:rFonts w:ascii="Times New Roman" w:hAnsi="Times New Roman" w:cs="Times New Roman"/>
          <w:sz w:val="24"/>
          <w:szCs w:val="24"/>
        </w:rPr>
        <w:t>kemajuannya (</w:t>
      </w:r>
      <w:proofErr w:type="spellStart"/>
      <w:r w:rsidR="00D65820">
        <w:rPr>
          <w:rFonts w:ascii="Times New Roman" w:hAnsi="Times New Roman" w:cs="Times New Roman"/>
          <w:sz w:val="24"/>
          <w:szCs w:val="24"/>
          <w:lang w:val="en-US"/>
        </w:rPr>
        <w:t>bdk</w:t>
      </w:r>
      <w:proofErr w:type="spellEnd"/>
      <w:r w:rsidR="007F1DD2">
        <w:rPr>
          <w:rFonts w:ascii="Times New Roman" w:hAnsi="Times New Roman" w:cs="Times New Roman"/>
          <w:sz w:val="24"/>
          <w:szCs w:val="24"/>
        </w:rPr>
        <w:t xml:space="preserve">. </w:t>
      </w:r>
      <w:r w:rsidR="00ED7EF3">
        <w:rPr>
          <w:rFonts w:ascii="Times New Roman" w:hAnsi="Times New Roman" w:cs="Times New Roman"/>
          <w:sz w:val="24"/>
          <w:szCs w:val="24"/>
        </w:rPr>
        <w:t>FT 126).</w:t>
      </w:r>
      <w:r w:rsidR="00ED7EF3">
        <w:rPr>
          <w:rStyle w:val="ReferensiCatatanKaki"/>
          <w:rFonts w:ascii="Times New Roman" w:hAnsi="Times New Roman" w:cs="Times New Roman"/>
          <w:sz w:val="24"/>
          <w:szCs w:val="24"/>
        </w:rPr>
        <w:footnoteReference w:id="38"/>
      </w:r>
      <w:r w:rsidR="00ED7EF3">
        <w:rPr>
          <w:rFonts w:ascii="Times New Roman" w:hAnsi="Times New Roman" w:cs="Times New Roman"/>
          <w:sz w:val="24"/>
          <w:szCs w:val="24"/>
        </w:rPr>
        <w:t xml:space="preserve"> Pembayaran utang ini tidak hanya gagal mendukung pembangunan, tetapi juga amat membatasinya.</w:t>
      </w:r>
    </w:p>
    <w:p w14:paraId="1C94A438" w14:textId="1A255A72" w:rsidR="009D0407" w:rsidRPr="00E20C50" w:rsidRDefault="00BB0BDB" w:rsidP="009D0407">
      <w:pPr>
        <w:ind w:firstLine="720"/>
        <w:jc w:val="both"/>
        <w:rPr>
          <w:rFonts w:ascii="Times New Roman" w:hAnsi="Times New Roman" w:cs="Times New Roman"/>
          <w:sz w:val="24"/>
          <w:szCs w:val="24"/>
          <w:lang w:val="en-US"/>
        </w:rPr>
      </w:pPr>
      <w:r w:rsidRPr="00470795">
        <w:rPr>
          <w:rFonts w:ascii="Times New Roman" w:hAnsi="Times New Roman" w:cs="Times New Roman"/>
          <w:sz w:val="24"/>
          <w:szCs w:val="24"/>
        </w:rPr>
        <w:t xml:space="preserve">Gereja </w:t>
      </w:r>
      <w:r w:rsidR="009D0407" w:rsidRPr="00470795">
        <w:rPr>
          <w:rFonts w:ascii="Times New Roman" w:hAnsi="Times New Roman" w:cs="Times New Roman"/>
          <w:sz w:val="24"/>
          <w:szCs w:val="24"/>
        </w:rPr>
        <w:t xml:space="preserve">Katolik dalam berbagai ajarannya menekankan pentingnya keadilan ekonomi dan kesejahteraan bersama, yang sejalan dengan semangat </w:t>
      </w:r>
      <w:r w:rsidR="007E2E70">
        <w:rPr>
          <w:rFonts w:ascii="Times New Roman" w:hAnsi="Times New Roman" w:cs="Times New Roman"/>
          <w:sz w:val="24"/>
          <w:szCs w:val="24"/>
        </w:rPr>
        <w:t>Y</w:t>
      </w:r>
      <w:r w:rsidR="009D0407" w:rsidRPr="00470795">
        <w:rPr>
          <w:rFonts w:ascii="Times New Roman" w:hAnsi="Times New Roman" w:cs="Times New Roman"/>
          <w:sz w:val="24"/>
          <w:szCs w:val="24"/>
        </w:rPr>
        <w:t>ubileum untuk membebaskan mereka yang tertindas dan memperbaiki struktur sosial yang tidak adi</w:t>
      </w:r>
      <w:r w:rsidR="001C26F5" w:rsidRPr="00470795">
        <w:rPr>
          <w:rFonts w:ascii="Times New Roman" w:hAnsi="Times New Roman" w:cs="Times New Roman"/>
          <w:sz w:val="24"/>
          <w:szCs w:val="24"/>
        </w:rPr>
        <w:t>l</w:t>
      </w:r>
      <w:r w:rsidR="00ED7EF3">
        <w:rPr>
          <w:rFonts w:ascii="Times New Roman" w:hAnsi="Times New Roman" w:cs="Times New Roman"/>
          <w:sz w:val="24"/>
          <w:szCs w:val="24"/>
        </w:rPr>
        <w:t xml:space="preserve"> (</w:t>
      </w:r>
      <w:proofErr w:type="spellStart"/>
      <w:r w:rsidR="00926387">
        <w:rPr>
          <w:rFonts w:ascii="Times New Roman" w:hAnsi="Times New Roman" w:cs="Times New Roman"/>
          <w:sz w:val="24"/>
          <w:szCs w:val="24"/>
          <w:lang w:val="en-US"/>
        </w:rPr>
        <w:t>bdk</w:t>
      </w:r>
      <w:proofErr w:type="spellEnd"/>
      <w:r w:rsidR="007F1DD2">
        <w:rPr>
          <w:rFonts w:ascii="Times New Roman" w:hAnsi="Times New Roman" w:cs="Times New Roman"/>
          <w:sz w:val="24"/>
          <w:szCs w:val="24"/>
        </w:rPr>
        <w:t xml:space="preserve">. </w:t>
      </w:r>
      <w:proofErr w:type="spellStart"/>
      <w:r w:rsidR="00ED7EF3">
        <w:rPr>
          <w:rFonts w:ascii="Times New Roman" w:hAnsi="Times New Roman" w:cs="Times New Roman"/>
          <w:sz w:val="24"/>
          <w:szCs w:val="24"/>
        </w:rPr>
        <w:t>Im</w:t>
      </w:r>
      <w:proofErr w:type="spellEnd"/>
      <w:r w:rsidR="00ED7EF3">
        <w:rPr>
          <w:rFonts w:ascii="Times New Roman" w:hAnsi="Times New Roman" w:cs="Times New Roman"/>
          <w:sz w:val="24"/>
          <w:szCs w:val="24"/>
        </w:rPr>
        <w:t>. 25:1-55)</w:t>
      </w:r>
      <w:r w:rsidR="001C26F5" w:rsidRPr="00470795">
        <w:rPr>
          <w:rFonts w:ascii="Times New Roman" w:hAnsi="Times New Roman" w:cs="Times New Roman"/>
          <w:sz w:val="24"/>
          <w:szCs w:val="24"/>
        </w:rPr>
        <w:t>.</w:t>
      </w:r>
      <w:r w:rsidR="00C74953">
        <w:rPr>
          <w:rFonts w:ascii="Times New Roman" w:hAnsi="Times New Roman" w:cs="Times New Roman"/>
          <w:sz w:val="24"/>
          <w:szCs w:val="24"/>
        </w:rPr>
        <w:t xml:space="preserve"> </w:t>
      </w:r>
      <w:r w:rsidR="001C26F5" w:rsidRPr="00470795">
        <w:rPr>
          <w:rFonts w:ascii="Times New Roman" w:hAnsi="Times New Roman" w:cs="Times New Roman"/>
          <w:sz w:val="24"/>
          <w:szCs w:val="24"/>
        </w:rPr>
        <w:t>Sejarah mencatat bahwa dalam</w:t>
      </w:r>
      <w:r w:rsidR="001C26F5" w:rsidRPr="00470795">
        <w:rPr>
          <w:rFonts w:ascii="Times New Roman" w:hAnsi="Times New Roman" w:cs="Times New Roman"/>
          <w:sz w:val="24"/>
          <w:szCs w:val="24"/>
          <w:lang w:val="en-US"/>
        </w:rPr>
        <w:t xml:space="preserve"> Y</w:t>
      </w:r>
      <w:proofErr w:type="spellStart"/>
      <w:r w:rsidR="009D0407" w:rsidRPr="00470795">
        <w:rPr>
          <w:rFonts w:ascii="Times New Roman" w:hAnsi="Times New Roman" w:cs="Times New Roman"/>
          <w:sz w:val="24"/>
          <w:szCs w:val="24"/>
        </w:rPr>
        <w:t>ubileum</w:t>
      </w:r>
      <w:proofErr w:type="spellEnd"/>
      <w:r w:rsidR="00926387">
        <w:rPr>
          <w:rFonts w:ascii="Times New Roman" w:hAnsi="Times New Roman" w:cs="Times New Roman"/>
          <w:sz w:val="24"/>
          <w:szCs w:val="24"/>
          <w:lang w:val="en-US"/>
        </w:rPr>
        <w:t xml:space="preserve"> Agung</w:t>
      </w:r>
      <w:r w:rsidR="009D0407" w:rsidRPr="00470795">
        <w:rPr>
          <w:rFonts w:ascii="Times New Roman" w:hAnsi="Times New Roman" w:cs="Times New Roman"/>
          <w:sz w:val="24"/>
          <w:szCs w:val="24"/>
        </w:rPr>
        <w:t xml:space="preserve"> tahun 2000, Paus Yohanes Paulus II secara aktif mengadvokasi penghapusan utang negara-negara miskin sebagai bentuk nyata dari bel</w:t>
      </w:r>
      <w:r w:rsidR="00B54421">
        <w:rPr>
          <w:rFonts w:ascii="Times New Roman" w:hAnsi="Times New Roman" w:cs="Times New Roman"/>
          <w:sz w:val="24"/>
          <w:szCs w:val="24"/>
        </w:rPr>
        <w:t>as kasih dan solidaritas global</w:t>
      </w:r>
      <w:r w:rsidR="00B54421">
        <w:rPr>
          <w:rFonts w:ascii="Times New Roman" w:hAnsi="Times New Roman" w:cs="Times New Roman"/>
          <w:sz w:val="24"/>
          <w:szCs w:val="24"/>
          <w:lang w:val="en-US"/>
        </w:rPr>
        <w:t>.</w:t>
      </w:r>
      <w:r w:rsidR="00157597">
        <w:rPr>
          <w:rFonts w:ascii="Times New Roman" w:hAnsi="Times New Roman" w:cs="Times New Roman"/>
          <w:sz w:val="24"/>
          <w:szCs w:val="24"/>
          <w:lang w:val="en-US"/>
        </w:rPr>
        <w:t xml:space="preserve"> </w:t>
      </w:r>
      <w:r w:rsidR="00EE59C2">
        <w:rPr>
          <w:rFonts w:ascii="Times New Roman" w:hAnsi="Times New Roman" w:cs="Times New Roman"/>
          <w:sz w:val="24"/>
          <w:szCs w:val="24"/>
          <w:lang w:val="en-US"/>
        </w:rPr>
        <w:t xml:space="preserve">Hal </w:t>
      </w:r>
      <w:proofErr w:type="spellStart"/>
      <w:r w:rsidR="00EE59C2">
        <w:rPr>
          <w:rFonts w:ascii="Times New Roman" w:hAnsi="Times New Roman" w:cs="Times New Roman"/>
          <w:sz w:val="24"/>
          <w:szCs w:val="24"/>
          <w:lang w:val="en-US"/>
        </w:rPr>
        <w:t>ini</w:t>
      </w:r>
      <w:proofErr w:type="spellEnd"/>
      <w:r w:rsidR="00EE59C2">
        <w:rPr>
          <w:rFonts w:ascii="Times New Roman" w:hAnsi="Times New Roman" w:cs="Times New Roman"/>
          <w:sz w:val="24"/>
          <w:szCs w:val="24"/>
          <w:lang w:val="en-US"/>
        </w:rPr>
        <w:t xml:space="preserve"> </w:t>
      </w:r>
      <w:proofErr w:type="spellStart"/>
      <w:r w:rsidR="00EE59C2">
        <w:rPr>
          <w:rFonts w:ascii="Times New Roman" w:hAnsi="Times New Roman" w:cs="Times New Roman"/>
          <w:sz w:val="24"/>
          <w:szCs w:val="24"/>
          <w:lang w:val="en-US"/>
        </w:rPr>
        <w:t>termaktub</w:t>
      </w:r>
      <w:proofErr w:type="spellEnd"/>
      <w:r w:rsidR="00EE59C2">
        <w:rPr>
          <w:rFonts w:ascii="Times New Roman" w:hAnsi="Times New Roman" w:cs="Times New Roman"/>
          <w:sz w:val="24"/>
          <w:szCs w:val="24"/>
          <w:lang w:val="en-US"/>
        </w:rPr>
        <w:t xml:space="preserve"> </w:t>
      </w:r>
      <w:proofErr w:type="spellStart"/>
      <w:r w:rsidR="00EE59C2">
        <w:rPr>
          <w:rFonts w:ascii="Times New Roman" w:hAnsi="Times New Roman" w:cs="Times New Roman"/>
          <w:sz w:val="24"/>
          <w:szCs w:val="24"/>
          <w:lang w:val="en-US"/>
        </w:rPr>
        <w:t>dalam</w:t>
      </w:r>
      <w:proofErr w:type="spellEnd"/>
      <w:r w:rsidR="00EE59C2">
        <w:rPr>
          <w:rFonts w:ascii="Times New Roman" w:hAnsi="Times New Roman" w:cs="Times New Roman"/>
          <w:sz w:val="24"/>
          <w:szCs w:val="24"/>
          <w:lang w:val="en-US"/>
        </w:rPr>
        <w:t xml:space="preserve"> </w:t>
      </w:r>
      <w:r w:rsidR="00EE59C2">
        <w:rPr>
          <w:rFonts w:ascii="Times New Roman" w:hAnsi="Times New Roman" w:cs="Times New Roman"/>
          <w:i/>
          <w:sz w:val="24"/>
          <w:szCs w:val="24"/>
          <w:lang w:val="en-US"/>
        </w:rPr>
        <w:t xml:space="preserve">bulla </w:t>
      </w:r>
      <w:proofErr w:type="spellStart"/>
      <w:r w:rsidR="00EE59C2">
        <w:rPr>
          <w:rFonts w:ascii="Times New Roman" w:hAnsi="Times New Roman" w:cs="Times New Roman"/>
          <w:i/>
          <w:sz w:val="24"/>
          <w:szCs w:val="24"/>
          <w:lang w:val="en-US"/>
        </w:rPr>
        <w:t>Incarnationis</w:t>
      </w:r>
      <w:proofErr w:type="spellEnd"/>
      <w:r w:rsidR="00EE59C2">
        <w:rPr>
          <w:rFonts w:ascii="Times New Roman" w:hAnsi="Times New Roman" w:cs="Times New Roman"/>
          <w:i/>
          <w:sz w:val="24"/>
          <w:szCs w:val="24"/>
          <w:lang w:val="en-US"/>
        </w:rPr>
        <w:t xml:space="preserve"> </w:t>
      </w:r>
      <w:proofErr w:type="spellStart"/>
      <w:r w:rsidR="00EE59C2">
        <w:rPr>
          <w:rFonts w:ascii="Times New Roman" w:hAnsi="Times New Roman" w:cs="Times New Roman"/>
          <w:i/>
          <w:sz w:val="24"/>
          <w:szCs w:val="24"/>
          <w:lang w:val="en-US"/>
        </w:rPr>
        <w:t>Mysterium</w:t>
      </w:r>
      <w:proofErr w:type="spellEnd"/>
      <w:r w:rsidR="000F718A">
        <w:rPr>
          <w:rStyle w:val="ReferensiCatatanKaki"/>
          <w:rFonts w:ascii="Times New Roman" w:hAnsi="Times New Roman" w:cs="Times New Roman"/>
          <w:i/>
          <w:sz w:val="24"/>
          <w:szCs w:val="24"/>
          <w:lang w:val="en-US"/>
        </w:rPr>
        <w:footnoteReference w:id="39"/>
      </w:r>
      <w:r w:rsidR="00EE59C2">
        <w:rPr>
          <w:rFonts w:ascii="Times New Roman" w:hAnsi="Times New Roman" w:cs="Times New Roman"/>
          <w:i/>
          <w:sz w:val="24"/>
          <w:szCs w:val="24"/>
          <w:lang w:val="en-US"/>
        </w:rPr>
        <w:t xml:space="preserve"> </w:t>
      </w:r>
      <w:r w:rsidR="000F718A">
        <w:rPr>
          <w:rFonts w:ascii="Times New Roman" w:hAnsi="Times New Roman" w:cs="Times New Roman"/>
          <w:sz w:val="24"/>
          <w:szCs w:val="24"/>
          <w:lang w:val="en-US"/>
        </w:rPr>
        <w:t xml:space="preserve">yang </w:t>
      </w:r>
      <w:proofErr w:type="spellStart"/>
      <w:r w:rsidR="000F718A">
        <w:rPr>
          <w:rFonts w:ascii="Times New Roman" w:hAnsi="Times New Roman" w:cs="Times New Roman"/>
          <w:sz w:val="24"/>
          <w:szCs w:val="24"/>
          <w:lang w:val="en-US"/>
        </w:rPr>
        <w:t>menetapkan</w:t>
      </w:r>
      <w:proofErr w:type="spellEnd"/>
      <w:r w:rsidR="000F718A">
        <w:rPr>
          <w:rFonts w:ascii="Times New Roman" w:hAnsi="Times New Roman" w:cs="Times New Roman"/>
          <w:sz w:val="24"/>
          <w:szCs w:val="24"/>
          <w:lang w:val="en-US"/>
        </w:rPr>
        <w:t xml:space="preserve"> </w:t>
      </w:r>
      <w:proofErr w:type="spellStart"/>
      <w:r w:rsidR="000F718A">
        <w:rPr>
          <w:rFonts w:ascii="Times New Roman" w:hAnsi="Times New Roman" w:cs="Times New Roman"/>
          <w:sz w:val="24"/>
          <w:szCs w:val="24"/>
          <w:lang w:val="en-US"/>
        </w:rPr>
        <w:t>secara</w:t>
      </w:r>
      <w:proofErr w:type="spellEnd"/>
      <w:r w:rsidR="000F718A">
        <w:rPr>
          <w:rFonts w:ascii="Times New Roman" w:hAnsi="Times New Roman" w:cs="Times New Roman"/>
          <w:sz w:val="24"/>
          <w:szCs w:val="24"/>
          <w:lang w:val="en-US"/>
        </w:rPr>
        <w:t xml:space="preserve"> </w:t>
      </w:r>
      <w:proofErr w:type="spellStart"/>
      <w:r w:rsidR="000F718A">
        <w:rPr>
          <w:rFonts w:ascii="Times New Roman" w:hAnsi="Times New Roman" w:cs="Times New Roman"/>
          <w:sz w:val="24"/>
          <w:szCs w:val="24"/>
          <w:lang w:val="en-US"/>
        </w:rPr>
        <w:t>resmi</w:t>
      </w:r>
      <w:proofErr w:type="spellEnd"/>
      <w:r w:rsidR="000F718A">
        <w:rPr>
          <w:rFonts w:ascii="Times New Roman" w:hAnsi="Times New Roman" w:cs="Times New Roman"/>
          <w:sz w:val="24"/>
          <w:szCs w:val="24"/>
          <w:lang w:val="en-US"/>
        </w:rPr>
        <w:t xml:space="preserve"> </w:t>
      </w:r>
      <w:proofErr w:type="spellStart"/>
      <w:r w:rsidR="000F718A">
        <w:rPr>
          <w:rFonts w:ascii="Times New Roman" w:hAnsi="Times New Roman" w:cs="Times New Roman"/>
          <w:sz w:val="24"/>
          <w:szCs w:val="24"/>
          <w:lang w:val="en-US"/>
        </w:rPr>
        <w:t>Tahun</w:t>
      </w:r>
      <w:proofErr w:type="spellEnd"/>
      <w:r w:rsidR="000F718A">
        <w:rPr>
          <w:rFonts w:ascii="Times New Roman" w:hAnsi="Times New Roman" w:cs="Times New Roman"/>
          <w:sz w:val="24"/>
          <w:szCs w:val="24"/>
          <w:lang w:val="en-US"/>
        </w:rPr>
        <w:t xml:space="preserve"> </w:t>
      </w:r>
      <w:proofErr w:type="spellStart"/>
      <w:r w:rsidR="000F718A">
        <w:rPr>
          <w:rFonts w:ascii="Times New Roman" w:hAnsi="Times New Roman" w:cs="Times New Roman"/>
          <w:sz w:val="24"/>
          <w:szCs w:val="24"/>
          <w:lang w:val="en-US"/>
        </w:rPr>
        <w:t>Yubileum</w:t>
      </w:r>
      <w:proofErr w:type="spellEnd"/>
      <w:r w:rsidR="000F718A">
        <w:rPr>
          <w:rFonts w:ascii="Times New Roman" w:hAnsi="Times New Roman" w:cs="Times New Roman"/>
          <w:sz w:val="24"/>
          <w:szCs w:val="24"/>
          <w:lang w:val="en-US"/>
        </w:rPr>
        <w:t xml:space="preserve"> Agung 2000 </w:t>
      </w:r>
      <w:r w:rsidR="00EE59C2">
        <w:rPr>
          <w:rFonts w:ascii="Times New Roman" w:hAnsi="Times New Roman" w:cs="Times New Roman"/>
          <w:sz w:val="24"/>
          <w:szCs w:val="24"/>
          <w:lang w:val="en-US"/>
        </w:rPr>
        <w:t xml:space="preserve">dan </w:t>
      </w:r>
      <w:proofErr w:type="spellStart"/>
      <w:r w:rsidR="00926387">
        <w:rPr>
          <w:rFonts w:ascii="Times New Roman" w:hAnsi="Times New Roman" w:cs="Times New Roman"/>
          <w:sz w:val="24"/>
          <w:szCs w:val="24"/>
          <w:lang w:val="en-US"/>
        </w:rPr>
        <w:t>dalam</w:t>
      </w:r>
      <w:proofErr w:type="spellEnd"/>
      <w:r w:rsidR="00926387">
        <w:rPr>
          <w:rFonts w:ascii="Times New Roman" w:hAnsi="Times New Roman" w:cs="Times New Roman"/>
          <w:sz w:val="24"/>
          <w:szCs w:val="24"/>
          <w:lang w:val="en-US"/>
        </w:rPr>
        <w:t xml:space="preserve"> </w:t>
      </w:r>
      <w:proofErr w:type="spellStart"/>
      <w:r w:rsidR="00EE59C2">
        <w:rPr>
          <w:rFonts w:ascii="Times New Roman" w:hAnsi="Times New Roman" w:cs="Times New Roman"/>
          <w:sz w:val="24"/>
          <w:szCs w:val="24"/>
          <w:lang w:val="en-US"/>
        </w:rPr>
        <w:t>surat</w:t>
      </w:r>
      <w:proofErr w:type="spellEnd"/>
      <w:r w:rsidR="00EE59C2">
        <w:rPr>
          <w:rFonts w:ascii="Times New Roman" w:hAnsi="Times New Roman" w:cs="Times New Roman"/>
          <w:sz w:val="24"/>
          <w:szCs w:val="24"/>
          <w:lang w:val="en-US"/>
        </w:rPr>
        <w:t xml:space="preserve"> </w:t>
      </w:r>
      <w:proofErr w:type="spellStart"/>
      <w:r w:rsidR="00EE59C2">
        <w:rPr>
          <w:rFonts w:ascii="Times New Roman" w:hAnsi="Times New Roman" w:cs="Times New Roman"/>
          <w:sz w:val="24"/>
          <w:szCs w:val="24"/>
          <w:lang w:val="en-US"/>
        </w:rPr>
        <w:t>apostolik</w:t>
      </w:r>
      <w:proofErr w:type="spellEnd"/>
      <w:r w:rsidR="00EE59C2">
        <w:rPr>
          <w:rFonts w:ascii="Times New Roman" w:hAnsi="Times New Roman" w:cs="Times New Roman"/>
          <w:sz w:val="24"/>
          <w:szCs w:val="24"/>
          <w:lang w:val="en-US"/>
        </w:rPr>
        <w:t xml:space="preserve"> </w:t>
      </w:r>
      <w:r w:rsidR="00EE59C2">
        <w:rPr>
          <w:rFonts w:ascii="Times New Roman" w:hAnsi="Times New Roman" w:cs="Times New Roman"/>
          <w:i/>
          <w:sz w:val="24"/>
          <w:szCs w:val="24"/>
          <w:lang w:val="en-US"/>
        </w:rPr>
        <w:t xml:space="preserve">Novo </w:t>
      </w:r>
      <w:proofErr w:type="spellStart"/>
      <w:r w:rsidR="00EE59C2">
        <w:rPr>
          <w:rFonts w:ascii="Times New Roman" w:hAnsi="Times New Roman" w:cs="Times New Roman"/>
          <w:i/>
          <w:sz w:val="24"/>
          <w:szCs w:val="24"/>
          <w:lang w:val="en-US"/>
        </w:rPr>
        <w:lastRenderedPageBreak/>
        <w:t>Millenio</w:t>
      </w:r>
      <w:proofErr w:type="spellEnd"/>
      <w:r w:rsidR="00EE59C2">
        <w:rPr>
          <w:rFonts w:ascii="Times New Roman" w:hAnsi="Times New Roman" w:cs="Times New Roman"/>
          <w:i/>
          <w:sz w:val="24"/>
          <w:szCs w:val="24"/>
          <w:lang w:val="en-US"/>
        </w:rPr>
        <w:t xml:space="preserve"> </w:t>
      </w:r>
      <w:proofErr w:type="spellStart"/>
      <w:r w:rsidR="00EE59C2">
        <w:rPr>
          <w:rFonts w:ascii="Times New Roman" w:hAnsi="Times New Roman" w:cs="Times New Roman"/>
          <w:i/>
          <w:sz w:val="24"/>
          <w:szCs w:val="24"/>
          <w:lang w:val="en-US"/>
        </w:rPr>
        <w:t>Ineunte</w:t>
      </w:r>
      <w:proofErr w:type="spellEnd"/>
      <w:r w:rsidR="000F718A">
        <w:rPr>
          <w:rStyle w:val="ReferensiCatatanKaki"/>
          <w:rFonts w:ascii="Times New Roman" w:hAnsi="Times New Roman" w:cs="Times New Roman"/>
          <w:i/>
          <w:sz w:val="24"/>
          <w:szCs w:val="24"/>
          <w:lang w:val="en-US"/>
        </w:rPr>
        <w:footnoteReference w:id="40"/>
      </w:r>
      <w:r w:rsidR="00EE59C2">
        <w:rPr>
          <w:rFonts w:ascii="Times New Roman" w:hAnsi="Times New Roman" w:cs="Times New Roman"/>
          <w:i/>
          <w:sz w:val="24"/>
          <w:szCs w:val="24"/>
          <w:lang w:val="en-US"/>
        </w:rPr>
        <w:t xml:space="preserve"> </w:t>
      </w:r>
      <w:r w:rsidR="00EE59C2">
        <w:rPr>
          <w:rFonts w:ascii="Times New Roman" w:hAnsi="Times New Roman" w:cs="Times New Roman"/>
          <w:sz w:val="24"/>
          <w:szCs w:val="24"/>
          <w:lang w:val="en-US"/>
        </w:rPr>
        <w:t xml:space="preserve">yang </w:t>
      </w:r>
      <w:proofErr w:type="spellStart"/>
      <w:r w:rsidR="00EE59C2">
        <w:rPr>
          <w:rFonts w:ascii="Times New Roman" w:hAnsi="Times New Roman" w:cs="Times New Roman"/>
          <w:sz w:val="24"/>
          <w:szCs w:val="24"/>
          <w:lang w:val="en-US"/>
        </w:rPr>
        <w:t>di</w:t>
      </w:r>
      <w:r w:rsidR="00926387">
        <w:rPr>
          <w:rFonts w:ascii="Times New Roman" w:hAnsi="Times New Roman" w:cs="Times New Roman"/>
          <w:sz w:val="24"/>
          <w:szCs w:val="24"/>
          <w:lang w:val="en-US"/>
        </w:rPr>
        <w:t>tetapkan</w:t>
      </w:r>
      <w:proofErr w:type="spellEnd"/>
      <w:r w:rsidR="00EE59C2">
        <w:rPr>
          <w:rFonts w:ascii="Times New Roman" w:hAnsi="Times New Roman" w:cs="Times New Roman"/>
          <w:sz w:val="24"/>
          <w:szCs w:val="24"/>
          <w:lang w:val="en-US"/>
        </w:rPr>
        <w:t xml:space="preserve"> pada </w:t>
      </w:r>
      <w:proofErr w:type="spellStart"/>
      <w:r w:rsidR="00EE59C2">
        <w:rPr>
          <w:rFonts w:ascii="Times New Roman" w:hAnsi="Times New Roman" w:cs="Times New Roman"/>
          <w:sz w:val="24"/>
          <w:szCs w:val="24"/>
          <w:lang w:val="en-US"/>
        </w:rPr>
        <w:t>penutupan</w:t>
      </w:r>
      <w:proofErr w:type="spellEnd"/>
      <w:r w:rsidR="00EE59C2">
        <w:rPr>
          <w:rFonts w:ascii="Times New Roman" w:hAnsi="Times New Roman" w:cs="Times New Roman"/>
          <w:sz w:val="24"/>
          <w:szCs w:val="24"/>
          <w:lang w:val="en-US"/>
        </w:rPr>
        <w:t xml:space="preserve"> </w:t>
      </w:r>
      <w:proofErr w:type="spellStart"/>
      <w:r w:rsidR="000F718A">
        <w:rPr>
          <w:rFonts w:ascii="Times New Roman" w:hAnsi="Times New Roman" w:cs="Times New Roman"/>
          <w:sz w:val="24"/>
          <w:szCs w:val="24"/>
          <w:lang w:val="en-US"/>
        </w:rPr>
        <w:t>Tahun</w:t>
      </w:r>
      <w:proofErr w:type="spellEnd"/>
      <w:r w:rsidR="000F718A">
        <w:rPr>
          <w:rFonts w:ascii="Times New Roman" w:hAnsi="Times New Roman" w:cs="Times New Roman"/>
          <w:sz w:val="24"/>
          <w:szCs w:val="24"/>
          <w:lang w:val="en-US"/>
        </w:rPr>
        <w:t xml:space="preserve"> </w:t>
      </w:r>
      <w:proofErr w:type="spellStart"/>
      <w:r w:rsidR="00EE59C2">
        <w:rPr>
          <w:rFonts w:ascii="Times New Roman" w:hAnsi="Times New Roman" w:cs="Times New Roman"/>
          <w:sz w:val="24"/>
          <w:szCs w:val="24"/>
          <w:lang w:val="en-US"/>
        </w:rPr>
        <w:t>Yubileum</w:t>
      </w:r>
      <w:proofErr w:type="spellEnd"/>
      <w:r w:rsidR="00EE59C2">
        <w:rPr>
          <w:rFonts w:ascii="Times New Roman" w:hAnsi="Times New Roman" w:cs="Times New Roman"/>
          <w:sz w:val="24"/>
          <w:szCs w:val="24"/>
          <w:lang w:val="en-US"/>
        </w:rPr>
        <w:t xml:space="preserve"> </w:t>
      </w:r>
      <w:proofErr w:type="spellStart"/>
      <w:r w:rsidR="00EE59C2">
        <w:rPr>
          <w:rFonts w:ascii="Times New Roman" w:hAnsi="Times New Roman" w:cs="Times New Roman"/>
          <w:sz w:val="24"/>
          <w:szCs w:val="24"/>
          <w:lang w:val="en-US"/>
        </w:rPr>
        <w:t>tersebut</w:t>
      </w:r>
      <w:proofErr w:type="spellEnd"/>
      <w:r w:rsidR="00EE59C2">
        <w:rPr>
          <w:rFonts w:ascii="Times New Roman" w:hAnsi="Times New Roman" w:cs="Times New Roman"/>
          <w:sz w:val="24"/>
          <w:szCs w:val="24"/>
          <w:lang w:val="en-US"/>
        </w:rPr>
        <w:t xml:space="preserve">. </w:t>
      </w:r>
      <w:proofErr w:type="spellStart"/>
      <w:r w:rsidR="00157597">
        <w:rPr>
          <w:rFonts w:ascii="Times New Roman" w:hAnsi="Times New Roman" w:cs="Times New Roman"/>
          <w:sz w:val="24"/>
          <w:szCs w:val="24"/>
          <w:lang w:val="en-US"/>
        </w:rPr>
        <w:t>Kepedulian</w:t>
      </w:r>
      <w:proofErr w:type="spellEnd"/>
      <w:r w:rsidR="00157597">
        <w:rPr>
          <w:rFonts w:ascii="Times New Roman" w:hAnsi="Times New Roman" w:cs="Times New Roman"/>
          <w:sz w:val="24"/>
          <w:szCs w:val="24"/>
          <w:lang w:val="en-US"/>
        </w:rPr>
        <w:t xml:space="preserve"> </w:t>
      </w:r>
      <w:proofErr w:type="spellStart"/>
      <w:r w:rsidR="00157597">
        <w:rPr>
          <w:rFonts w:ascii="Times New Roman" w:hAnsi="Times New Roman" w:cs="Times New Roman"/>
          <w:sz w:val="24"/>
          <w:szCs w:val="24"/>
          <w:lang w:val="en-US"/>
        </w:rPr>
        <w:t>terhadap</w:t>
      </w:r>
      <w:proofErr w:type="spellEnd"/>
      <w:r w:rsidR="00157597">
        <w:rPr>
          <w:rFonts w:ascii="Times New Roman" w:hAnsi="Times New Roman" w:cs="Times New Roman"/>
          <w:sz w:val="24"/>
          <w:szCs w:val="24"/>
          <w:lang w:val="en-US"/>
        </w:rPr>
        <w:t xml:space="preserve"> </w:t>
      </w:r>
      <w:proofErr w:type="spellStart"/>
      <w:r w:rsidR="00157597">
        <w:rPr>
          <w:rFonts w:ascii="Times New Roman" w:hAnsi="Times New Roman" w:cs="Times New Roman"/>
          <w:sz w:val="24"/>
          <w:szCs w:val="24"/>
          <w:lang w:val="en-US"/>
        </w:rPr>
        <w:t>persoalan</w:t>
      </w:r>
      <w:proofErr w:type="spellEnd"/>
      <w:r w:rsidR="00157597">
        <w:rPr>
          <w:rFonts w:ascii="Times New Roman" w:hAnsi="Times New Roman" w:cs="Times New Roman"/>
          <w:sz w:val="24"/>
          <w:szCs w:val="24"/>
          <w:lang w:val="en-US"/>
        </w:rPr>
        <w:t xml:space="preserve"> utang negara miskin juga </w:t>
      </w:r>
      <w:proofErr w:type="spellStart"/>
      <w:r w:rsidR="00157597">
        <w:rPr>
          <w:rFonts w:ascii="Times New Roman" w:hAnsi="Times New Roman" w:cs="Times New Roman"/>
          <w:sz w:val="24"/>
          <w:szCs w:val="24"/>
          <w:lang w:val="en-US"/>
        </w:rPr>
        <w:t>menjadi</w:t>
      </w:r>
      <w:proofErr w:type="spellEnd"/>
      <w:r w:rsidR="00157597">
        <w:rPr>
          <w:rFonts w:ascii="Times New Roman" w:hAnsi="Times New Roman" w:cs="Times New Roman"/>
          <w:sz w:val="24"/>
          <w:szCs w:val="24"/>
          <w:lang w:val="en-US"/>
        </w:rPr>
        <w:t xml:space="preserve"> </w:t>
      </w:r>
      <w:proofErr w:type="spellStart"/>
      <w:r w:rsidR="00157597">
        <w:rPr>
          <w:rFonts w:ascii="Times New Roman" w:hAnsi="Times New Roman" w:cs="Times New Roman"/>
          <w:sz w:val="24"/>
          <w:szCs w:val="24"/>
          <w:lang w:val="en-US"/>
        </w:rPr>
        <w:t>poin</w:t>
      </w:r>
      <w:proofErr w:type="spellEnd"/>
      <w:r w:rsidR="00157597">
        <w:rPr>
          <w:rFonts w:ascii="Times New Roman" w:hAnsi="Times New Roman" w:cs="Times New Roman"/>
          <w:sz w:val="24"/>
          <w:szCs w:val="24"/>
          <w:lang w:val="en-US"/>
        </w:rPr>
        <w:t xml:space="preserve"> yang </w:t>
      </w:r>
      <w:proofErr w:type="spellStart"/>
      <w:r w:rsidR="00157597">
        <w:rPr>
          <w:rFonts w:ascii="Times New Roman" w:hAnsi="Times New Roman" w:cs="Times New Roman"/>
          <w:sz w:val="24"/>
          <w:szCs w:val="24"/>
          <w:lang w:val="en-US"/>
        </w:rPr>
        <w:t>ditekankan</w:t>
      </w:r>
      <w:proofErr w:type="spellEnd"/>
      <w:r w:rsidR="00157597">
        <w:rPr>
          <w:rFonts w:ascii="Times New Roman" w:hAnsi="Times New Roman" w:cs="Times New Roman"/>
          <w:sz w:val="24"/>
          <w:szCs w:val="24"/>
          <w:lang w:val="en-US"/>
        </w:rPr>
        <w:t xml:space="preserve"> </w:t>
      </w:r>
      <w:proofErr w:type="spellStart"/>
      <w:r w:rsidR="00157597">
        <w:rPr>
          <w:rFonts w:ascii="Times New Roman" w:hAnsi="Times New Roman" w:cs="Times New Roman"/>
          <w:sz w:val="24"/>
          <w:szCs w:val="24"/>
          <w:lang w:val="en-US"/>
        </w:rPr>
        <w:t>dalam</w:t>
      </w:r>
      <w:proofErr w:type="spellEnd"/>
      <w:r w:rsidR="00157597">
        <w:rPr>
          <w:rFonts w:ascii="Times New Roman" w:hAnsi="Times New Roman" w:cs="Times New Roman"/>
          <w:sz w:val="24"/>
          <w:szCs w:val="24"/>
          <w:lang w:val="en-US"/>
        </w:rPr>
        <w:t xml:space="preserve"> </w:t>
      </w:r>
      <w:proofErr w:type="spellStart"/>
      <w:r w:rsidR="00157597">
        <w:rPr>
          <w:rFonts w:ascii="Times New Roman" w:hAnsi="Times New Roman" w:cs="Times New Roman"/>
          <w:sz w:val="24"/>
          <w:szCs w:val="24"/>
          <w:lang w:val="en-US"/>
        </w:rPr>
        <w:t>ensiklik</w:t>
      </w:r>
      <w:proofErr w:type="spellEnd"/>
      <w:r w:rsidR="00157597">
        <w:rPr>
          <w:rFonts w:ascii="Times New Roman" w:hAnsi="Times New Roman" w:cs="Times New Roman"/>
          <w:sz w:val="24"/>
          <w:szCs w:val="24"/>
          <w:lang w:val="en-US"/>
        </w:rPr>
        <w:t xml:space="preserve"> </w:t>
      </w:r>
      <w:r w:rsidR="00157597">
        <w:rPr>
          <w:rFonts w:ascii="Times New Roman" w:hAnsi="Times New Roman" w:cs="Times New Roman"/>
          <w:i/>
          <w:sz w:val="24"/>
          <w:szCs w:val="24"/>
          <w:lang w:val="en-US"/>
        </w:rPr>
        <w:t>Sollicitudo Rei Socialis</w:t>
      </w:r>
      <w:r w:rsidR="00157597">
        <w:rPr>
          <w:rStyle w:val="ReferensiCatatanKaki"/>
          <w:rFonts w:ascii="Times New Roman" w:hAnsi="Times New Roman" w:cs="Times New Roman"/>
          <w:i/>
          <w:sz w:val="24"/>
          <w:szCs w:val="24"/>
          <w:lang w:val="en-US"/>
        </w:rPr>
        <w:footnoteReference w:id="41"/>
      </w:r>
      <w:r w:rsidR="00157597">
        <w:rPr>
          <w:rFonts w:ascii="Times New Roman" w:hAnsi="Times New Roman" w:cs="Times New Roman"/>
          <w:i/>
          <w:sz w:val="24"/>
          <w:szCs w:val="24"/>
          <w:lang w:val="en-US"/>
        </w:rPr>
        <w:t xml:space="preserve"> </w:t>
      </w:r>
      <w:r w:rsidR="00157597">
        <w:rPr>
          <w:rFonts w:ascii="Times New Roman" w:hAnsi="Times New Roman" w:cs="Times New Roman"/>
          <w:sz w:val="24"/>
          <w:szCs w:val="24"/>
          <w:lang w:val="en-US"/>
        </w:rPr>
        <w:t xml:space="preserve">yang </w:t>
      </w:r>
      <w:proofErr w:type="spellStart"/>
      <w:r w:rsidR="00157597">
        <w:rPr>
          <w:rFonts w:ascii="Times New Roman" w:hAnsi="Times New Roman" w:cs="Times New Roman"/>
          <w:sz w:val="24"/>
          <w:szCs w:val="24"/>
          <w:lang w:val="en-US"/>
        </w:rPr>
        <w:t>ditulisnya</w:t>
      </w:r>
      <w:proofErr w:type="spellEnd"/>
      <w:r w:rsidR="00157597">
        <w:rPr>
          <w:rFonts w:ascii="Times New Roman" w:hAnsi="Times New Roman" w:cs="Times New Roman"/>
          <w:sz w:val="24"/>
          <w:szCs w:val="24"/>
          <w:lang w:val="en-US"/>
        </w:rPr>
        <w:t xml:space="preserve"> </w:t>
      </w:r>
      <w:proofErr w:type="spellStart"/>
      <w:r w:rsidR="00157597">
        <w:rPr>
          <w:rFonts w:ascii="Times New Roman" w:hAnsi="Times New Roman" w:cs="Times New Roman"/>
          <w:sz w:val="24"/>
          <w:szCs w:val="24"/>
          <w:lang w:val="en-US"/>
        </w:rPr>
        <w:t>dalam</w:t>
      </w:r>
      <w:proofErr w:type="spellEnd"/>
      <w:r w:rsidR="00157597">
        <w:rPr>
          <w:rFonts w:ascii="Times New Roman" w:hAnsi="Times New Roman" w:cs="Times New Roman"/>
          <w:sz w:val="24"/>
          <w:szCs w:val="24"/>
          <w:lang w:val="en-US"/>
        </w:rPr>
        <w:t xml:space="preserve"> </w:t>
      </w:r>
      <w:proofErr w:type="spellStart"/>
      <w:r w:rsidR="00157597">
        <w:rPr>
          <w:rFonts w:ascii="Times New Roman" w:hAnsi="Times New Roman" w:cs="Times New Roman"/>
          <w:sz w:val="24"/>
          <w:szCs w:val="24"/>
          <w:lang w:val="en-US"/>
        </w:rPr>
        <w:t>rangka</w:t>
      </w:r>
      <w:proofErr w:type="spellEnd"/>
      <w:r w:rsidR="00157597">
        <w:rPr>
          <w:rFonts w:ascii="Times New Roman" w:hAnsi="Times New Roman" w:cs="Times New Roman"/>
          <w:sz w:val="24"/>
          <w:szCs w:val="24"/>
          <w:lang w:val="en-US"/>
        </w:rPr>
        <w:t xml:space="preserve"> </w:t>
      </w:r>
      <w:proofErr w:type="spellStart"/>
      <w:r w:rsidR="00157597">
        <w:rPr>
          <w:rFonts w:ascii="Times New Roman" w:hAnsi="Times New Roman" w:cs="Times New Roman"/>
          <w:sz w:val="24"/>
          <w:szCs w:val="24"/>
          <w:lang w:val="en-US"/>
        </w:rPr>
        <w:t>ulang</w:t>
      </w:r>
      <w:proofErr w:type="spellEnd"/>
      <w:r w:rsidR="00157597">
        <w:rPr>
          <w:rFonts w:ascii="Times New Roman" w:hAnsi="Times New Roman" w:cs="Times New Roman"/>
          <w:sz w:val="24"/>
          <w:szCs w:val="24"/>
          <w:lang w:val="en-US"/>
        </w:rPr>
        <w:t xml:space="preserve"> </w:t>
      </w:r>
      <w:proofErr w:type="spellStart"/>
      <w:r w:rsidR="00157597">
        <w:rPr>
          <w:rFonts w:ascii="Times New Roman" w:hAnsi="Times New Roman" w:cs="Times New Roman"/>
          <w:sz w:val="24"/>
          <w:szCs w:val="24"/>
          <w:lang w:val="en-US"/>
        </w:rPr>
        <w:t>tahun</w:t>
      </w:r>
      <w:proofErr w:type="spellEnd"/>
      <w:r w:rsidR="00157597">
        <w:rPr>
          <w:rFonts w:ascii="Times New Roman" w:hAnsi="Times New Roman" w:cs="Times New Roman"/>
          <w:sz w:val="24"/>
          <w:szCs w:val="24"/>
          <w:lang w:val="en-US"/>
        </w:rPr>
        <w:t xml:space="preserve"> ke-20 </w:t>
      </w:r>
      <w:proofErr w:type="spellStart"/>
      <w:r w:rsidR="00157597">
        <w:rPr>
          <w:rFonts w:ascii="Times New Roman" w:hAnsi="Times New Roman" w:cs="Times New Roman"/>
          <w:sz w:val="24"/>
          <w:szCs w:val="24"/>
          <w:lang w:val="en-US"/>
        </w:rPr>
        <w:t>ensiklik</w:t>
      </w:r>
      <w:proofErr w:type="spellEnd"/>
      <w:r w:rsidR="00157597">
        <w:rPr>
          <w:rFonts w:ascii="Times New Roman" w:hAnsi="Times New Roman" w:cs="Times New Roman"/>
          <w:sz w:val="24"/>
          <w:szCs w:val="24"/>
          <w:lang w:val="en-US"/>
        </w:rPr>
        <w:t xml:space="preserve"> </w:t>
      </w:r>
      <w:proofErr w:type="spellStart"/>
      <w:r w:rsidR="00157597">
        <w:rPr>
          <w:rFonts w:ascii="Times New Roman" w:hAnsi="Times New Roman" w:cs="Times New Roman"/>
          <w:i/>
          <w:sz w:val="24"/>
          <w:szCs w:val="24"/>
          <w:lang w:val="en-US"/>
        </w:rPr>
        <w:t>Populorum</w:t>
      </w:r>
      <w:proofErr w:type="spellEnd"/>
      <w:r w:rsidR="00157597">
        <w:rPr>
          <w:rFonts w:ascii="Times New Roman" w:hAnsi="Times New Roman" w:cs="Times New Roman"/>
          <w:i/>
          <w:sz w:val="24"/>
          <w:szCs w:val="24"/>
          <w:lang w:val="en-US"/>
        </w:rPr>
        <w:t xml:space="preserve"> </w:t>
      </w:r>
      <w:proofErr w:type="spellStart"/>
      <w:r w:rsidR="00157597">
        <w:rPr>
          <w:rFonts w:ascii="Times New Roman" w:hAnsi="Times New Roman" w:cs="Times New Roman"/>
          <w:i/>
          <w:sz w:val="24"/>
          <w:szCs w:val="24"/>
          <w:lang w:val="en-US"/>
        </w:rPr>
        <w:t>Progressio</w:t>
      </w:r>
      <w:proofErr w:type="spellEnd"/>
      <w:r w:rsidR="00157597">
        <w:rPr>
          <w:rStyle w:val="ReferensiCatatanKaki"/>
          <w:rFonts w:ascii="Times New Roman" w:hAnsi="Times New Roman" w:cs="Times New Roman"/>
          <w:i/>
          <w:sz w:val="24"/>
          <w:szCs w:val="24"/>
          <w:lang w:val="en-US"/>
        </w:rPr>
        <w:footnoteReference w:id="42"/>
      </w:r>
      <w:r w:rsidR="00E20C50">
        <w:rPr>
          <w:rFonts w:ascii="Times New Roman" w:hAnsi="Times New Roman" w:cs="Times New Roman"/>
          <w:i/>
          <w:sz w:val="24"/>
          <w:szCs w:val="24"/>
          <w:lang w:val="en-US"/>
        </w:rPr>
        <w:t xml:space="preserve"> </w:t>
      </w:r>
      <w:r w:rsidR="00E20C50">
        <w:rPr>
          <w:rFonts w:ascii="Times New Roman" w:hAnsi="Times New Roman" w:cs="Times New Roman"/>
          <w:sz w:val="24"/>
          <w:szCs w:val="24"/>
          <w:lang w:val="en-US"/>
        </w:rPr>
        <w:t>(</w:t>
      </w:r>
      <w:proofErr w:type="spellStart"/>
      <w:r w:rsidR="007F1DD2">
        <w:rPr>
          <w:rFonts w:ascii="Times New Roman" w:hAnsi="Times New Roman" w:cs="Times New Roman"/>
          <w:sz w:val="24"/>
          <w:szCs w:val="24"/>
          <w:lang w:val="en-US"/>
        </w:rPr>
        <w:t>lih</w:t>
      </w:r>
      <w:proofErr w:type="spellEnd"/>
      <w:r w:rsidR="007F1DD2">
        <w:rPr>
          <w:rFonts w:ascii="Times New Roman" w:hAnsi="Times New Roman" w:cs="Times New Roman"/>
          <w:sz w:val="24"/>
          <w:szCs w:val="24"/>
          <w:lang w:val="en-US"/>
        </w:rPr>
        <w:t xml:space="preserve">. </w:t>
      </w:r>
      <w:r w:rsidR="00E20C50">
        <w:rPr>
          <w:rFonts w:ascii="Times New Roman" w:hAnsi="Times New Roman" w:cs="Times New Roman"/>
          <w:sz w:val="24"/>
          <w:szCs w:val="24"/>
          <w:lang w:val="en-US"/>
        </w:rPr>
        <w:t>SRS 9 &amp; 43).</w:t>
      </w:r>
    </w:p>
    <w:p w14:paraId="3F7B9B0D" w14:textId="018D726A" w:rsidR="00BB0BDB" w:rsidRPr="00470795" w:rsidRDefault="009D0407" w:rsidP="009D0407">
      <w:pPr>
        <w:ind w:firstLine="720"/>
        <w:jc w:val="both"/>
        <w:rPr>
          <w:rFonts w:ascii="Times New Roman" w:hAnsi="Times New Roman" w:cs="Times New Roman"/>
          <w:sz w:val="24"/>
          <w:szCs w:val="24"/>
          <w:lang w:val="en-US"/>
        </w:rPr>
      </w:pPr>
      <w:r w:rsidRPr="00470795">
        <w:rPr>
          <w:rFonts w:ascii="Times New Roman" w:hAnsi="Times New Roman" w:cs="Times New Roman"/>
          <w:sz w:val="24"/>
          <w:szCs w:val="24"/>
        </w:rPr>
        <w:t xml:space="preserve">Dalam konteks </w:t>
      </w:r>
      <w:proofErr w:type="spellStart"/>
      <w:r w:rsidR="001552B1" w:rsidRPr="00470795">
        <w:rPr>
          <w:rFonts w:ascii="Times New Roman" w:hAnsi="Times New Roman" w:cs="Times New Roman"/>
          <w:sz w:val="24"/>
          <w:szCs w:val="24"/>
          <w:lang w:val="en-US"/>
        </w:rPr>
        <w:t>Tahun</w:t>
      </w:r>
      <w:proofErr w:type="spellEnd"/>
      <w:r w:rsidR="001552B1" w:rsidRPr="00470795">
        <w:rPr>
          <w:rFonts w:ascii="Times New Roman" w:hAnsi="Times New Roman" w:cs="Times New Roman"/>
          <w:sz w:val="24"/>
          <w:szCs w:val="24"/>
          <w:lang w:val="en-US"/>
        </w:rPr>
        <w:t xml:space="preserve"> </w:t>
      </w:r>
      <w:proofErr w:type="spellStart"/>
      <w:r w:rsidR="00BB0BDB" w:rsidRPr="00470795">
        <w:rPr>
          <w:rFonts w:ascii="Times New Roman" w:hAnsi="Times New Roman" w:cs="Times New Roman"/>
          <w:sz w:val="24"/>
          <w:szCs w:val="24"/>
          <w:lang w:val="en-US"/>
        </w:rPr>
        <w:t>Yubileum</w:t>
      </w:r>
      <w:proofErr w:type="spellEnd"/>
      <w:r w:rsidRPr="00470795">
        <w:rPr>
          <w:rFonts w:ascii="Times New Roman" w:hAnsi="Times New Roman" w:cs="Times New Roman"/>
          <w:sz w:val="24"/>
          <w:szCs w:val="24"/>
        </w:rPr>
        <w:t xml:space="preserve"> 2025</w:t>
      </w:r>
      <w:r w:rsidR="00BB0BDB" w:rsidRPr="00470795">
        <w:rPr>
          <w:rFonts w:ascii="Times New Roman" w:hAnsi="Times New Roman" w:cs="Times New Roman"/>
          <w:sz w:val="24"/>
          <w:szCs w:val="24"/>
          <w:lang w:val="en-US"/>
        </w:rPr>
        <w:t>,</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dapat kembali mengambil peran strategis dalam mendorong penghapusan atau restrukturisasi utang bagi negara-negara berkembang yang masih terjebak dalam krisis ekonomi. Dengan menggandeng lemb</w:t>
      </w:r>
      <w:r w:rsidR="00BB0BDB" w:rsidRPr="00470795">
        <w:rPr>
          <w:rFonts w:ascii="Times New Roman" w:hAnsi="Times New Roman" w:cs="Times New Roman"/>
          <w:sz w:val="24"/>
          <w:szCs w:val="24"/>
        </w:rPr>
        <w:t xml:space="preserve">aga internasional seperti Bank </w:t>
      </w:r>
      <w:r w:rsidR="00BB0BDB" w:rsidRPr="00470795">
        <w:rPr>
          <w:rFonts w:ascii="Times New Roman" w:hAnsi="Times New Roman" w:cs="Times New Roman"/>
          <w:sz w:val="24"/>
          <w:szCs w:val="24"/>
          <w:lang w:val="en-US"/>
        </w:rPr>
        <w:t>D</w:t>
      </w:r>
      <w:proofErr w:type="spellStart"/>
      <w:r w:rsidRPr="00470795">
        <w:rPr>
          <w:rFonts w:ascii="Times New Roman" w:hAnsi="Times New Roman" w:cs="Times New Roman"/>
          <w:sz w:val="24"/>
          <w:szCs w:val="24"/>
        </w:rPr>
        <w:t>u</w:t>
      </w:r>
      <w:r w:rsidR="00BB0BDB" w:rsidRPr="00470795">
        <w:rPr>
          <w:rFonts w:ascii="Times New Roman" w:hAnsi="Times New Roman" w:cs="Times New Roman"/>
          <w:sz w:val="24"/>
          <w:szCs w:val="24"/>
        </w:rPr>
        <w:t>nia</w:t>
      </w:r>
      <w:proofErr w:type="spellEnd"/>
      <w:r w:rsidR="00BB0BDB" w:rsidRPr="00470795">
        <w:rPr>
          <w:rFonts w:ascii="Times New Roman" w:hAnsi="Times New Roman" w:cs="Times New Roman"/>
          <w:sz w:val="24"/>
          <w:szCs w:val="24"/>
        </w:rPr>
        <w:t xml:space="preserve"> </w:t>
      </w:r>
      <w:r w:rsidR="00926387">
        <w:rPr>
          <w:rFonts w:ascii="Times New Roman" w:hAnsi="Times New Roman" w:cs="Times New Roman"/>
          <w:i/>
          <w:sz w:val="24"/>
          <w:szCs w:val="24"/>
          <w:lang w:val="en-US"/>
        </w:rPr>
        <w:t xml:space="preserve">(World Bank) </w:t>
      </w:r>
      <w:r w:rsidR="00BB0BDB" w:rsidRPr="00470795">
        <w:rPr>
          <w:rFonts w:ascii="Times New Roman" w:hAnsi="Times New Roman" w:cs="Times New Roman"/>
          <w:sz w:val="24"/>
          <w:szCs w:val="24"/>
        </w:rPr>
        <w:t xml:space="preserve">dan </w:t>
      </w:r>
      <w:r w:rsidR="00BB0BDB" w:rsidRPr="00470795">
        <w:rPr>
          <w:rFonts w:ascii="Times New Roman" w:hAnsi="Times New Roman" w:cs="Times New Roman"/>
          <w:sz w:val="24"/>
          <w:szCs w:val="24"/>
          <w:lang w:val="en-US"/>
        </w:rPr>
        <w:t>D</w:t>
      </w:r>
      <w:proofErr w:type="spellStart"/>
      <w:r w:rsidR="00BB0BDB" w:rsidRPr="00470795">
        <w:rPr>
          <w:rFonts w:ascii="Times New Roman" w:hAnsi="Times New Roman" w:cs="Times New Roman"/>
          <w:sz w:val="24"/>
          <w:szCs w:val="24"/>
        </w:rPr>
        <w:t>ana</w:t>
      </w:r>
      <w:proofErr w:type="spellEnd"/>
      <w:r w:rsidR="00BB0BDB" w:rsidRPr="00470795">
        <w:rPr>
          <w:rFonts w:ascii="Times New Roman" w:hAnsi="Times New Roman" w:cs="Times New Roman"/>
          <w:sz w:val="24"/>
          <w:szCs w:val="24"/>
        </w:rPr>
        <w:t xml:space="preserve"> </w:t>
      </w:r>
      <w:r w:rsidR="00BB0BDB" w:rsidRPr="00470795">
        <w:rPr>
          <w:rFonts w:ascii="Times New Roman" w:hAnsi="Times New Roman" w:cs="Times New Roman"/>
          <w:sz w:val="24"/>
          <w:szCs w:val="24"/>
          <w:lang w:val="en-US"/>
        </w:rPr>
        <w:t>M</w:t>
      </w:r>
      <w:proofErr w:type="spellStart"/>
      <w:r w:rsidR="00BB0BDB" w:rsidRPr="00470795">
        <w:rPr>
          <w:rFonts w:ascii="Times New Roman" w:hAnsi="Times New Roman" w:cs="Times New Roman"/>
          <w:sz w:val="24"/>
          <w:szCs w:val="24"/>
        </w:rPr>
        <w:t>oneter</w:t>
      </w:r>
      <w:proofErr w:type="spellEnd"/>
      <w:r w:rsidR="00BB0BDB" w:rsidRPr="00470795">
        <w:rPr>
          <w:rFonts w:ascii="Times New Roman" w:hAnsi="Times New Roman" w:cs="Times New Roman"/>
          <w:sz w:val="24"/>
          <w:szCs w:val="24"/>
        </w:rPr>
        <w:t xml:space="preserve"> </w:t>
      </w:r>
      <w:r w:rsidR="00BB0BDB" w:rsidRPr="00470795">
        <w:rPr>
          <w:rFonts w:ascii="Times New Roman" w:hAnsi="Times New Roman" w:cs="Times New Roman"/>
          <w:sz w:val="24"/>
          <w:szCs w:val="24"/>
          <w:lang w:val="en-US"/>
        </w:rPr>
        <w:t>I</w:t>
      </w:r>
      <w:proofErr w:type="spellStart"/>
      <w:r w:rsidRPr="00470795">
        <w:rPr>
          <w:rFonts w:ascii="Times New Roman" w:hAnsi="Times New Roman" w:cs="Times New Roman"/>
          <w:sz w:val="24"/>
          <w:szCs w:val="24"/>
        </w:rPr>
        <w:t>nternasional</w:t>
      </w:r>
      <w:proofErr w:type="spellEnd"/>
      <w:r w:rsidRPr="00470795">
        <w:rPr>
          <w:rFonts w:ascii="Times New Roman" w:hAnsi="Times New Roman" w:cs="Times New Roman"/>
          <w:sz w:val="24"/>
          <w:szCs w:val="24"/>
        </w:rPr>
        <w:t xml:space="preserve"> </w:t>
      </w:r>
      <w:r w:rsidRPr="00926387">
        <w:rPr>
          <w:rFonts w:ascii="Times New Roman" w:hAnsi="Times New Roman" w:cs="Times New Roman"/>
          <w:i/>
          <w:sz w:val="24"/>
          <w:szCs w:val="24"/>
        </w:rPr>
        <w:t>(I</w:t>
      </w:r>
      <w:proofErr w:type="spellStart"/>
      <w:r w:rsidR="00926387">
        <w:rPr>
          <w:rFonts w:ascii="Times New Roman" w:hAnsi="Times New Roman" w:cs="Times New Roman"/>
          <w:i/>
          <w:sz w:val="24"/>
          <w:szCs w:val="24"/>
          <w:lang w:val="en-US"/>
        </w:rPr>
        <w:t>nternational</w:t>
      </w:r>
      <w:proofErr w:type="spellEnd"/>
      <w:r w:rsidR="00926387">
        <w:rPr>
          <w:rFonts w:ascii="Times New Roman" w:hAnsi="Times New Roman" w:cs="Times New Roman"/>
          <w:i/>
          <w:sz w:val="24"/>
          <w:szCs w:val="24"/>
          <w:lang w:val="en-US"/>
        </w:rPr>
        <w:t xml:space="preserve"> </w:t>
      </w:r>
      <w:r w:rsidRPr="00926387">
        <w:rPr>
          <w:rFonts w:ascii="Times New Roman" w:hAnsi="Times New Roman" w:cs="Times New Roman"/>
          <w:i/>
          <w:sz w:val="24"/>
          <w:szCs w:val="24"/>
        </w:rPr>
        <w:t>M</w:t>
      </w:r>
      <w:proofErr w:type="spellStart"/>
      <w:r w:rsidR="00926387">
        <w:rPr>
          <w:rFonts w:ascii="Times New Roman" w:hAnsi="Times New Roman" w:cs="Times New Roman"/>
          <w:i/>
          <w:sz w:val="24"/>
          <w:szCs w:val="24"/>
          <w:lang w:val="en-US"/>
        </w:rPr>
        <w:t>onetary</w:t>
      </w:r>
      <w:proofErr w:type="spellEnd"/>
      <w:r w:rsidR="00926387">
        <w:rPr>
          <w:rFonts w:ascii="Times New Roman" w:hAnsi="Times New Roman" w:cs="Times New Roman"/>
          <w:i/>
          <w:sz w:val="24"/>
          <w:szCs w:val="24"/>
          <w:lang w:val="en-US"/>
        </w:rPr>
        <w:t xml:space="preserve"> </w:t>
      </w:r>
      <w:r w:rsidRPr="00926387">
        <w:rPr>
          <w:rFonts w:ascii="Times New Roman" w:hAnsi="Times New Roman" w:cs="Times New Roman"/>
          <w:i/>
          <w:sz w:val="24"/>
          <w:szCs w:val="24"/>
        </w:rPr>
        <w:t>F</w:t>
      </w:r>
      <w:r w:rsidR="00926387">
        <w:rPr>
          <w:rFonts w:ascii="Times New Roman" w:hAnsi="Times New Roman" w:cs="Times New Roman"/>
          <w:i/>
          <w:sz w:val="24"/>
          <w:szCs w:val="24"/>
          <w:lang w:val="en-US"/>
        </w:rPr>
        <w:t>und</w:t>
      </w:r>
      <w:r w:rsidRPr="00926387">
        <w:rPr>
          <w:rFonts w:ascii="Times New Roman" w:hAnsi="Times New Roman" w:cs="Times New Roman"/>
          <w:i/>
          <w:sz w:val="24"/>
          <w:szCs w:val="24"/>
        </w:rPr>
        <w:t>)</w:t>
      </w:r>
      <w:r w:rsidRPr="00470795">
        <w:rPr>
          <w:rFonts w:ascii="Times New Roman" w:hAnsi="Times New Roman" w:cs="Times New Roman"/>
          <w:sz w:val="24"/>
          <w:szCs w:val="24"/>
        </w:rPr>
        <w:t>, serta berkolaborasi denga</w:t>
      </w:r>
      <w:r w:rsidR="00BB0BDB" w:rsidRPr="00470795">
        <w:rPr>
          <w:rFonts w:ascii="Times New Roman" w:hAnsi="Times New Roman" w:cs="Times New Roman"/>
          <w:sz w:val="24"/>
          <w:szCs w:val="24"/>
        </w:rPr>
        <w:t xml:space="preserve">n organisasi masyarakat sipil, Gereja </w:t>
      </w:r>
      <w:r w:rsidRPr="00470795">
        <w:rPr>
          <w:rFonts w:ascii="Times New Roman" w:hAnsi="Times New Roman" w:cs="Times New Roman"/>
          <w:sz w:val="24"/>
          <w:szCs w:val="24"/>
        </w:rPr>
        <w:t>dapat menekan pemangku kebijakan untuk mengadopsi kebijakan yang lebih berorientasi pada keadilan sosial.</w:t>
      </w:r>
      <w:r w:rsidR="00BB0BDB" w:rsidRPr="00470795">
        <w:rPr>
          <w:rFonts w:ascii="Times New Roman" w:hAnsi="Times New Roman" w:cs="Times New Roman"/>
          <w:sz w:val="24"/>
          <w:szCs w:val="24"/>
        </w:rPr>
        <w:t xml:space="preserve"> </w:t>
      </w:r>
    </w:p>
    <w:p w14:paraId="0D6CCAB1" w14:textId="16B863DA" w:rsidR="009D0407" w:rsidRPr="00470795" w:rsidRDefault="00926387" w:rsidP="009D0407">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Selain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p</w:t>
      </w:r>
      <w:proofErr w:type="spellStart"/>
      <w:r w:rsidR="009D0407" w:rsidRPr="00470795">
        <w:rPr>
          <w:rFonts w:ascii="Times New Roman" w:hAnsi="Times New Roman" w:cs="Times New Roman"/>
          <w:sz w:val="24"/>
          <w:szCs w:val="24"/>
        </w:rPr>
        <w:t>enghapusan</w:t>
      </w:r>
      <w:proofErr w:type="spellEnd"/>
      <w:r w:rsidR="009D0407" w:rsidRPr="00470795">
        <w:rPr>
          <w:rFonts w:ascii="Times New Roman" w:hAnsi="Times New Roman" w:cs="Times New Roman"/>
          <w:sz w:val="24"/>
          <w:szCs w:val="24"/>
        </w:rPr>
        <w:t xml:space="preserve"> utang juga harus disertai dengan kebijakan ekonomi yang </w:t>
      </w:r>
      <w:proofErr w:type="spellStart"/>
      <w:r w:rsidR="00BB0BDB" w:rsidRPr="00470795">
        <w:rPr>
          <w:rFonts w:ascii="Times New Roman" w:hAnsi="Times New Roman" w:cs="Times New Roman"/>
          <w:sz w:val="24"/>
          <w:szCs w:val="24"/>
          <w:lang w:val="en-US"/>
        </w:rPr>
        <w:t>lebih</w:t>
      </w:r>
      <w:proofErr w:type="spellEnd"/>
      <w:r w:rsidR="00BB0BDB" w:rsidRPr="00470795">
        <w:rPr>
          <w:rFonts w:ascii="Times New Roman" w:hAnsi="Times New Roman" w:cs="Times New Roman"/>
          <w:sz w:val="24"/>
          <w:szCs w:val="24"/>
          <w:lang w:val="en-US"/>
        </w:rPr>
        <w:t xml:space="preserve"> </w:t>
      </w:r>
      <w:r w:rsidR="009D0407" w:rsidRPr="00470795">
        <w:rPr>
          <w:rFonts w:ascii="Times New Roman" w:hAnsi="Times New Roman" w:cs="Times New Roman"/>
          <w:sz w:val="24"/>
          <w:szCs w:val="24"/>
        </w:rPr>
        <w:t>berkelanjutan</w:t>
      </w:r>
      <w:r w:rsidR="00BB0BDB" w:rsidRPr="00470795">
        <w:rPr>
          <w:rFonts w:ascii="Times New Roman" w:hAnsi="Times New Roman" w:cs="Times New Roman"/>
          <w:sz w:val="24"/>
          <w:szCs w:val="24"/>
          <w:lang w:val="en-US"/>
        </w:rPr>
        <w:t xml:space="preserve">. Hal </w:t>
      </w:r>
      <w:proofErr w:type="spellStart"/>
      <w:r w:rsidR="00BB0BDB" w:rsidRPr="00470795">
        <w:rPr>
          <w:rFonts w:ascii="Times New Roman" w:hAnsi="Times New Roman" w:cs="Times New Roman"/>
          <w:sz w:val="24"/>
          <w:szCs w:val="24"/>
          <w:lang w:val="en-US"/>
        </w:rPr>
        <w:t>ini</w:t>
      </w:r>
      <w:proofErr w:type="spellEnd"/>
      <w:r w:rsidR="00BB0BDB" w:rsidRPr="00470795">
        <w:rPr>
          <w:rFonts w:ascii="Times New Roman" w:hAnsi="Times New Roman" w:cs="Times New Roman"/>
          <w:sz w:val="24"/>
          <w:szCs w:val="24"/>
          <w:lang w:val="en-US"/>
        </w:rPr>
        <w:t xml:space="preserve"> </w:t>
      </w:r>
      <w:proofErr w:type="spellStart"/>
      <w:r w:rsidR="00BB0BDB" w:rsidRPr="00470795">
        <w:rPr>
          <w:rFonts w:ascii="Times New Roman" w:hAnsi="Times New Roman" w:cs="Times New Roman"/>
          <w:sz w:val="24"/>
          <w:szCs w:val="24"/>
          <w:lang w:val="en-US"/>
        </w:rPr>
        <w:t>akan</w:t>
      </w:r>
      <w:proofErr w:type="spellEnd"/>
      <w:r w:rsidR="00BB0BDB" w:rsidRPr="00470795">
        <w:rPr>
          <w:rFonts w:ascii="Times New Roman" w:hAnsi="Times New Roman" w:cs="Times New Roman"/>
          <w:sz w:val="24"/>
          <w:szCs w:val="24"/>
          <w:lang w:val="en-US"/>
        </w:rPr>
        <w:t xml:space="preserve"> </w:t>
      </w:r>
      <w:proofErr w:type="spellStart"/>
      <w:r w:rsidR="00BB0BDB" w:rsidRPr="00470795">
        <w:rPr>
          <w:rFonts w:ascii="Times New Roman" w:hAnsi="Times New Roman" w:cs="Times New Roman"/>
          <w:sz w:val="24"/>
          <w:szCs w:val="24"/>
          <w:lang w:val="en-US"/>
        </w:rPr>
        <w:t>mendorong</w:t>
      </w:r>
      <w:proofErr w:type="spellEnd"/>
      <w:r w:rsidR="00BB0BDB" w:rsidRPr="00470795">
        <w:rPr>
          <w:rFonts w:ascii="Times New Roman" w:hAnsi="Times New Roman" w:cs="Times New Roman"/>
          <w:sz w:val="24"/>
          <w:szCs w:val="24"/>
          <w:lang w:val="en-US"/>
        </w:rPr>
        <w:t xml:space="preserve"> </w:t>
      </w:r>
      <w:r w:rsidR="009D0407" w:rsidRPr="00470795">
        <w:rPr>
          <w:rFonts w:ascii="Times New Roman" w:hAnsi="Times New Roman" w:cs="Times New Roman"/>
          <w:sz w:val="24"/>
          <w:szCs w:val="24"/>
        </w:rPr>
        <w:t xml:space="preserve">negara-negara yang mendapat keringanan utang </w:t>
      </w:r>
      <w:proofErr w:type="spellStart"/>
      <w:r w:rsidR="00BB0BDB" w:rsidRPr="00470795">
        <w:rPr>
          <w:rFonts w:ascii="Times New Roman" w:hAnsi="Times New Roman" w:cs="Times New Roman"/>
          <w:sz w:val="24"/>
          <w:szCs w:val="24"/>
          <w:lang w:val="en-US"/>
        </w:rPr>
        <w:t>untuk</w:t>
      </w:r>
      <w:proofErr w:type="spellEnd"/>
      <w:r w:rsidR="00BB0BDB" w:rsidRPr="00470795">
        <w:rPr>
          <w:rFonts w:ascii="Times New Roman" w:hAnsi="Times New Roman" w:cs="Times New Roman"/>
          <w:sz w:val="24"/>
          <w:szCs w:val="24"/>
          <w:lang w:val="en-US"/>
        </w:rPr>
        <w:t xml:space="preserve"> </w:t>
      </w:r>
      <w:r w:rsidR="009D0407" w:rsidRPr="00470795">
        <w:rPr>
          <w:rFonts w:ascii="Times New Roman" w:hAnsi="Times New Roman" w:cs="Times New Roman"/>
          <w:sz w:val="24"/>
          <w:szCs w:val="24"/>
        </w:rPr>
        <w:t xml:space="preserve">dapat menggunakan sumber daya mereka </w:t>
      </w:r>
      <w:proofErr w:type="spellStart"/>
      <w:r w:rsidR="00BB0BDB" w:rsidRPr="00470795">
        <w:rPr>
          <w:rFonts w:ascii="Times New Roman" w:hAnsi="Times New Roman" w:cs="Times New Roman"/>
          <w:sz w:val="24"/>
          <w:szCs w:val="24"/>
          <w:lang w:val="en-US"/>
        </w:rPr>
        <w:t>secara</w:t>
      </w:r>
      <w:proofErr w:type="spellEnd"/>
      <w:r w:rsidR="00BB0BDB" w:rsidRPr="00470795">
        <w:rPr>
          <w:rFonts w:ascii="Times New Roman" w:hAnsi="Times New Roman" w:cs="Times New Roman"/>
          <w:sz w:val="24"/>
          <w:szCs w:val="24"/>
          <w:lang w:val="en-US"/>
        </w:rPr>
        <w:t xml:space="preserve"> </w:t>
      </w:r>
      <w:proofErr w:type="spellStart"/>
      <w:r w:rsidR="00BB0BDB" w:rsidRPr="00470795">
        <w:rPr>
          <w:rFonts w:ascii="Times New Roman" w:hAnsi="Times New Roman" w:cs="Times New Roman"/>
          <w:sz w:val="24"/>
          <w:szCs w:val="24"/>
          <w:lang w:val="en-US"/>
        </w:rPr>
        <w:t>baik</w:t>
      </w:r>
      <w:proofErr w:type="spellEnd"/>
      <w:r w:rsidR="00BB0BDB" w:rsidRPr="00470795">
        <w:rPr>
          <w:rFonts w:ascii="Times New Roman" w:hAnsi="Times New Roman" w:cs="Times New Roman"/>
          <w:sz w:val="24"/>
          <w:szCs w:val="24"/>
          <w:lang w:val="en-US"/>
        </w:rPr>
        <w:t xml:space="preserve"> </w:t>
      </w:r>
      <w:proofErr w:type="spellStart"/>
      <w:r w:rsidR="00BB0BDB" w:rsidRPr="00470795">
        <w:rPr>
          <w:rFonts w:ascii="Times New Roman" w:hAnsi="Times New Roman" w:cs="Times New Roman"/>
          <w:sz w:val="24"/>
          <w:szCs w:val="24"/>
          <w:lang w:val="en-US"/>
        </w:rPr>
        <w:t>dalam</w:t>
      </w:r>
      <w:proofErr w:type="spellEnd"/>
      <w:r w:rsidR="009D0407" w:rsidRPr="00470795">
        <w:rPr>
          <w:rFonts w:ascii="Times New Roman" w:hAnsi="Times New Roman" w:cs="Times New Roman"/>
          <w:sz w:val="24"/>
          <w:szCs w:val="24"/>
        </w:rPr>
        <w:t xml:space="preserve"> membangun infrastruktur sosial yang lebih kuat</w:t>
      </w:r>
      <w:r w:rsidR="00BB0BDB" w:rsidRPr="00470795">
        <w:rPr>
          <w:rFonts w:ascii="Times New Roman" w:hAnsi="Times New Roman" w:cs="Times New Roman"/>
          <w:sz w:val="24"/>
          <w:szCs w:val="24"/>
          <w:lang w:val="en-US"/>
        </w:rPr>
        <w:t xml:space="preserve">. </w:t>
      </w:r>
      <w:proofErr w:type="spellStart"/>
      <w:r w:rsidR="00BB0BDB" w:rsidRPr="00470795">
        <w:rPr>
          <w:rFonts w:ascii="Times New Roman" w:hAnsi="Times New Roman" w:cs="Times New Roman"/>
          <w:sz w:val="24"/>
          <w:szCs w:val="24"/>
          <w:lang w:val="en-US"/>
        </w:rPr>
        <w:t>Mereka</w:t>
      </w:r>
      <w:proofErr w:type="spellEnd"/>
      <w:r w:rsidR="00BB0BDB" w:rsidRPr="00470795">
        <w:rPr>
          <w:rFonts w:ascii="Times New Roman" w:hAnsi="Times New Roman" w:cs="Times New Roman"/>
          <w:sz w:val="24"/>
          <w:szCs w:val="24"/>
          <w:lang w:val="en-US"/>
        </w:rPr>
        <w:t xml:space="preserve"> </w:t>
      </w:r>
      <w:proofErr w:type="spellStart"/>
      <w:r w:rsidR="00BB0BDB" w:rsidRPr="00470795">
        <w:rPr>
          <w:rFonts w:ascii="Times New Roman" w:hAnsi="Times New Roman" w:cs="Times New Roman"/>
          <w:sz w:val="24"/>
          <w:szCs w:val="24"/>
          <w:lang w:val="en-US"/>
        </w:rPr>
        <w:t>dapat</w:t>
      </w:r>
      <w:proofErr w:type="spellEnd"/>
      <w:r w:rsidR="00BB0BDB" w:rsidRPr="00470795">
        <w:rPr>
          <w:rFonts w:ascii="Times New Roman" w:hAnsi="Times New Roman" w:cs="Times New Roman"/>
          <w:sz w:val="24"/>
          <w:szCs w:val="24"/>
          <w:lang w:val="en-US"/>
        </w:rPr>
        <w:t xml:space="preserve"> </w:t>
      </w:r>
      <w:proofErr w:type="spellStart"/>
      <w:r w:rsidR="00BB0BDB" w:rsidRPr="00470795">
        <w:rPr>
          <w:rFonts w:ascii="Times New Roman" w:hAnsi="Times New Roman" w:cs="Times New Roman"/>
          <w:sz w:val="24"/>
          <w:szCs w:val="24"/>
          <w:lang w:val="en-US"/>
        </w:rPr>
        <w:t>menggalakkan</w:t>
      </w:r>
      <w:proofErr w:type="spellEnd"/>
      <w:r w:rsidR="00BB0BDB" w:rsidRPr="00470795">
        <w:rPr>
          <w:rFonts w:ascii="Times New Roman" w:hAnsi="Times New Roman" w:cs="Times New Roman"/>
          <w:sz w:val="24"/>
          <w:szCs w:val="24"/>
          <w:lang w:val="en-US"/>
        </w:rPr>
        <w:t xml:space="preserve"> </w:t>
      </w:r>
      <w:proofErr w:type="spellStart"/>
      <w:r w:rsidR="00BB0BDB" w:rsidRPr="00470795">
        <w:rPr>
          <w:rFonts w:ascii="Times New Roman" w:hAnsi="Times New Roman" w:cs="Times New Roman"/>
          <w:sz w:val="24"/>
          <w:szCs w:val="24"/>
          <w:lang w:val="en-US"/>
        </w:rPr>
        <w:t>berbagai</w:t>
      </w:r>
      <w:proofErr w:type="spellEnd"/>
      <w:r w:rsidR="00BB0BDB" w:rsidRPr="00470795">
        <w:rPr>
          <w:rFonts w:ascii="Times New Roman" w:hAnsi="Times New Roman" w:cs="Times New Roman"/>
          <w:sz w:val="24"/>
          <w:szCs w:val="24"/>
          <w:lang w:val="en-US"/>
        </w:rPr>
        <w:t xml:space="preserve"> program </w:t>
      </w:r>
      <w:proofErr w:type="spellStart"/>
      <w:r w:rsidR="00BB0BDB" w:rsidRPr="00470795">
        <w:rPr>
          <w:rFonts w:ascii="Times New Roman" w:hAnsi="Times New Roman" w:cs="Times New Roman"/>
          <w:sz w:val="24"/>
          <w:szCs w:val="24"/>
          <w:lang w:val="en-US"/>
        </w:rPr>
        <w:t>untuk</w:t>
      </w:r>
      <w:proofErr w:type="spellEnd"/>
      <w:r w:rsidR="009D0407" w:rsidRPr="00470795">
        <w:rPr>
          <w:rFonts w:ascii="Times New Roman" w:hAnsi="Times New Roman" w:cs="Times New Roman"/>
          <w:sz w:val="24"/>
          <w:szCs w:val="24"/>
        </w:rPr>
        <w:t xml:space="preserve"> meningkatkan kesejahteraan rakyatnya. </w:t>
      </w:r>
      <w:r w:rsidR="001552B1" w:rsidRPr="00470795">
        <w:rPr>
          <w:rFonts w:ascii="Times New Roman" w:hAnsi="Times New Roman" w:cs="Times New Roman"/>
          <w:sz w:val="24"/>
          <w:szCs w:val="24"/>
          <w:lang w:val="en-US"/>
        </w:rPr>
        <w:t xml:space="preserve">Hal </w:t>
      </w:r>
      <w:proofErr w:type="spellStart"/>
      <w:r w:rsidR="001552B1" w:rsidRPr="00470795">
        <w:rPr>
          <w:rFonts w:ascii="Times New Roman" w:hAnsi="Times New Roman" w:cs="Times New Roman"/>
          <w:sz w:val="24"/>
          <w:szCs w:val="24"/>
          <w:lang w:val="en-US"/>
        </w:rPr>
        <w:t>ini</w:t>
      </w:r>
      <w:proofErr w:type="spellEnd"/>
      <w:r w:rsidR="001552B1" w:rsidRPr="00470795">
        <w:rPr>
          <w:rFonts w:ascii="Times New Roman" w:hAnsi="Times New Roman" w:cs="Times New Roman"/>
          <w:sz w:val="24"/>
          <w:szCs w:val="24"/>
          <w:lang w:val="en-US"/>
        </w:rPr>
        <w:t xml:space="preserve"> </w:t>
      </w:r>
      <w:proofErr w:type="spellStart"/>
      <w:r w:rsidR="001552B1" w:rsidRPr="00470795">
        <w:rPr>
          <w:rFonts w:ascii="Times New Roman" w:hAnsi="Times New Roman" w:cs="Times New Roman"/>
          <w:sz w:val="24"/>
          <w:szCs w:val="24"/>
          <w:lang w:val="en-US"/>
        </w:rPr>
        <w:t>memang</w:t>
      </w:r>
      <w:proofErr w:type="spellEnd"/>
      <w:r w:rsidR="001552B1" w:rsidRPr="00470795">
        <w:rPr>
          <w:rFonts w:ascii="Times New Roman" w:hAnsi="Times New Roman" w:cs="Times New Roman"/>
          <w:sz w:val="24"/>
          <w:szCs w:val="24"/>
          <w:lang w:val="en-US"/>
        </w:rPr>
        <w:t xml:space="preserve"> </w:t>
      </w:r>
      <w:proofErr w:type="spellStart"/>
      <w:r w:rsidR="001552B1" w:rsidRPr="00470795">
        <w:rPr>
          <w:rFonts w:ascii="Times New Roman" w:hAnsi="Times New Roman" w:cs="Times New Roman"/>
          <w:sz w:val="24"/>
          <w:szCs w:val="24"/>
          <w:lang w:val="en-US"/>
        </w:rPr>
        <w:t>perlu</w:t>
      </w:r>
      <w:proofErr w:type="spellEnd"/>
      <w:r w:rsidR="001552B1" w:rsidRPr="00470795">
        <w:rPr>
          <w:rFonts w:ascii="Times New Roman" w:hAnsi="Times New Roman" w:cs="Times New Roman"/>
          <w:sz w:val="24"/>
          <w:szCs w:val="24"/>
          <w:lang w:val="en-US"/>
        </w:rPr>
        <w:t xml:space="preserve"> </w:t>
      </w:r>
      <w:proofErr w:type="spellStart"/>
      <w:r w:rsidR="001552B1" w:rsidRPr="00470795">
        <w:rPr>
          <w:rFonts w:ascii="Times New Roman" w:hAnsi="Times New Roman" w:cs="Times New Roman"/>
          <w:sz w:val="24"/>
          <w:szCs w:val="24"/>
          <w:lang w:val="en-US"/>
        </w:rPr>
        <w:t>dilaku</w:t>
      </w:r>
      <w:r w:rsidR="00864ADF">
        <w:rPr>
          <w:rFonts w:ascii="Times New Roman" w:hAnsi="Times New Roman" w:cs="Times New Roman"/>
          <w:sz w:val="24"/>
          <w:szCs w:val="24"/>
          <w:lang w:val="en-US"/>
        </w:rPr>
        <w:t>ka</w:t>
      </w:r>
      <w:r w:rsidR="001552B1" w:rsidRPr="00470795">
        <w:rPr>
          <w:rFonts w:ascii="Times New Roman" w:hAnsi="Times New Roman" w:cs="Times New Roman"/>
          <w:sz w:val="24"/>
          <w:szCs w:val="24"/>
          <w:lang w:val="en-US"/>
        </w:rPr>
        <w:t>n</w:t>
      </w:r>
      <w:proofErr w:type="spellEnd"/>
      <w:r w:rsidR="001552B1" w:rsidRPr="00470795">
        <w:rPr>
          <w:rFonts w:ascii="Times New Roman" w:hAnsi="Times New Roman" w:cs="Times New Roman"/>
          <w:sz w:val="24"/>
          <w:szCs w:val="24"/>
          <w:lang w:val="en-US"/>
        </w:rPr>
        <w:t xml:space="preserve"> agar </w:t>
      </w:r>
      <w:proofErr w:type="spellStart"/>
      <w:r w:rsidR="001552B1" w:rsidRPr="00470795">
        <w:rPr>
          <w:rFonts w:ascii="Times New Roman" w:hAnsi="Times New Roman" w:cs="Times New Roman"/>
          <w:sz w:val="24"/>
          <w:szCs w:val="24"/>
          <w:lang w:val="en-US"/>
        </w:rPr>
        <w:t>masyarakat</w:t>
      </w:r>
      <w:proofErr w:type="spellEnd"/>
      <w:r w:rsidR="001552B1" w:rsidRPr="00470795">
        <w:rPr>
          <w:rFonts w:ascii="Times New Roman" w:hAnsi="Times New Roman" w:cs="Times New Roman"/>
          <w:sz w:val="24"/>
          <w:szCs w:val="24"/>
          <w:lang w:val="en-US"/>
        </w:rPr>
        <w:t xml:space="preserve"> </w:t>
      </w:r>
      <w:proofErr w:type="spellStart"/>
      <w:r w:rsidR="001552B1" w:rsidRPr="00470795">
        <w:rPr>
          <w:rFonts w:ascii="Times New Roman" w:hAnsi="Times New Roman" w:cs="Times New Roman"/>
          <w:sz w:val="24"/>
          <w:szCs w:val="24"/>
          <w:lang w:val="en-US"/>
        </w:rPr>
        <w:t>bisa</w:t>
      </w:r>
      <w:proofErr w:type="spellEnd"/>
      <w:r w:rsidR="001552B1" w:rsidRPr="00470795">
        <w:rPr>
          <w:rFonts w:ascii="Times New Roman" w:hAnsi="Times New Roman" w:cs="Times New Roman"/>
          <w:sz w:val="24"/>
          <w:szCs w:val="24"/>
          <w:lang w:val="en-US"/>
        </w:rPr>
        <w:t xml:space="preserve"> </w:t>
      </w:r>
      <w:proofErr w:type="spellStart"/>
      <w:r w:rsidR="001552B1" w:rsidRPr="00470795">
        <w:rPr>
          <w:rFonts w:ascii="Times New Roman" w:hAnsi="Times New Roman" w:cs="Times New Roman"/>
          <w:sz w:val="24"/>
          <w:szCs w:val="24"/>
          <w:lang w:val="en-US"/>
        </w:rPr>
        <w:t>mewujudkan</w:t>
      </w:r>
      <w:proofErr w:type="spellEnd"/>
      <w:r w:rsidR="001552B1" w:rsidRPr="00470795">
        <w:rPr>
          <w:rFonts w:ascii="Times New Roman" w:hAnsi="Times New Roman" w:cs="Times New Roman"/>
          <w:sz w:val="24"/>
          <w:szCs w:val="24"/>
          <w:lang w:val="en-US"/>
        </w:rPr>
        <w:t xml:space="preserve"> </w:t>
      </w:r>
      <w:proofErr w:type="spellStart"/>
      <w:r w:rsidR="001552B1" w:rsidRPr="00470795">
        <w:rPr>
          <w:rFonts w:ascii="Times New Roman" w:hAnsi="Times New Roman" w:cs="Times New Roman"/>
          <w:sz w:val="24"/>
          <w:szCs w:val="24"/>
          <w:lang w:val="en-US"/>
        </w:rPr>
        <w:t>potensi</w:t>
      </w:r>
      <w:proofErr w:type="spellEnd"/>
      <w:r w:rsidR="001552B1" w:rsidRPr="00470795">
        <w:rPr>
          <w:rFonts w:ascii="Times New Roman" w:hAnsi="Times New Roman" w:cs="Times New Roman"/>
          <w:sz w:val="24"/>
          <w:szCs w:val="24"/>
          <w:lang w:val="en-US"/>
        </w:rPr>
        <w:t xml:space="preserve"> </w:t>
      </w:r>
      <w:proofErr w:type="spellStart"/>
      <w:r w:rsidR="001552B1" w:rsidRPr="00470795">
        <w:rPr>
          <w:rFonts w:ascii="Times New Roman" w:hAnsi="Times New Roman" w:cs="Times New Roman"/>
          <w:sz w:val="24"/>
          <w:szCs w:val="24"/>
          <w:lang w:val="en-US"/>
        </w:rPr>
        <w:t>ekonomi</w:t>
      </w:r>
      <w:proofErr w:type="spellEnd"/>
      <w:r w:rsidR="001552B1" w:rsidRPr="00470795">
        <w:rPr>
          <w:rFonts w:ascii="Times New Roman" w:hAnsi="Times New Roman" w:cs="Times New Roman"/>
          <w:sz w:val="24"/>
          <w:szCs w:val="24"/>
          <w:lang w:val="en-US"/>
        </w:rPr>
        <w:t xml:space="preserve"> dan </w:t>
      </w:r>
      <w:proofErr w:type="spellStart"/>
      <w:r w:rsidR="001552B1" w:rsidRPr="00470795">
        <w:rPr>
          <w:rFonts w:ascii="Times New Roman" w:hAnsi="Times New Roman" w:cs="Times New Roman"/>
          <w:sz w:val="24"/>
          <w:szCs w:val="24"/>
          <w:lang w:val="en-US"/>
        </w:rPr>
        <w:t>daya</w:t>
      </w:r>
      <w:proofErr w:type="spellEnd"/>
      <w:r w:rsidR="001552B1" w:rsidRPr="00470795">
        <w:rPr>
          <w:rFonts w:ascii="Times New Roman" w:hAnsi="Times New Roman" w:cs="Times New Roman"/>
          <w:sz w:val="24"/>
          <w:szCs w:val="24"/>
          <w:lang w:val="en-US"/>
        </w:rPr>
        <w:t xml:space="preserve"> </w:t>
      </w:r>
      <w:proofErr w:type="spellStart"/>
      <w:r w:rsidR="001552B1" w:rsidRPr="00470795">
        <w:rPr>
          <w:rFonts w:ascii="Times New Roman" w:hAnsi="Times New Roman" w:cs="Times New Roman"/>
          <w:sz w:val="24"/>
          <w:szCs w:val="24"/>
          <w:lang w:val="en-US"/>
        </w:rPr>
        <w:t>beli</w:t>
      </w:r>
      <w:proofErr w:type="spellEnd"/>
      <w:r w:rsidR="001552B1" w:rsidRPr="00470795">
        <w:rPr>
          <w:rFonts w:ascii="Times New Roman" w:hAnsi="Times New Roman" w:cs="Times New Roman"/>
          <w:sz w:val="24"/>
          <w:szCs w:val="24"/>
          <w:lang w:val="en-US"/>
        </w:rPr>
        <w:t xml:space="preserve"> </w:t>
      </w:r>
      <w:proofErr w:type="spellStart"/>
      <w:r w:rsidR="001552B1" w:rsidRPr="00470795">
        <w:rPr>
          <w:rFonts w:ascii="Times New Roman" w:hAnsi="Times New Roman" w:cs="Times New Roman"/>
          <w:sz w:val="24"/>
          <w:szCs w:val="24"/>
          <w:lang w:val="en-US"/>
        </w:rPr>
        <w:t>riil</w:t>
      </w:r>
      <w:proofErr w:type="spellEnd"/>
      <w:r w:rsidR="001552B1" w:rsidRPr="00470795">
        <w:rPr>
          <w:rFonts w:ascii="Times New Roman" w:hAnsi="Times New Roman" w:cs="Times New Roman"/>
          <w:sz w:val="24"/>
          <w:szCs w:val="24"/>
          <w:lang w:val="en-US"/>
        </w:rPr>
        <w:t xml:space="preserve"> </w:t>
      </w:r>
      <w:proofErr w:type="spellStart"/>
      <w:r w:rsidR="001552B1" w:rsidRPr="00470795">
        <w:rPr>
          <w:rFonts w:ascii="Times New Roman" w:hAnsi="Times New Roman" w:cs="Times New Roman"/>
          <w:sz w:val="24"/>
          <w:szCs w:val="24"/>
          <w:lang w:val="en-US"/>
        </w:rPr>
        <w:t>mereka</w:t>
      </w:r>
      <w:proofErr w:type="spellEnd"/>
      <w:r w:rsidR="00B57DA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bdk</w:t>
      </w:r>
      <w:proofErr w:type="spellEnd"/>
      <w:r w:rsidR="007F1DD2">
        <w:rPr>
          <w:rFonts w:ascii="Times New Roman" w:hAnsi="Times New Roman" w:cs="Times New Roman"/>
          <w:sz w:val="24"/>
          <w:szCs w:val="24"/>
          <w:lang w:val="en-US"/>
        </w:rPr>
        <w:t xml:space="preserve">. </w:t>
      </w:r>
      <w:r w:rsidR="00B57DA0">
        <w:rPr>
          <w:rFonts w:ascii="Times New Roman" w:hAnsi="Times New Roman" w:cs="Times New Roman"/>
          <w:sz w:val="24"/>
          <w:szCs w:val="24"/>
          <w:lang w:val="en-US"/>
        </w:rPr>
        <w:t>EG 56)</w:t>
      </w:r>
      <w:r w:rsidR="001552B1" w:rsidRPr="00470795">
        <w:rPr>
          <w:rFonts w:ascii="Times New Roman" w:hAnsi="Times New Roman" w:cs="Times New Roman"/>
          <w:sz w:val="24"/>
          <w:szCs w:val="24"/>
          <w:lang w:val="en-US"/>
        </w:rPr>
        <w:t>.</w:t>
      </w:r>
      <w:r w:rsidR="001552B1" w:rsidRPr="00470795">
        <w:rPr>
          <w:rStyle w:val="ReferensiCatatanKaki"/>
          <w:rFonts w:ascii="Times New Roman" w:hAnsi="Times New Roman" w:cs="Times New Roman"/>
          <w:sz w:val="24"/>
          <w:szCs w:val="24"/>
          <w:lang w:val="en-US"/>
        </w:rPr>
        <w:footnoteReference w:id="43"/>
      </w:r>
    </w:p>
    <w:p w14:paraId="21A8B3AE" w14:textId="5B7CAD30" w:rsidR="009D0407" w:rsidRPr="00470795" w:rsidRDefault="009D0407" w:rsidP="009D0407">
      <w:pPr>
        <w:ind w:firstLine="720"/>
        <w:jc w:val="both"/>
        <w:rPr>
          <w:rFonts w:ascii="Times New Roman" w:hAnsi="Times New Roman" w:cs="Times New Roman"/>
          <w:sz w:val="24"/>
          <w:szCs w:val="24"/>
        </w:rPr>
      </w:pPr>
      <w:r w:rsidRPr="00470795">
        <w:rPr>
          <w:rFonts w:ascii="Times New Roman" w:hAnsi="Times New Roman" w:cs="Times New Roman"/>
          <w:sz w:val="24"/>
          <w:szCs w:val="24"/>
        </w:rPr>
        <w:t>Lebih dari sekadar advokasi di tingkat global</w:t>
      </w:r>
      <w:r w:rsidR="001C26F5" w:rsidRPr="00470795">
        <w:rPr>
          <w:rFonts w:ascii="Times New Roman" w:hAnsi="Times New Roman" w:cs="Times New Roman"/>
          <w:sz w:val="24"/>
          <w:szCs w:val="24"/>
          <w:lang w:val="en-US"/>
        </w:rPr>
        <w:t xml:space="preserve">, </w:t>
      </w:r>
      <w:r w:rsidR="00BB0BDB" w:rsidRPr="00470795">
        <w:rPr>
          <w:rFonts w:ascii="Times New Roman" w:hAnsi="Times New Roman" w:cs="Times New Roman"/>
          <w:sz w:val="24"/>
          <w:szCs w:val="24"/>
        </w:rPr>
        <w:t xml:space="preserve">Gereja </w:t>
      </w:r>
      <w:r w:rsidRPr="00470795">
        <w:rPr>
          <w:rFonts w:ascii="Times New Roman" w:hAnsi="Times New Roman" w:cs="Times New Roman"/>
          <w:sz w:val="24"/>
          <w:szCs w:val="24"/>
        </w:rPr>
        <w:t>juga dapat mendorong umatnya untuk terlibat dalam kampanye kesadaran publik mengenai dampak utang terhadap ketimpangan sosial. Program pendidikan dan diskusi publik dapat diadakan untuk meningkatkan pemahaman umat mengenai hubungan antara sistem keuangan global dan keadilan sosial</w:t>
      </w:r>
      <w:r w:rsidR="001C26F5" w:rsidRPr="00470795">
        <w:rPr>
          <w:rFonts w:ascii="Times New Roman" w:hAnsi="Times New Roman" w:cs="Times New Roman"/>
          <w:sz w:val="24"/>
          <w:szCs w:val="24"/>
          <w:lang w:val="en-US"/>
        </w:rPr>
        <w:t>.</w:t>
      </w:r>
      <w:r w:rsidR="001C26F5" w:rsidRPr="00470795">
        <w:rPr>
          <w:rFonts w:ascii="Times New Roman" w:hAnsi="Times New Roman" w:cs="Times New Roman"/>
          <w:sz w:val="24"/>
          <w:szCs w:val="24"/>
        </w:rPr>
        <w:t xml:space="preserve"> </w:t>
      </w:r>
      <w:r w:rsidR="001C26F5" w:rsidRPr="00DC6D3A">
        <w:rPr>
          <w:rFonts w:ascii="Times New Roman" w:hAnsi="Times New Roman" w:cs="Times New Roman"/>
          <w:sz w:val="24"/>
          <w:szCs w:val="24"/>
        </w:rPr>
        <w:t>D</w:t>
      </w:r>
      <w:r w:rsidRPr="00470795">
        <w:rPr>
          <w:rFonts w:ascii="Times New Roman" w:hAnsi="Times New Roman" w:cs="Times New Roman"/>
          <w:sz w:val="24"/>
          <w:szCs w:val="24"/>
        </w:rPr>
        <w:t>engan membangun kesadaran dan aksi kolektif, umat Katolik dapat menjadi bagian dari gerakan global yang memperjuangkan ekonomi yang lebih adil dan manusiawi, sesuai dengan nilai-nilai injili ya</w:t>
      </w:r>
      <w:r w:rsidR="00BB0BDB" w:rsidRPr="00470795">
        <w:rPr>
          <w:rFonts w:ascii="Times New Roman" w:hAnsi="Times New Roman" w:cs="Times New Roman"/>
          <w:sz w:val="24"/>
          <w:szCs w:val="24"/>
        </w:rPr>
        <w:t xml:space="preserve">ng menjadi dasar dari perayaan </w:t>
      </w:r>
      <w:r w:rsidR="00BB0BDB" w:rsidRPr="00DC6D3A">
        <w:rPr>
          <w:rFonts w:ascii="Times New Roman" w:hAnsi="Times New Roman" w:cs="Times New Roman"/>
          <w:sz w:val="24"/>
          <w:szCs w:val="24"/>
        </w:rPr>
        <w:t>Y</w:t>
      </w:r>
      <w:r w:rsidRPr="00470795">
        <w:rPr>
          <w:rFonts w:ascii="Times New Roman" w:hAnsi="Times New Roman" w:cs="Times New Roman"/>
          <w:sz w:val="24"/>
          <w:szCs w:val="24"/>
        </w:rPr>
        <w:t>ubileum.</w:t>
      </w:r>
    </w:p>
    <w:p w14:paraId="6001E9B5" w14:textId="6F9FB62F" w:rsidR="009D0407" w:rsidRPr="00470795" w:rsidRDefault="005515A0" w:rsidP="009D0407">
      <w:pPr>
        <w:jc w:val="both"/>
        <w:rPr>
          <w:rFonts w:ascii="Times New Roman" w:hAnsi="Times New Roman" w:cs="Times New Roman"/>
          <w:sz w:val="24"/>
          <w:szCs w:val="24"/>
        </w:rPr>
      </w:pPr>
      <w:r w:rsidRPr="00470795">
        <w:rPr>
          <w:rFonts w:ascii="Times New Roman" w:hAnsi="Times New Roman" w:cs="Times New Roman"/>
          <w:b/>
          <w:bCs/>
          <w:sz w:val="24"/>
          <w:szCs w:val="24"/>
          <w:lang w:val="en-US"/>
        </w:rPr>
        <w:t>3</w:t>
      </w:r>
      <w:r w:rsidR="009D0407" w:rsidRPr="00470795">
        <w:rPr>
          <w:rFonts w:ascii="Times New Roman" w:hAnsi="Times New Roman" w:cs="Times New Roman"/>
          <w:b/>
          <w:bCs/>
          <w:sz w:val="24"/>
          <w:szCs w:val="24"/>
        </w:rPr>
        <w:t>.3.</w:t>
      </w:r>
      <w:r w:rsidR="006A2E56">
        <w:rPr>
          <w:rFonts w:ascii="Times New Roman" w:hAnsi="Times New Roman" w:cs="Times New Roman"/>
          <w:b/>
          <w:bCs/>
          <w:sz w:val="24"/>
          <w:szCs w:val="24"/>
        </w:rPr>
        <w:t>3</w:t>
      </w:r>
      <w:r w:rsidR="009D0407" w:rsidRPr="00470795">
        <w:rPr>
          <w:rFonts w:ascii="Times New Roman" w:hAnsi="Times New Roman" w:cs="Times New Roman"/>
          <w:b/>
          <w:bCs/>
          <w:sz w:val="24"/>
          <w:szCs w:val="24"/>
        </w:rPr>
        <w:t>.</w:t>
      </w:r>
      <w:r w:rsidR="009D0407" w:rsidRPr="00470795">
        <w:rPr>
          <w:rFonts w:ascii="Times New Roman" w:hAnsi="Times New Roman" w:cs="Times New Roman"/>
          <w:b/>
          <w:bCs/>
          <w:sz w:val="24"/>
          <w:szCs w:val="24"/>
          <w:lang w:val="en-US"/>
        </w:rPr>
        <w:t>2</w:t>
      </w:r>
      <w:r w:rsidR="009D0407" w:rsidRPr="00470795">
        <w:rPr>
          <w:rFonts w:ascii="Times New Roman" w:hAnsi="Times New Roman" w:cs="Times New Roman"/>
          <w:sz w:val="24"/>
          <w:szCs w:val="24"/>
        </w:rPr>
        <w:t xml:space="preserve"> </w:t>
      </w:r>
      <w:r w:rsidR="009D0407" w:rsidRPr="00470795">
        <w:rPr>
          <w:rFonts w:ascii="Times New Roman" w:hAnsi="Times New Roman" w:cs="Times New Roman"/>
          <w:b/>
          <w:sz w:val="24"/>
          <w:szCs w:val="24"/>
        </w:rPr>
        <w:t>Gerakan Ekonomi Solidaritas</w:t>
      </w:r>
      <w:r w:rsidR="009D0407" w:rsidRPr="00470795">
        <w:rPr>
          <w:rFonts w:ascii="Times New Roman" w:hAnsi="Times New Roman" w:cs="Times New Roman"/>
          <w:sz w:val="24"/>
          <w:szCs w:val="24"/>
        </w:rPr>
        <w:t xml:space="preserve"> </w:t>
      </w:r>
    </w:p>
    <w:p w14:paraId="446FBA3E" w14:textId="33182406" w:rsidR="009D0407" w:rsidRPr="00470795" w:rsidRDefault="009D0407" w:rsidP="009D0407">
      <w:pPr>
        <w:ind w:firstLine="720"/>
        <w:jc w:val="both"/>
        <w:rPr>
          <w:rFonts w:ascii="Times New Roman" w:hAnsi="Times New Roman" w:cs="Times New Roman"/>
          <w:sz w:val="24"/>
          <w:szCs w:val="24"/>
        </w:rPr>
      </w:pPr>
      <w:r w:rsidRPr="00470795">
        <w:rPr>
          <w:rFonts w:ascii="Times New Roman" w:hAnsi="Times New Roman" w:cs="Times New Roman"/>
          <w:sz w:val="24"/>
          <w:szCs w:val="24"/>
        </w:rPr>
        <w:t>Ketimpangan ekonomi yang semakin melebar menjadi tantangan besar dalam masyarakat modern</w:t>
      </w:r>
      <w:r w:rsidR="00926387">
        <w:rPr>
          <w:rFonts w:ascii="Times New Roman" w:hAnsi="Times New Roman" w:cs="Times New Roman"/>
          <w:sz w:val="24"/>
          <w:szCs w:val="24"/>
          <w:lang w:val="en-US"/>
        </w:rPr>
        <w:t xml:space="preserve"> </w:t>
      </w:r>
      <w:proofErr w:type="spellStart"/>
      <w:r w:rsidR="00926387">
        <w:rPr>
          <w:rFonts w:ascii="Times New Roman" w:hAnsi="Times New Roman" w:cs="Times New Roman"/>
          <w:sz w:val="24"/>
          <w:szCs w:val="24"/>
          <w:lang w:val="en-US"/>
        </w:rPr>
        <w:t>karena</w:t>
      </w:r>
      <w:proofErr w:type="spellEnd"/>
      <w:r w:rsidRPr="00470795">
        <w:rPr>
          <w:rFonts w:ascii="Times New Roman" w:hAnsi="Times New Roman" w:cs="Times New Roman"/>
          <w:sz w:val="24"/>
          <w:szCs w:val="24"/>
        </w:rPr>
        <w:t xml:space="preserve"> segelintir orang </w:t>
      </w:r>
      <w:proofErr w:type="spellStart"/>
      <w:r w:rsidR="00926387">
        <w:rPr>
          <w:rFonts w:ascii="Times New Roman" w:hAnsi="Times New Roman" w:cs="Times New Roman"/>
          <w:sz w:val="24"/>
          <w:szCs w:val="24"/>
          <w:lang w:val="en-US"/>
        </w:rPr>
        <w:t>malah</w:t>
      </w:r>
      <w:proofErr w:type="spellEnd"/>
      <w:r w:rsidR="00926387">
        <w:rPr>
          <w:rFonts w:ascii="Times New Roman" w:hAnsi="Times New Roman" w:cs="Times New Roman"/>
          <w:sz w:val="24"/>
          <w:szCs w:val="24"/>
          <w:lang w:val="en-US"/>
        </w:rPr>
        <w:t xml:space="preserve"> </w:t>
      </w:r>
      <w:proofErr w:type="spellStart"/>
      <w:r w:rsidR="00926387">
        <w:rPr>
          <w:rFonts w:ascii="Times New Roman" w:hAnsi="Times New Roman" w:cs="Times New Roman"/>
          <w:sz w:val="24"/>
          <w:szCs w:val="24"/>
          <w:lang w:val="en-US"/>
        </w:rPr>
        <w:t>berkesempatan</w:t>
      </w:r>
      <w:proofErr w:type="spellEnd"/>
      <w:r w:rsidR="00926387">
        <w:rPr>
          <w:rFonts w:ascii="Times New Roman" w:hAnsi="Times New Roman" w:cs="Times New Roman"/>
          <w:sz w:val="24"/>
          <w:szCs w:val="24"/>
          <w:lang w:val="en-US"/>
        </w:rPr>
        <w:t xml:space="preserve"> </w:t>
      </w:r>
      <w:r w:rsidRPr="00470795">
        <w:rPr>
          <w:rFonts w:ascii="Times New Roman" w:hAnsi="Times New Roman" w:cs="Times New Roman"/>
          <w:sz w:val="24"/>
          <w:szCs w:val="24"/>
        </w:rPr>
        <w:t>menguasai sebagian besar kekayaan dunia. S</w:t>
      </w:r>
      <w:r w:rsidR="00926387">
        <w:rPr>
          <w:rFonts w:ascii="Times New Roman" w:hAnsi="Times New Roman" w:cs="Times New Roman"/>
          <w:sz w:val="24"/>
          <w:szCs w:val="24"/>
        </w:rPr>
        <w:t>ementara itu, jutaan orang lain</w:t>
      </w:r>
      <w:proofErr w:type="spellStart"/>
      <w:r w:rsidR="00926387">
        <w:rPr>
          <w:rFonts w:ascii="Times New Roman" w:hAnsi="Times New Roman" w:cs="Times New Roman"/>
          <w:sz w:val="24"/>
          <w:szCs w:val="24"/>
          <w:lang w:val="en-US"/>
        </w:rPr>
        <w:t>nya</w:t>
      </w:r>
      <w:proofErr w:type="spellEnd"/>
      <w:r w:rsidR="00926387">
        <w:rPr>
          <w:rFonts w:ascii="Times New Roman" w:hAnsi="Times New Roman" w:cs="Times New Roman"/>
          <w:sz w:val="24"/>
          <w:szCs w:val="24"/>
          <w:lang w:val="en-US"/>
        </w:rPr>
        <w:t xml:space="preserve"> </w:t>
      </w:r>
      <w:r w:rsidRPr="00470795">
        <w:rPr>
          <w:rFonts w:ascii="Times New Roman" w:hAnsi="Times New Roman" w:cs="Times New Roman"/>
          <w:sz w:val="24"/>
          <w:szCs w:val="24"/>
        </w:rPr>
        <w:t xml:space="preserve">masih berjuang untuk memenuhi kebutuhan dasar mereka. Model ekonomi kapitalistik yang hanya berorientasi pada keuntungan </w:t>
      </w:r>
      <w:r w:rsidR="00926387">
        <w:rPr>
          <w:rFonts w:ascii="Times New Roman" w:hAnsi="Times New Roman" w:cs="Times New Roman"/>
          <w:sz w:val="24"/>
          <w:szCs w:val="24"/>
          <w:lang w:val="en-US"/>
        </w:rPr>
        <w:t xml:space="preserve">yang </w:t>
      </w:r>
      <w:r w:rsidRPr="00470795">
        <w:rPr>
          <w:rFonts w:ascii="Times New Roman" w:hAnsi="Times New Roman" w:cs="Times New Roman"/>
          <w:sz w:val="24"/>
          <w:szCs w:val="24"/>
        </w:rPr>
        <w:t>sering</w:t>
      </w:r>
      <w:r w:rsidR="00926387">
        <w:rPr>
          <w:rFonts w:ascii="Times New Roman" w:hAnsi="Times New Roman" w:cs="Times New Roman"/>
          <w:sz w:val="24"/>
          <w:szCs w:val="24"/>
          <w:lang w:val="en-US"/>
        </w:rPr>
        <w:t xml:space="preserve"> </w:t>
      </w:r>
      <w:r w:rsidRPr="00470795">
        <w:rPr>
          <w:rFonts w:ascii="Times New Roman" w:hAnsi="Times New Roman" w:cs="Times New Roman"/>
          <w:sz w:val="24"/>
          <w:szCs w:val="24"/>
        </w:rPr>
        <w:t>kali mengabaikan aspek keadilan sosial menyebabkan eksploitasi tenaga kerja, perampasan sumber daya alam dan ketidakstabilan sosial. Sebagai respons terhadap tantangan ini,</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mendorong konsep ekonomi solidaritas, sebuah model yang menempatkan kesejahteraan bersama di atas kepentingan pribadi atau kelompok tertentu</w:t>
      </w:r>
      <w:r w:rsidR="006C4C01">
        <w:rPr>
          <w:rFonts w:ascii="Times New Roman" w:hAnsi="Times New Roman" w:cs="Times New Roman"/>
          <w:sz w:val="24"/>
          <w:szCs w:val="24"/>
          <w:lang w:val="en-US"/>
        </w:rPr>
        <w:t xml:space="preserve"> (</w:t>
      </w:r>
      <w:proofErr w:type="spellStart"/>
      <w:r w:rsidR="006C4C01">
        <w:rPr>
          <w:rFonts w:ascii="Times New Roman" w:hAnsi="Times New Roman" w:cs="Times New Roman"/>
          <w:sz w:val="24"/>
          <w:szCs w:val="24"/>
          <w:lang w:val="en-US"/>
        </w:rPr>
        <w:t>bdk</w:t>
      </w:r>
      <w:proofErr w:type="spellEnd"/>
      <w:r w:rsidR="006C4C01">
        <w:rPr>
          <w:rFonts w:ascii="Times New Roman" w:hAnsi="Times New Roman" w:cs="Times New Roman"/>
          <w:sz w:val="24"/>
          <w:szCs w:val="24"/>
          <w:lang w:val="en-US"/>
        </w:rPr>
        <w:t>. EG 58, 188, 189, &amp; 203)</w:t>
      </w:r>
      <w:r w:rsidR="00926387">
        <w:rPr>
          <w:rFonts w:ascii="Times New Roman" w:hAnsi="Times New Roman" w:cs="Times New Roman"/>
          <w:sz w:val="24"/>
          <w:szCs w:val="24"/>
          <w:lang w:val="en-US"/>
        </w:rPr>
        <w:t>.</w:t>
      </w:r>
      <w:r w:rsidRPr="00470795">
        <w:rPr>
          <w:rFonts w:ascii="Times New Roman" w:hAnsi="Times New Roman" w:cs="Times New Roman"/>
          <w:sz w:val="24"/>
          <w:szCs w:val="24"/>
        </w:rPr>
        <w:t xml:space="preserve"> </w:t>
      </w:r>
      <w:r w:rsidR="00926387">
        <w:rPr>
          <w:rFonts w:ascii="Times New Roman" w:hAnsi="Times New Roman" w:cs="Times New Roman"/>
          <w:sz w:val="24"/>
          <w:szCs w:val="24"/>
          <w:lang w:val="en-US"/>
        </w:rPr>
        <w:t>P</w:t>
      </w:r>
      <w:proofErr w:type="spellStart"/>
      <w:r w:rsidRPr="00470795">
        <w:rPr>
          <w:rFonts w:ascii="Times New Roman" w:hAnsi="Times New Roman" w:cs="Times New Roman"/>
          <w:sz w:val="24"/>
          <w:szCs w:val="24"/>
        </w:rPr>
        <w:t>rinsip</w:t>
      </w:r>
      <w:proofErr w:type="spellEnd"/>
      <w:r w:rsidRPr="00470795">
        <w:rPr>
          <w:rFonts w:ascii="Times New Roman" w:hAnsi="Times New Roman" w:cs="Times New Roman"/>
          <w:sz w:val="24"/>
          <w:szCs w:val="24"/>
        </w:rPr>
        <w:t xml:space="preserve"> ekonomi solidaritas ini sejalan dengan ajaran sosial</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 xml:space="preserve">yang menekankan pentingnya </w:t>
      </w:r>
      <w:proofErr w:type="spellStart"/>
      <w:r w:rsidRPr="00470795">
        <w:rPr>
          <w:rFonts w:ascii="Times New Roman" w:hAnsi="Times New Roman" w:cs="Times New Roman"/>
          <w:sz w:val="24"/>
          <w:szCs w:val="24"/>
        </w:rPr>
        <w:t>subsid</w:t>
      </w:r>
      <w:r w:rsidR="00926387">
        <w:rPr>
          <w:rFonts w:ascii="Times New Roman" w:hAnsi="Times New Roman" w:cs="Times New Roman"/>
          <w:sz w:val="24"/>
          <w:szCs w:val="24"/>
          <w:lang w:val="en-US"/>
        </w:rPr>
        <w:t>i</w:t>
      </w:r>
      <w:r w:rsidRPr="00470795">
        <w:rPr>
          <w:rFonts w:ascii="Times New Roman" w:hAnsi="Times New Roman" w:cs="Times New Roman"/>
          <w:sz w:val="24"/>
          <w:szCs w:val="24"/>
        </w:rPr>
        <w:t>aritas</w:t>
      </w:r>
      <w:proofErr w:type="spellEnd"/>
      <w:r w:rsidRPr="00470795">
        <w:rPr>
          <w:rFonts w:ascii="Times New Roman" w:hAnsi="Times New Roman" w:cs="Times New Roman"/>
          <w:sz w:val="24"/>
          <w:szCs w:val="24"/>
        </w:rPr>
        <w:t>, keadilan, dan kesejahteraan bersama</w:t>
      </w:r>
      <w:r w:rsidR="006C4C01">
        <w:rPr>
          <w:rFonts w:ascii="Times New Roman" w:hAnsi="Times New Roman" w:cs="Times New Roman"/>
          <w:sz w:val="24"/>
          <w:szCs w:val="24"/>
          <w:lang w:val="en-US"/>
        </w:rPr>
        <w:t xml:space="preserve"> (</w:t>
      </w:r>
      <w:proofErr w:type="spellStart"/>
      <w:r w:rsidR="006C4C01">
        <w:rPr>
          <w:rFonts w:ascii="Times New Roman" w:hAnsi="Times New Roman" w:cs="Times New Roman"/>
          <w:sz w:val="24"/>
          <w:szCs w:val="24"/>
          <w:lang w:val="en-US"/>
        </w:rPr>
        <w:t>bdk</w:t>
      </w:r>
      <w:proofErr w:type="spellEnd"/>
      <w:r w:rsidR="006C4C01">
        <w:rPr>
          <w:rFonts w:ascii="Times New Roman" w:hAnsi="Times New Roman" w:cs="Times New Roman"/>
          <w:sz w:val="24"/>
          <w:szCs w:val="24"/>
          <w:lang w:val="en-US"/>
        </w:rPr>
        <w:t>. EG 240, FT 175 &amp; 187)</w:t>
      </w:r>
      <w:r w:rsidRPr="00470795">
        <w:rPr>
          <w:rFonts w:ascii="Times New Roman" w:hAnsi="Times New Roman" w:cs="Times New Roman"/>
          <w:sz w:val="24"/>
          <w:szCs w:val="24"/>
        </w:rPr>
        <w:t xml:space="preserve">. </w:t>
      </w:r>
    </w:p>
    <w:p w14:paraId="0D48AF2C" w14:textId="56EB8A1A" w:rsidR="009D0407" w:rsidRPr="00470795" w:rsidRDefault="009D0407" w:rsidP="009D0407">
      <w:pPr>
        <w:ind w:firstLine="720"/>
        <w:jc w:val="both"/>
        <w:rPr>
          <w:rFonts w:ascii="Times New Roman" w:hAnsi="Times New Roman" w:cs="Times New Roman"/>
          <w:sz w:val="24"/>
          <w:szCs w:val="24"/>
        </w:rPr>
      </w:pPr>
      <w:r w:rsidRPr="00470795">
        <w:rPr>
          <w:rFonts w:ascii="Times New Roman" w:hAnsi="Times New Roman" w:cs="Times New Roman"/>
          <w:sz w:val="24"/>
          <w:szCs w:val="24"/>
        </w:rPr>
        <w:lastRenderedPageBreak/>
        <w:t>Dalam implementasinya, ekonomi solidaritas dapat diwujudkan melalui penguatan koperasi, usaha kecil berbasis komunitas, dan model bisnis yang mengutamakan kesejahteraan pekerja serta keberlanjutan lingkungan.</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dapat memainkan peran penting dalam mendukung inisiatif-inisiatif ini dengan menyediakan platform bagi umat untuk mengembangkan usaha berbasis solidaritas. Misalnya, beberapa Keuskupan dapat bekerja sama dengan organisasi lokal untuk mendirikan koperasi yang membantu petani dan pekerja informal memperoleh akses yang lebih adil terhadap pasar dan modal. Selain itu, program pelatihan kewirausahaan berbasis nilai-nilai Katolik juga dapat diadakan untuk membantu umat membangun usaha yang tidak hanya menguntungkan secara finansial, tetapi juga berkontribusi bagi kesejahteraan sosial.</w:t>
      </w:r>
    </w:p>
    <w:p w14:paraId="3874EBE0" w14:textId="074BD27B" w:rsidR="009D0407" w:rsidRPr="00470795" w:rsidRDefault="009D0407" w:rsidP="009D0407">
      <w:pPr>
        <w:ind w:firstLine="720"/>
        <w:jc w:val="both"/>
        <w:rPr>
          <w:rFonts w:ascii="Times New Roman" w:hAnsi="Times New Roman" w:cs="Times New Roman"/>
          <w:sz w:val="24"/>
          <w:szCs w:val="24"/>
        </w:rPr>
      </w:pPr>
      <w:r w:rsidRPr="00470795">
        <w:rPr>
          <w:rFonts w:ascii="Times New Roman" w:hAnsi="Times New Roman" w:cs="Times New Roman"/>
          <w:sz w:val="24"/>
          <w:szCs w:val="24"/>
        </w:rPr>
        <w:t xml:space="preserve">Tahun </w:t>
      </w:r>
      <w:r w:rsidR="005515A0" w:rsidRPr="00470795">
        <w:rPr>
          <w:rFonts w:ascii="Times New Roman" w:hAnsi="Times New Roman" w:cs="Times New Roman"/>
          <w:sz w:val="24"/>
          <w:szCs w:val="24"/>
          <w:lang w:val="en-US"/>
        </w:rPr>
        <w:t>Y</w:t>
      </w:r>
      <w:proofErr w:type="spellStart"/>
      <w:r w:rsidRPr="00470795">
        <w:rPr>
          <w:rFonts w:ascii="Times New Roman" w:hAnsi="Times New Roman" w:cs="Times New Roman"/>
          <w:sz w:val="24"/>
          <w:szCs w:val="24"/>
        </w:rPr>
        <w:t>ubileum</w:t>
      </w:r>
      <w:proofErr w:type="spellEnd"/>
      <w:r w:rsidRPr="00470795">
        <w:rPr>
          <w:rFonts w:ascii="Times New Roman" w:hAnsi="Times New Roman" w:cs="Times New Roman"/>
          <w:sz w:val="24"/>
          <w:szCs w:val="24"/>
        </w:rPr>
        <w:t xml:space="preserve"> 2025 dapat menjadi momen penting bagi</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untuk memperkuat gerakan ekonomi solidaritas dengan melibatkan lebih banyak aktor dalam ekosistem bisnis yang berorientasi pada keadilan sosial. Dengan mengajak komunitas bisnis Katolik, akademisi</w:t>
      </w:r>
      <w:r w:rsidR="006C4C01">
        <w:rPr>
          <w:rFonts w:ascii="Times New Roman" w:hAnsi="Times New Roman" w:cs="Times New Roman"/>
          <w:sz w:val="24"/>
          <w:szCs w:val="24"/>
          <w:lang w:val="en-US"/>
        </w:rPr>
        <w:t>,</w:t>
      </w:r>
      <w:r w:rsidRPr="00470795">
        <w:rPr>
          <w:rFonts w:ascii="Times New Roman" w:hAnsi="Times New Roman" w:cs="Times New Roman"/>
          <w:sz w:val="24"/>
          <w:szCs w:val="24"/>
        </w:rPr>
        <w:t xml:space="preserve"> dan organisasi sosial untuk bekerja sama,</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dapat menciptakan model ekonomi yang lebih inklusif dan berkelanjutan. Selain itu, kampanye kesadaran publik mengenai pentingnya konsumsi etis dan investasi sosial juga dapat dilakukan untuk mendorong umat memilih produk dan layanan yang mendukung kesejahteraan bersama</w:t>
      </w:r>
      <w:r w:rsidR="006C4C01">
        <w:rPr>
          <w:rFonts w:ascii="Times New Roman" w:hAnsi="Times New Roman" w:cs="Times New Roman"/>
          <w:sz w:val="24"/>
          <w:szCs w:val="24"/>
          <w:lang w:val="en-US"/>
        </w:rPr>
        <w:t>.</w:t>
      </w:r>
      <w:r w:rsidRPr="00470795">
        <w:rPr>
          <w:rFonts w:ascii="Times New Roman" w:hAnsi="Times New Roman" w:cs="Times New Roman"/>
          <w:sz w:val="24"/>
          <w:szCs w:val="24"/>
        </w:rPr>
        <w:t xml:space="preserve"> </w:t>
      </w:r>
      <w:proofErr w:type="spellStart"/>
      <w:r w:rsidR="006C4C01">
        <w:rPr>
          <w:rFonts w:ascii="Times New Roman" w:hAnsi="Times New Roman" w:cs="Times New Roman"/>
          <w:sz w:val="24"/>
          <w:szCs w:val="24"/>
          <w:lang w:val="en-US"/>
        </w:rPr>
        <w:t>Melalui</w:t>
      </w:r>
      <w:proofErr w:type="spellEnd"/>
      <w:r w:rsidRPr="00470795">
        <w:rPr>
          <w:rFonts w:ascii="Times New Roman" w:hAnsi="Times New Roman" w:cs="Times New Roman"/>
          <w:sz w:val="24"/>
          <w:szCs w:val="24"/>
        </w:rPr>
        <w:t xml:space="preserve"> pendekatan yang holistik ini</w:t>
      </w:r>
      <w:r w:rsidR="006C4C01">
        <w:rPr>
          <w:rFonts w:ascii="Times New Roman" w:hAnsi="Times New Roman" w:cs="Times New Roman"/>
          <w:sz w:val="24"/>
          <w:szCs w:val="24"/>
          <w:lang w:val="en-US"/>
        </w:rPr>
        <w:t>,</w:t>
      </w:r>
      <w:r w:rsidRPr="00470795">
        <w:rPr>
          <w:rFonts w:ascii="Times New Roman" w:hAnsi="Times New Roman" w:cs="Times New Roman"/>
          <w:sz w:val="24"/>
          <w:szCs w:val="24"/>
        </w:rPr>
        <w:t xml:space="preserve"> ekonomi solidaritas dapat menjadi salah satu sarana utama dalam mewujudkan visi sosial dari tahun Yubileum</w:t>
      </w:r>
      <w:r w:rsidR="006C4C01">
        <w:rPr>
          <w:rFonts w:ascii="Times New Roman" w:hAnsi="Times New Roman" w:cs="Times New Roman"/>
          <w:sz w:val="24"/>
          <w:szCs w:val="24"/>
          <w:lang w:val="en-US"/>
        </w:rPr>
        <w:t xml:space="preserve"> 2025</w:t>
      </w:r>
      <w:r w:rsidRPr="00470795">
        <w:rPr>
          <w:rFonts w:ascii="Times New Roman" w:hAnsi="Times New Roman" w:cs="Times New Roman"/>
          <w:sz w:val="24"/>
          <w:szCs w:val="24"/>
        </w:rPr>
        <w:t>.</w:t>
      </w:r>
    </w:p>
    <w:p w14:paraId="7889AF63" w14:textId="415B2AD6" w:rsidR="009D0407" w:rsidRPr="00470795" w:rsidRDefault="005515A0" w:rsidP="009D0407">
      <w:pPr>
        <w:jc w:val="both"/>
        <w:rPr>
          <w:rFonts w:ascii="Times New Roman" w:hAnsi="Times New Roman" w:cs="Times New Roman"/>
          <w:b/>
          <w:sz w:val="24"/>
          <w:szCs w:val="24"/>
        </w:rPr>
      </w:pPr>
      <w:r w:rsidRPr="00470795">
        <w:rPr>
          <w:rFonts w:ascii="Times New Roman" w:hAnsi="Times New Roman" w:cs="Times New Roman"/>
          <w:b/>
          <w:bCs/>
          <w:sz w:val="24"/>
          <w:szCs w:val="24"/>
          <w:lang w:val="en-US"/>
        </w:rPr>
        <w:t>3</w:t>
      </w:r>
      <w:r w:rsidR="009D0407" w:rsidRPr="00470795">
        <w:rPr>
          <w:rFonts w:ascii="Times New Roman" w:hAnsi="Times New Roman" w:cs="Times New Roman"/>
          <w:b/>
          <w:bCs/>
          <w:sz w:val="24"/>
          <w:szCs w:val="24"/>
        </w:rPr>
        <w:t>.3.</w:t>
      </w:r>
      <w:r w:rsidR="006A2E56">
        <w:rPr>
          <w:rFonts w:ascii="Times New Roman" w:hAnsi="Times New Roman" w:cs="Times New Roman"/>
          <w:b/>
          <w:bCs/>
          <w:sz w:val="24"/>
          <w:szCs w:val="24"/>
        </w:rPr>
        <w:t>3</w:t>
      </w:r>
      <w:r w:rsidR="009D0407" w:rsidRPr="00470795">
        <w:rPr>
          <w:rFonts w:ascii="Times New Roman" w:hAnsi="Times New Roman" w:cs="Times New Roman"/>
          <w:b/>
          <w:bCs/>
          <w:sz w:val="24"/>
          <w:szCs w:val="24"/>
        </w:rPr>
        <w:t>.</w:t>
      </w:r>
      <w:r w:rsidR="009D0407" w:rsidRPr="00470795">
        <w:rPr>
          <w:rFonts w:ascii="Times New Roman" w:hAnsi="Times New Roman" w:cs="Times New Roman"/>
          <w:b/>
          <w:bCs/>
          <w:sz w:val="24"/>
          <w:szCs w:val="24"/>
          <w:lang w:val="en-US"/>
        </w:rPr>
        <w:t xml:space="preserve">3 </w:t>
      </w:r>
      <w:r w:rsidR="009D0407" w:rsidRPr="00470795">
        <w:rPr>
          <w:rFonts w:ascii="Times New Roman" w:hAnsi="Times New Roman" w:cs="Times New Roman"/>
          <w:b/>
          <w:sz w:val="24"/>
          <w:szCs w:val="24"/>
        </w:rPr>
        <w:t xml:space="preserve">Pendidikan </w:t>
      </w:r>
      <w:r w:rsidR="009D0407" w:rsidRPr="00470795">
        <w:rPr>
          <w:rFonts w:ascii="Times New Roman" w:hAnsi="Times New Roman" w:cs="Times New Roman"/>
          <w:b/>
          <w:sz w:val="24"/>
          <w:szCs w:val="24"/>
          <w:lang w:val="en-US"/>
        </w:rPr>
        <w:t>d</w:t>
      </w:r>
      <w:proofErr w:type="spellStart"/>
      <w:r w:rsidR="009D0407" w:rsidRPr="00470795">
        <w:rPr>
          <w:rFonts w:ascii="Times New Roman" w:hAnsi="Times New Roman" w:cs="Times New Roman"/>
          <w:b/>
          <w:sz w:val="24"/>
          <w:szCs w:val="24"/>
        </w:rPr>
        <w:t>an</w:t>
      </w:r>
      <w:proofErr w:type="spellEnd"/>
      <w:r w:rsidR="009D0407" w:rsidRPr="00470795">
        <w:rPr>
          <w:rFonts w:ascii="Times New Roman" w:hAnsi="Times New Roman" w:cs="Times New Roman"/>
          <w:b/>
          <w:sz w:val="24"/>
          <w:szCs w:val="24"/>
        </w:rPr>
        <w:t xml:space="preserve"> Formasi Sosial </w:t>
      </w:r>
      <w:r w:rsidR="009D0407" w:rsidRPr="00470795">
        <w:rPr>
          <w:rFonts w:ascii="Times New Roman" w:hAnsi="Times New Roman" w:cs="Times New Roman"/>
          <w:b/>
          <w:sz w:val="24"/>
          <w:szCs w:val="24"/>
          <w:lang w:val="en-US"/>
        </w:rPr>
        <w:t>b</w:t>
      </w:r>
      <w:proofErr w:type="spellStart"/>
      <w:r w:rsidR="009D0407" w:rsidRPr="00470795">
        <w:rPr>
          <w:rFonts w:ascii="Times New Roman" w:hAnsi="Times New Roman" w:cs="Times New Roman"/>
          <w:b/>
          <w:sz w:val="24"/>
          <w:szCs w:val="24"/>
        </w:rPr>
        <w:t>agi</w:t>
      </w:r>
      <w:proofErr w:type="spellEnd"/>
      <w:r w:rsidR="009D0407" w:rsidRPr="00470795">
        <w:rPr>
          <w:rFonts w:ascii="Times New Roman" w:hAnsi="Times New Roman" w:cs="Times New Roman"/>
          <w:b/>
          <w:sz w:val="24"/>
          <w:szCs w:val="24"/>
        </w:rPr>
        <w:t xml:space="preserve"> Umat </w:t>
      </w:r>
    </w:p>
    <w:p w14:paraId="7975FE15" w14:textId="400A9DF2" w:rsidR="009D0407" w:rsidRPr="00470795" w:rsidRDefault="009D0407" w:rsidP="009D0407">
      <w:pPr>
        <w:ind w:firstLine="720"/>
        <w:jc w:val="both"/>
        <w:rPr>
          <w:rFonts w:ascii="Times New Roman" w:hAnsi="Times New Roman" w:cs="Times New Roman"/>
          <w:sz w:val="24"/>
          <w:szCs w:val="24"/>
          <w:lang w:val="en-US"/>
        </w:rPr>
      </w:pPr>
      <w:r w:rsidRPr="00470795">
        <w:rPr>
          <w:rFonts w:ascii="Times New Roman" w:hAnsi="Times New Roman" w:cs="Times New Roman"/>
          <w:sz w:val="24"/>
          <w:szCs w:val="24"/>
        </w:rPr>
        <w:t>Pendidikan merupakan salah satu kunci utama dalam menciptakan perubahan sosial yang berkelanjutan.</w:t>
      </w:r>
      <w:r w:rsidR="00A52C59">
        <w:rPr>
          <w:rStyle w:val="ReferensiCatatanKaki"/>
          <w:rFonts w:ascii="Times New Roman" w:hAnsi="Times New Roman" w:cs="Times New Roman"/>
          <w:sz w:val="24"/>
          <w:szCs w:val="24"/>
        </w:rPr>
        <w:footnoteReference w:id="44"/>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 xml:space="preserve">memiliki tanggung jawab untuk tidak hanya memberikan pendidikan </w:t>
      </w:r>
      <w:r w:rsidR="005072A6">
        <w:rPr>
          <w:rFonts w:ascii="Times New Roman" w:hAnsi="Times New Roman" w:cs="Times New Roman"/>
          <w:sz w:val="24"/>
          <w:szCs w:val="24"/>
        </w:rPr>
        <w:t>i</w:t>
      </w:r>
      <w:r w:rsidRPr="00470795">
        <w:rPr>
          <w:rFonts w:ascii="Times New Roman" w:hAnsi="Times New Roman" w:cs="Times New Roman"/>
          <w:sz w:val="24"/>
          <w:szCs w:val="24"/>
        </w:rPr>
        <w:t>man</w:t>
      </w:r>
      <w:r w:rsidR="0067520C">
        <w:rPr>
          <w:rFonts w:ascii="Times New Roman" w:hAnsi="Times New Roman" w:cs="Times New Roman"/>
          <w:sz w:val="24"/>
          <w:szCs w:val="24"/>
          <w:lang w:val="en-US"/>
        </w:rPr>
        <w:t>,</w:t>
      </w:r>
      <w:r w:rsidRPr="00470795">
        <w:rPr>
          <w:rFonts w:ascii="Times New Roman" w:hAnsi="Times New Roman" w:cs="Times New Roman"/>
          <w:sz w:val="24"/>
          <w:szCs w:val="24"/>
        </w:rPr>
        <w:t xml:space="preserve"> tetapi juga membekali umat </w:t>
      </w:r>
      <w:r w:rsidRPr="00470795">
        <w:rPr>
          <w:rFonts w:ascii="Times New Roman" w:hAnsi="Times New Roman" w:cs="Times New Roman"/>
          <w:sz w:val="24"/>
          <w:szCs w:val="24"/>
          <w:lang w:val="en-US"/>
        </w:rPr>
        <w:t>de</w:t>
      </w:r>
      <w:proofErr w:type="spellStart"/>
      <w:r w:rsidRPr="00470795">
        <w:rPr>
          <w:rFonts w:ascii="Times New Roman" w:hAnsi="Times New Roman" w:cs="Times New Roman"/>
          <w:sz w:val="24"/>
          <w:szCs w:val="24"/>
        </w:rPr>
        <w:t>ngan</w:t>
      </w:r>
      <w:proofErr w:type="spellEnd"/>
      <w:r w:rsidRPr="00470795">
        <w:rPr>
          <w:rFonts w:ascii="Times New Roman" w:hAnsi="Times New Roman" w:cs="Times New Roman"/>
          <w:sz w:val="24"/>
          <w:szCs w:val="24"/>
        </w:rPr>
        <w:t xml:space="preserve"> pemahaman tentang ajaran sosial</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 xml:space="preserve">agar mereka dapat berkontribusi dalam membangun masyarakat yang lebih adil dan bermartabat. Salah satu tantangan dalam mewujudkan hal ini adalah rendahnya pemahaman sebagian besar umat terhadap prinsip-prinsip </w:t>
      </w:r>
      <w:r w:rsidR="00C3687D">
        <w:rPr>
          <w:rFonts w:ascii="Times New Roman" w:hAnsi="Times New Roman" w:cs="Times New Roman"/>
          <w:sz w:val="24"/>
          <w:szCs w:val="24"/>
        </w:rPr>
        <w:t xml:space="preserve">ajaran sosial </w:t>
      </w:r>
      <w:r w:rsidR="00C3687D">
        <w:rPr>
          <w:rFonts w:ascii="Times New Roman" w:hAnsi="Times New Roman" w:cs="Times New Roman"/>
          <w:sz w:val="24"/>
          <w:szCs w:val="24"/>
          <w:lang w:val="en-US"/>
        </w:rPr>
        <w:t>G</w:t>
      </w:r>
      <w:proofErr w:type="spellStart"/>
      <w:r w:rsidRPr="00470795">
        <w:rPr>
          <w:rFonts w:ascii="Times New Roman" w:hAnsi="Times New Roman" w:cs="Times New Roman"/>
          <w:sz w:val="24"/>
          <w:szCs w:val="24"/>
        </w:rPr>
        <w:t>ereja</w:t>
      </w:r>
      <w:proofErr w:type="spellEnd"/>
      <w:r w:rsidRPr="00470795">
        <w:rPr>
          <w:rFonts w:ascii="Times New Roman" w:hAnsi="Times New Roman" w:cs="Times New Roman"/>
          <w:sz w:val="24"/>
          <w:szCs w:val="24"/>
        </w:rPr>
        <w:t xml:space="preserve">, seperti solidaritas, </w:t>
      </w:r>
      <w:proofErr w:type="spellStart"/>
      <w:r w:rsidRPr="00470795">
        <w:rPr>
          <w:rFonts w:ascii="Times New Roman" w:hAnsi="Times New Roman" w:cs="Times New Roman"/>
          <w:sz w:val="24"/>
          <w:szCs w:val="24"/>
        </w:rPr>
        <w:t>subsid</w:t>
      </w:r>
      <w:r w:rsidR="00864ADF">
        <w:rPr>
          <w:rFonts w:ascii="Times New Roman" w:hAnsi="Times New Roman" w:cs="Times New Roman"/>
          <w:sz w:val="24"/>
          <w:szCs w:val="24"/>
        </w:rPr>
        <w:t>i</w:t>
      </w:r>
      <w:r w:rsidRPr="00470795">
        <w:rPr>
          <w:rFonts w:ascii="Times New Roman" w:hAnsi="Times New Roman" w:cs="Times New Roman"/>
          <w:sz w:val="24"/>
          <w:szCs w:val="24"/>
        </w:rPr>
        <w:t>aritas</w:t>
      </w:r>
      <w:proofErr w:type="spellEnd"/>
      <w:r w:rsidRPr="00470795">
        <w:rPr>
          <w:rFonts w:ascii="Times New Roman" w:hAnsi="Times New Roman" w:cs="Times New Roman"/>
          <w:sz w:val="24"/>
          <w:szCs w:val="24"/>
        </w:rPr>
        <w:t xml:space="preserve">, dan kesejahteraan bersama. Oleh karena itu, </w:t>
      </w:r>
      <w:r w:rsidR="005072A6">
        <w:rPr>
          <w:rFonts w:ascii="Times New Roman" w:hAnsi="Times New Roman" w:cs="Times New Roman"/>
          <w:sz w:val="24"/>
          <w:szCs w:val="24"/>
        </w:rPr>
        <w:t xml:space="preserve">Tahun </w:t>
      </w:r>
      <w:r w:rsidR="00B67E3C">
        <w:rPr>
          <w:rFonts w:ascii="Times New Roman" w:hAnsi="Times New Roman" w:cs="Times New Roman"/>
          <w:sz w:val="24"/>
          <w:szCs w:val="24"/>
        </w:rPr>
        <w:t>Y</w:t>
      </w:r>
      <w:r w:rsidR="00B67E3C" w:rsidRPr="00470795">
        <w:rPr>
          <w:rFonts w:ascii="Times New Roman" w:hAnsi="Times New Roman" w:cs="Times New Roman"/>
          <w:sz w:val="24"/>
          <w:szCs w:val="24"/>
        </w:rPr>
        <w:t>ubileum</w:t>
      </w:r>
      <w:r w:rsidRPr="00470795">
        <w:rPr>
          <w:rFonts w:ascii="Times New Roman" w:hAnsi="Times New Roman" w:cs="Times New Roman"/>
          <w:sz w:val="24"/>
          <w:szCs w:val="24"/>
        </w:rPr>
        <w:t xml:space="preserve"> 2025 dapat menjadi momentum bagi</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 xml:space="preserve">untuk memperkuat pendidikan sosial dengan mengembangkan program formasi yang lebih sistematis dan terstruktur. </w:t>
      </w:r>
    </w:p>
    <w:p w14:paraId="3EA158A6" w14:textId="0548F51E" w:rsidR="009D0407" w:rsidRPr="00470795" w:rsidRDefault="009D0407" w:rsidP="009D0407">
      <w:pPr>
        <w:ind w:firstLine="720"/>
        <w:jc w:val="both"/>
        <w:rPr>
          <w:rFonts w:ascii="Times New Roman" w:hAnsi="Times New Roman" w:cs="Times New Roman"/>
          <w:sz w:val="24"/>
          <w:szCs w:val="24"/>
        </w:rPr>
      </w:pPr>
      <w:r w:rsidRPr="00470795">
        <w:rPr>
          <w:rFonts w:ascii="Times New Roman" w:hAnsi="Times New Roman" w:cs="Times New Roman"/>
          <w:sz w:val="24"/>
          <w:szCs w:val="24"/>
        </w:rPr>
        <w:t xml:space="preserve">Di tingkat lokal, paroki dan </w:t>
      </w:r>
      <w:r w:rsidR="005072A6">
        <w:rPr>
          <w:rFonts w:ascii="Times New Roman" w:hAnsi="Times New Roman" w:cs="Times New Roman"/>
          <w:sz w:val="24"/>
          <w:szCs w:val="24"/>
        </w:rPr>
        <w:t>k</w:t>
      </w:r>
      <w:r w:rsidRPr="00470795">
        <w:rPr>
          <w:rFonts w:ascii="Times New Roman" w:hAnsi="Times New Roman" w:cs="Times New Roman"/>
          <w:sz w:val="24"/>
          <w:szCs w:val="24"/>
        </w:rPr>
        <w:t>euskupan dapat mengadakan seminar</w:t>
      </w:r>
      <w:r w:rsidR="005072A6">
        <w:rPr>
          <w:rFonts w:ascii="Times New Roman" w:hAnsi="Times New Roman" w:cs="Times New Roman"/>
          <w:sz w:val="24"/>
          <w:szCs w:val="24"/>
        </w:rPr>
        <w:t>,</w:t>
      </w:r>
      <w:r w:rsidRPr="00470795">
        <w:rPr>
          <w:rFonts w:ascii="Times New Roman" w:hAnsi="Times New Roman" w:cs="Times New Roman"/>
          <w:sz w:val="24"/>
          <w:szCs w:val="24"/>
        </w:rPr>
        <w:t xml:space="preserve"> lokakarya, serta kelompok diskusi yang membahas berbagai aspek ajaran sosial</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 xml:space="preserve">dan implikasinya </w:t>
      </w:r>
      <w:r w:rsidR="005072A6">
        <w:rPr>
          <w:rFonts w:ascii="Times New Roman" w:hAnsi="Times New Roman" w:cs="Times New Roman"/>
          <w:sz w:val="24"/>
          <w:szCs w:val="24"/>
        </w:rPr>
        <w:t>bagi</w:t>
      </w:r>
      <w:r w:rsidRPr="00470795">
        <w:rPr>
          <w:rFonts w:ascii="Times New Roman" w:hAnsi="Times New Roman" w:cs="Times New Roman"/>
          <w:sz w:val="24"/>
          <w:szCs w:val="24"/>
        </w:rPr>
        <w:t xml:space="preserve"> kehidupan sehari-hari. Kurikulum pendidikan Katolik di sekolah-sekolah juga dapat diperkuat dengan memasukkan materi tentang keadilan sosial, ekonomi integral, serta peran umat dalam membangun ekonomi yang lebih </w:t>
      </w:r>
      <w:r w:rsidR="005072A6">
        <w:rPr>
          <w:rFonts w:ascii="Times New Roman" w:hAnsi="Times New Roman" w:cs="Times New Roman"/>
          <w:sz w:val="24"/>
          <w:szCs w:val="24"/>
        </w:rPr>
        <w:t>berke</w:t>
      </w:r>
      <w:r w:rsidRPr="00470795">
        <w:rPr>
          <w:rFonts w:ascii="Times New Roman" w:hAnsi="Times New Roman" w:cs="Times New Roman"/>
          <w:sz w:val="24"/>
          <w:szCs w:val="24"/>
        </w:rPr>
        <w:t>adil</w:t>
      </w:r>
      <w:r w:rsidR="005072A6">
        <w:rPr>
          <w:rFonts w:ascii="Times New Roman" w:hAnsi="Times New Roman" w:cs="Times New Roman"/>
          <w:sz w:val="24"/>
          <w:szCs w:val="24"/>
        </w:rPr>
        <w:t>an</w:t>
      </w:r>
      <w:r w:rsidRPr="00470795">
        <w:rPr>
          <w:rFonts w:ascii="Times New Roman" w:hAnsi="Times New Roman" w:cs="Times New Roman"/>
          <w:sz w:val="24"/>
          <w:szCs w:val="24"/>
        </w:rPr>
        <w:t xml:space="preserve">. Selain itu, penggunaan media digital dapat menjadi sarana efektif untuk menjangkau lebih banyak umat, dengan menyediakan konten edukatif yang mudah diakses, seperti video, </w:t>
      </w:r>
      <w:proofErr w:type="spellStart"/>
      <w:r w:rsidRPr="00B67E3C">
        <w:rPr>
          <w:rFonts w:ascii="Times New Roman" w:hAnsi="Times New Roman" w:cs="Times New Roman"/>
          <w:i/>
          <w:iCs/>
          <w:sz w:val="24"/>
          <w:szCs w:val="24"/>
        </w:rPr>
        <w:t>podcast</w:t>
      </w:r>
      <w:proofErr w:type="spellEnd"/>
      <w:r w:rsidRPr="00470795">
        <w:rPr>
          <w:rFonts w:ascii="Times New Roman" w:hAnsi="Times New Roman" w:cs="Times New Roman"/>
          <w:sz w:val="24"/>
          <w:szCs w:val="24"/>
        </w:rPr>
        <w:t>, dan</w:t>
      </w:r>
      <w:r w:rsidR="00C3687D">
        <w:rPr>
          <w:rFonts w:ascii="Times New Roman" w:hAnsi="Times New Roman" w:cs="Times New Roman"/>
          <w:sz w:val="24"/>
          <w:szCs w:val="24"/>
        </w:rPr>
        <w:t xml:space="preserve"> artikel tentang ajaran sosial </w:t>
      </w:r>
      <w:r w:rsidR="00C3687D">
        <w:rPr>
          <w:rFonts w:ascii="Times New Roman" w:hAnsi="Times New Roman" w:cs="Times New Roman"/>
          <w:sz w:val="24"/>
          <w:szCs w:val="24"/>
          <w:lang w:val="en-US"/>
        </w:rPr>
        <w:t>G</w:t>
      </w:r>
      <w:proofErr w:type="spellStart"/>
      <w:r w:rsidRPr="00470795">
        <w:rPr>
          <w:rFonts w:ascii="Times New Roman" w:hAnsi="Times New Roman" w:cs="Times New Roman"/>
          <w:sz w:val="24"/>
          <w:szCs w:val="24"/>
        </w:rPr>
        <w:t>ereja</w:t>
      </w:r>
      <w:proofErr w:type="spellEnd"/>
      <w:r w:rsidRPr="00470795">
        <w:rPr>
          <w:rFonts w:ascii="Times New Roman" w:hAnsi="Times New Roman" w:cs="Times New Roman"/>
          <w:sz w:val="24"/>
          <w:szCs w:val="24"/>
        </w:rPr>
        <w:t xml:space="preserve">. Dengan pendekatan ini, umat tidak hanya memperoleh pengetahuan, tetapi juga terinspirasi untuk menerapkan nilai-nilai tersebut dalam kehidupan mereka. </w:t>
      </w:r>
    </w:p>
    <w:p w14:paraId="4ED2BD3C" w14:textId="125C4C7B" w:rsidR="009D0407" w:rsidRPr="00470795" w:rsidRDefault="009D0407" w:rsidP="009D0407">
      <w:pPr>
        <w:ind w:firstLine="720"/>
        <w:jc w:val="both"/>
        <w:rPr>
          <w:rFonts w:ascii="Times New Roman" w:hAnsi="Times New Roman" w:cs="Times New Roman"/>
          <w:sz w:val="24"/>
          <w:szCs w:val="24"/>
        </w:rPr>
      </w:pPr>
      <w:r w:rsidRPr="00470795">
        <w:rPr>
          <w:rFonts w:ascii="Times New Roman" w:hAnsi="Times New Roman" w:cs="Times New Roman"/>
          <w:sz w:val="24"/>
          <w:szCs w:val="24"/>
        </w:rPr>
        <w:t>Selain pendidikan formal dan nonformal,</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 xml:space="preserve">juga dapat mendorong keterlibatan aktif umat dalam proyek-proyek sosial sebagai bagian dari proses formasi mereka. Misalnya, program magang di organisasi sosial atau proyek kerja komunitas dapat menjadi cara bagi </w:t>
      </w:r>
      <w:r w:rsidRPr="00470795">
        <w:rPr>
          <w:rFonts w:ascii="Times New Roman" w:hAnsi="Times New Roman" w:cs="Times New Roman"/>
          <w:sz w:val="24"/>
          <w:szCs w:val="24"/>
        </w:rPr>
        <w:lastRenderedPageBreak/>
        <w:t>kaum muda Katolik untuk mengalami secara langsung realitas sosial yang dihadapi oleh kelompok marginal</w:t>
      </w:r>
      <w:r w:rsidR="00C3687D">
        <w:rPr>
          <w:rFonts w:ascii="Times New Roman" w:hAnsi="Times New Roman" w:cs="Times New Roman"/>
          <w:sz w:val="24"/>
          <w:szCs w:val="24"/>
          <w:lang w:val="en-US"/>
        </w:rPr>
        <w:t>. D</w:t>
      </w:r>
      <w:proofErr w:type="spellStart"/>
      <w:r w:rsidRPr="00470795">
        <w:rPr>
          <w:rFonts w:ascii="Times New Roman" w:hAnsi="Times New Roman" w:cs="Times New Roman"/>
          <w:sz w:val="24"/>
          <w:szCs w:val="24"/>
        </w:rPr>
        <w:t>engan</w:t>
      </w:r>
      <w:proofErr w:type="spellEnd"/>
      <w:r w:rsidRPr="00470795">
        <w:rPr>
          <w:rFonts w:ascii="Times New Roman" w:hAnsi="Times New Roman" w:cs="Times New Roman"/>
          <w:sz w:val="24"/>
          <w:szCs w:val="24"/>
        </w:rPr>
        <w:t xml:space="preserve"> mengalami realitas tersebut, mereka diharapkan dapat mengembangkan empati</w:t>
      </w:r>
      <w:r w:rsidR="00C3687D">
        <w:rPr>
          <w:rFonts w:ascii="Times New Roman" w:hAnsi="Times New Roman" w:cs="Times New Roman"/>
          <w:sz w:val="24"/>
          <w:szCs w:val="24"/>
          <w:lang w:val="en-US"/>
        </w:rPr>
        <w:t>,</w:t>
      </w:r>
      <w:r w:rsidRPr="00470795">
        <w:rPr>
          <w:rFonts w:ascii="Times New Roman" w:hAnsi="Times New Roman" w:cs="Times New Roman"/>
          <w:sz w:val="24"/>
          <w:szCs w:val="24"/>
        </w:rPr>
        <w:t xml:space="preserve"> kesadaran sosial, dan komitmen untuk memperjuangkan keadilan dalam kehidupan profesional dan pribadi mereka. Dengan memperkuat pendidikan dan formasi sosial ini,</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dapat memastikan bahwa semangat</w:t>
      </w:r>
      <w:r w:rsidR="00B67E3C">
        <w:rPr>
          <w:rFonts w:ascii="Times New Roman" w:hAnsi="Times New Roman" w:cs="Times New Roman"/>
          <w:sz w:val="24"/>
          <w:szCs w:val="24"/>
        </w:rPr>
        <w:t xml:space="preserve"> Y</w:t>
      </w:r>
      <w:r w:rsidR="00B67E3C" w:rsidRPr="00470795">
        <w:rPr>
          <w:rFonts w:ascii="Times New Roman" w:hAnsi="Times New Roman" w:cs="Times New Roman"/>
          <w:sz w:val="24"/>
          <w:szCs w:val="24"/>
        </w:rPr>
        <w:t>ubileum</w:t>
      </w:r>
      <w:r w:rsidRPr="00470795">
        <w:rPr>
          <w:rFonts w:ascii="Times New Roman" w:hAnsi="Times New Roman" w:cs="Times New Roman"/>
          <w:sz w:val="24"/>
          <w:szCs w:val="24"/>
        </w:rPr>
        <w:t xml:space="preserve"> tidak hanya berhenti pada perayaan liturgis tetapi benar</w:t>
      </w:r>
      <w:r w:rsidR="00B67E3C">
        <w:rPr>
          <w:rFonts w:ascii="Times New Roman" w:hAnsi="Times New Roman" w:cs="Times New Roman"/>
          <w:sz w:val="24"/>
          <w:szCs w:val="24"/>
        </w:rPr>
        <w:t>-</w:t>
      </w:r>
      <w:r w:rsidRPr="00470795">
        <w:rPr>
          <w:rFonts w:ascii="Times New Roman" w:hAnsi="Times New Roman" w:cs="Times New Roman"/>
          <w:sz w:val="24"/>
          <w:szCs w:val="24"/>
        </w:rPr>
        <w:t>benar diinternalisasi dan diwujudkan dalam tindakan nyata oleh seluruh umat.</w:t>
      </w:r>
    </w:p>
    <w:p w14:paraId="05B273FA" w14:textId="183A7255" w:rsidR="009D0407" w:rsidRPr="00470795" w:rsidRDefault="005515A0" w:rsidP="009D0407">
      <w:pPr>
        <w:jc w:val="both"/>
        <w:rPr>
          <w:rFonts w:ascii="Times New Roman" w:hAnsi="Times New Roman" w:cs="Times New Roman"/>
          <w:sz w:val="24"/>
          <w:szCs w:val="24"/>
        </w:rPr>
      </w:pPr>
      <w:r w:rsidRPr="00470795">
        <w:rPr>
          <w:rFonts w:ascii="Times New Roman" w:hAnsi="Times New Roman" w:cs="Times New Roman"/>
          <w:b/>
          <w:bCs/>
          <w:sz w:val="24"/>
          <w:szCs w:val="24"/>
          <w:lang w:val="en-US"/>
        </w:rPr>
        <w:t>3</w:t>
      </w:r>
      <w:r w:rsidR="009D0407" w:rsidRPr="00470795">
        <w:rPr>
          <w:rFonts w:ascii="Times New Roman" w:hAnsi="Times New Roman" w:cs="Times New Roman"/>
          <w:b/>
          <w:bCs/>
          <w:sz w:val="24"/>
          <w:szCs w:val="24"/>
        </w:rPr>
        <w:t>.3.</w:t>
      </w:r>
      <w:r w:rsidR="006A2E56">
        <w:rPr>
          <w:rFonts w:ascii="Times New Roman" w:hAnsi="Times New Roman" w:cs="Times New Roman"/>
          <w:b/>
          <w:bCs/>
          <w:sz w:val="24"/>
          <w:szCs w:val="24"/>
        </w:rPr>
        <w:t>3</w:t>
      </w:r>
      <w:r w:rsidR="009D0407" w:rsidRPr="00470795">
        <w:rPr>
          <w:rFonts w:ascii="Times New Roman" w:hAnsi="Times New Roman" w:cs="Times New Roman"/>
          <w:b/>
          <w:bCs/>
          <w:sz w:val="24"/>
          <w:szCs w:val="24"/>
        </w:rPr>
        <w:t>.</w:t>
      </w:r>
      <w:r w:rsidR="009D0407" w:rsidRPr="00470795">
        <w:rPr>
          <w:rFonts w:ascii="Times New Roman" w:hAnsi="Times New Roman" w:cs="Times New Roman"/>
          <w:b/>
          <w:bCs/>
          <w:sz w:val="24"/>
          <w:szCs w:val="24"/>
          <w:lang w:val="en-US"/>
        </w:rPr>
        <w:t xml:space="preserve">4 </w:t>
      </w:r>
      <w:r w:rsidR="009D0407" w:rsidRPr="00470795">
        <w:rPr>
          <w:rFonts w:ascii="Times New Roman" w:hAnsi="Times New Roman" w:cs="Times New Roman"/>
          <w:b/>
          <w:sz w:val="24"/>
          <w:szCs w:val="24"/>
        </w:rPr>
        <w:t>Advokasi Kebijakan Publik</w:t>
      </w:r>
      <w:r w:rsidR="009D0407" w:rsidRPr="00470795">
        <w:rPr>
          <w:rFonts w:ascii="Times New Roman" w:hAnsi="Times New Roman" w:cs="Times New Roman"/>
          <w:sz w:val="24"/>
          <w:szCs w:val="24"/>
        </w:rPr>
        <w:t xml:space="preserve"> </w:t>
      </w:r>
    </w:p>
    <w:p w14:paraId="2A17F4BF" w14:textId="45C2D888" w:rsidR="009D0407" w:rsidRPr="00470795" w:rsidRDefault="009D0407" w:rsidP="009D0407">
      <w:pPr>
        <w:ind w:firstLine="720"/>
        <w:jc w:val="both"/>
        <w:rPr>
          <w:rFonts w:ascii="Times New Roman" w:hAnsi="Times New Roman" w:cs="Times New Roman"/>
          <w:sz w:val="24"/>
          <w:szCs w:val="24"/>
        </w:rPr>
      </w:pPr>
      <w:r w:rsidRPr="00470795">
        <w:rPr>
          <w:rFonts w:ascii="Times New Roman" w:hAnsi="Times New Roman" w:cs="Times New Roman"/>
          <w:sz w:val="24"/>
          <w:szCs w:val="24"/>
        </w:rPr>
        <w:t>Selain aksi sosial yang bersifat langsung</w:t>
      </w:r>
      <w:r w:rsidR="005072A6">
        <w:rPr>
          <w:rFonts w:ascii="Times New Roman" w:hAnsi="Times New Roman" w:cs="Times New Roman"/>
          <w:sz w:val="24"/>
          <w:szCs w:val="24"/>
        </w:rPr>
        <w:t>,</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juga memiliki peran penting dalam mempengaruhi kebijakan publik agar lebih berpihak kepada kelompok yang paling rentan</w:t>
      </w:r>
      <w:r w:rsidR="00AD7EE4">
        <w:rPr>
          <w:rFonts w:ascii="Times New Roman" w:hAnsi="Times New Roman" w:cs="Times New Roman"/>
          <w:sz w:val="24"/>
          <w:szCs w:val="24"/>
        </w:rPr>
        <w:t xml:space="preserve"> (</w:t>
      </w:r>
      <w:proofErr w:type="spellStart"/>
      <w:r w:rsidR="00AD7EE4">
        <w:rPr>
          <w:rFonts w:ascii="Times New Roman" w:hAnsi="Times New Roman" w:cs="Times New Roman"/>
          <w:sz w:val="24"/>
          <w:szCs w:val="24"/>
        </w:rPr>
        <w:t>bdk</w:t>
      </w:r>
      <w:proofErr w:type="spellEnd"/>
      <w:r w:rsidR="00AD7EE4">
        <w:rPr>
          <w:rFonts w:ascii="Times New Roman" w:hAnsi="Times New Roman" w:cs="Times New Roman"/>
          <w:sz w:val="24"/>
          <w:szCs w:val="24"/>
        </w:rPr>
        <w:t>. EG 183&amp; 188)</w:t>
      </w:r>
      <w:r w:rsidRPr="00470795">
        <w:rPr>
          <w:rFonts w:ascii="Times New Roman" w:hAnsi="Times New Roman" w:cs="Times New Roman"/>
          <w:sz w:val="24"/>
          <w:szCs w:val="24"/>
        </w:rPr>
        <w:t>. Advokasi kebijakan merupakan bagian integral dari misi</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untuk membawa nilai-nilai ke dalam tata kelola sosial dan ekonomi. Dalam sejarahnya</w:t>
      </w:r>
      <w:r w:rsidR="005072A6">
        <w:rPr>
          <w:rFonts w:ascii="Times New Roman" w:hAnsi="Times New Roman" w:cs="Times New Roman"/>
          <w:sz w:val="24"/>
          <w:szCs w:val="24"/>
        </w:rPr>
        <w:t>,</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telah berperan dalam berbagai gerakan sosial yang memperjuangkan hak-hak buruh</w:t>
      </w:r>
      <w:r w:rsidR="005072A6">
        <w:rPr>
          <w:rFonts w:ascii="Times New Roman" w:hAnsi="Times New Roman" w:cs="Times New Roman"/>
          <w:sz w:val="24"/>
          <w:szCs w:val="24"/>
        </w:rPr>
        <w:t>,</w:t>
      </w:r>
      <w:r w:rsidRPr="00470795">
        <w:rPr>
          <w:rFonts w:ascii="Times New Roman" w:hAnsi="Times New Roman" w:cs="Times New Roman"/>
          <w:sz w:val="24"/>
          <w:szCs w:val="24"/>
        </w:rPr>
        <w:t xml:space="preserve"> perlindungan lingkungan, </w:t>
      </w:r>
      <w:r w:rsidR="005072A6">
        <w:rPr>
          <w:rFonts w:ascii="Times New Roman" w:hAnsi="Times New Roman" w:cs="Times New Roman"/>
          <w:sz w:val="24"/>
          <w:szCs w:val="24"/>
        </w:rPr>
        <w:t>dan</w:t>
      </w:r>
      <w:r w:rsidRPr="00470795">
        <w:rPr>
          <w:rFonts w:ascii="Times New Roman" w:hAnsi="Times New Roman" w:cs="Times New Roman"/>
          <w:sz w:val="24"/>
          <w:szCs w:val="24"/>
        </w:rPr>
        <w:t xml:space="preserve"> keadilan bagi kelompok marginal. Dokumen-dokumen ajaran sosial </w:t>
      </w:r>
      <w:r w:rsidR="005072A6">
        <w:rPr>
          <w:rFonts w:ascii="Times New Roman" w:hAnsi="Times New Roman" w:cs="Times New Roman"/>
          <w:sz w:val="24"/>
          <w:szCs w:val="24"/>
        </w:rPr>
        <w:t xml:space="preserve">Gereja </w:t>
      </w:r>
      <w:r w:rsidRPr="00470795">
        <w:rPr>
          <w:rFonts w:ascii="Times New Roman" w:hAnsi="Times New Roman" w:cs="Times New Roman"/>
          <w:sz w:val="24"/>
          <w:szCs w:val="24"/>
        </w:rPr>
        <w:t xml:space="preserve">seperti </w:t>
      </w:r>
      <w:proofErr w:type="spellStart"/>
      <w:r w:rsidRPr="00470795">
        <w:rPr>
          <w:rFonts w:ascii="Times New Roman" w:hAnsi="Times New Roman" w:cs="Times New Roman"/>
          <w:i/>
          <w:sz w:val="24"/>
          <w:szCs w:val="24"/>
        </w:rPr>
        <w:t>Rerum</w:t>
      </w:r>
      <w:proofErr w:type="spellEnd"/>
      <w:r w:rsidRPr="00470795">
        <w:rPr>
          <w:rFonts w:ascii="Times New Roman" w:hAnsi="Times New Roman" w:cs="Times New Roman"/>
          <w:i/>
          <w:sz w:val="24"/>
          <w:szCs w:val="24"/>
        </w:rPr>
        <w:t xml:space="preserve"> </w:t>
      </w:r>
      <w:proofErr w:type="spellStart"/>
      <w:r w:rsidRPr="00470795">
        <w:rPr>
          <w:rFonts w:ascii="Times New Roman" w:hAnsi="Times New Roman" w:cs="Times New Roman"/>
          <w:i/>
          <w:sz w:val="24"/>
          <w:szCs w:val="24"/>
        </w:rPr>
        <w:t>Novarum</w:t>
      </w:r>
      <w:proofErr w:type="spellEnd"/>
      <w:r w:rsidRPr="00470795">
        <w:rPr>
          <w:rFonts w:ascii="Times New Roman" w:hAnsi="Times New Roman" w:cs="Times New Roman"/>
          <w:sz w:val="24"/>
          <w:szCs w:val="24"/>
        </w:rPr>
        <w:t xml:space="preserve"> dan </w:t>
      </w:r>
      <w:proofErr w:type="spellStart"/>
      <w:r w:rsidRPr="00470795">
        <w:rPr>
          <w:rFonts w:ascii="Times New Roman" w:hAnsi="Times New Roman" w:cs="Times New Roman"/>
          <w:i/>
          <w:sz w:val="24"/>
          <w:szCs w:val="24"/>
        </w:rPr>
        <w:t>Laborem</w:t>
      </w:r>
      <w:proofErr w:type="spellEnd"/>
      <w:r w:rsidRPr="00470795">
        <w:rPr>
          <w:rFonts w:ascii="Times New Roman" w:hAnsi="Times New Roman" w:cs="Times New Roman"/>
          <w:i/>
          <w:sz w:val="24"/>
          <w:szCs w:val="24"/>
        </w:rPr>
        <w:t xml:space="preserve"> </w:t>
      </w:r>
      <w:proofErr w:type="spellStart"/>
      <w:r w:rsidRPr="00470795">
        <w:rPr>
          <w:rFonts w:ascii="Times New Roman" w:hAnsi="Times New Roman" w:cs="Times New Roman"/>
          <w:i/>
          <w:sz w:val="24"/>
          <w:szCs w:val="24"/>
        </w:rPr>
        <w:t>Exercens</w:t>
      </w:r>
      <w:proofErr w:type="spellEnd"/>
      <w:r w:rsidR="00C3687D" w:rsidRPr="00A613C0">
        <w:rPr>
          <w:rStyle w:val="ReferensiCatatanKaki"/>
          <w:rFonts w:ascii="Times New Roman" w:hAnsi="Times New Roman" w:cs="Times New Roman"/>
          <w:iCs/>
          <w:sz w:val="24"/>
          <w:szCs w:val="24"/>
        </w:rPr>
        <w:footnoteReference w:id="45"/>
      </w:r>
      <w:r w:rsidRPr="00470795">
        <w:rPr>
          <w:rFonts w:ascii="Times New Roman" w:hAnsi="Times New Roman" w:cs="Times New Roman"/>
          <w:sz w:val="24"/>
          <w:szCs w:val="24"/>
        </w:rPr>
        <w:t xml:space="preserve"> menegaskan bahwa</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memiliki tanggung jawab moral untuk berbicara melawan ketidakadilan dan memperjuangkan sistem yang lebih manusiawi</w:t>
      </w:r>
      <w:r w:rsidR="00A613C0">
        <w:rPr>
          <w:rFonts w:ascii="Times New Roman" w:hAnsi="Times New Roman" w:cs="Times New Roman"/>
          <w:sz w:val="24"/>
          <w:szCs w:val="24"/>
        </w:rPr>
        <w:t xml:space="preserve"> (</w:t>
      </w:r>
      <w:proofErr w:type="spellStart"/>
      <w:r w:rsidR="00A613C0">
        <w:rPr>
          <w:rFonts w:ascii="Times New Roman" w:hAnsi="Times New Roman" w:cs="Times New Roman"/>
          <w:sz w:val="24"/>
          <w:szCs w:val="24"/>
        </w:rPr>
        <w:t>bdk</w:t>
      </w:r>
      <w:proofErr w:type="spellEnd"/>
      <w:r w:rsidR="00A613C0">
        <w:rPr>
          <w:rFonts w:ascii="Times New Roman" w:hAnsi="Times New Roman" w:cs="Times New Roman"/>
          <w:sz w:val="24"/>
          <w:szCs w:val="24"/>
        </w:rPr>
        <w:t xml:space="preserve"> RN 23 &amp; 28, LE 8 &amp; 25)</w:t>
      </w:r>
      <w:r w:rsidRPr="00470795">
        <w:rPr>
          <w:rFonts w:ascii="Times New Roman" w:hAnsi="Times New Roman" w:cs="Times New Roman"/>
          <w:sz w:val="24"/>
          <w:szCs w:val="24"/>
        </w:rPr>
        <w:t xml:space="preserve">. </w:t>
      </w:r>
    </w:p>
    <w:p w14:paraId="7414FC54" w14:textId="0C85A065" w:rsidR="009D0407" w:rsidRPr="00470795" w:rsidRDefault="009D0407" w:rsidP="009D0407">
      <w:pPr>
        <w:ind w:firstLine="720"/>
        <w:jc w:val="both"/>
        <w:rPr>
          <w:rFonts w:ascii="Times New Roman" w:hAnsi="Times New Roman" w:cs="Times New Roman"/>
          <w:sz w:val="24"/>
          <w:szCs w:val="24"/>
        </w:rPr>
      </w:pPr>
      <w:r w:rsidRPr="00470795">
        <w:rPr>
          <w:rFonts w:ascii="Times New Roman" w:hAnsi="Times New Roman" w:cs="Times New Roman"/>
          <w:sz w:val="24"/>
          <w:szCs w:val="24"/>
        </w:rPr>
        <w:t xml:space="preserve">Dalam konteks </w:t>
      </w:r>
      <w:r w:rsidR="00AE2D04">
        <w:rPr>
          <w:rFonts w:ascii="Times New Roman" w:hAnsi="Times New Roman" w:cs="Times New Roman"/>
          <w:sz w:val="24"/>
          <w:szCs w:val="24"/>
        </w:rPr>
        <w:t xml:space="preserve">Tahun </w:t>
      </w:r>
      <w:r w:rsidR="00B67E3C">
        <w:rPr>
          <w:rFonts w:ascii="Times New Roman" w:hAnsi="Times New Roman" w:cs="Times New Roman"/>
          <w:sz w:val="24"/>
          <w:szCs w:val="24"/>
        </w:rPr>
        <w:t>Y</w:t>
      </w:r>
      <w:r w:rsidR="00B67E3C" w:rsidRPr="00470795">
        <w:rPr>
          <w:rFonts w:ascii="Times New Roman" w:hAnsi="Times New Roman" w:cs="Times New Roman"/>
          <w:sz w:val="24"/>
          <w:szCs w:val="24"/>
        </w:rPr>
        <w:t>ubileum</w:t>
      </w:r>
      <w:r w:rsidRPr="00470795">
        <w:rPr>
          <w:rFonts w:ascii="Times New Roman" w:hAnsi="Times New Roman" w:cs="Times New Roman"/>
          <w:sz w:val="24"/>
          <w:szCs w:val="24"/>
        </w:rPr>
        <w:t xml:space="preserve"> 2025,</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dapat memperkuat perannya dalam a</w:t>
      </w:r>
      <w:r w:rsidR="00B67E3C">
        <w:rPr>
          <w:rFonts w:ascii="Times New Roman" w:hAnsi="Times New Roman" w:cs="Times New Roman"/>
          <w:sz w:val="24"/>
          <w:szCs w:val="24"/>
        </w:rPr>
        <w:t>dvok</w:t>
      </w:r>
      <w:r w:rsidRPr="00470795">
        <w:rPr>
          <w:rFonts w:ascii="Times New Roman" w:hAnsi="Times New Roman" w:cs="Times New Roman"/>
          <w:sz w:val="24"/>
          <w:szCs w:val="24"/>
        </w:rPr>
        <w:t>asi kebijakan dan mendorong regulasi yang melindungi hak-hak buruh, migran, perempuan, dan anak-anak. Selain itu, isu lingkungan juga menjadi salah satu faktor utama yang perlu diperjuangkan, mengingat dampak krisis iklim yang semakin nyata bagi komunitas miskin dan rentan</w:t>
      </w:r>
      <w:r w:rsidR="00AE2D04">
        <w:rPr>
          <w:rFonts w:ascii="Times New Roman" w:hAnsi="Times New Roman" w:cs="Times New Roman"/>
          <w:sz w:val="24"/>
          <w:szCs w:val="24"/>
        </w:rPr>
        <w:t>.</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dapat bekerja sama dengan organisasi masyarakat sipil, akademisi, dan lembaga internasional untuk menyusun rekomendasi kebijakan yang lebih adil dan berkelanjutan. D</w:t>
      </w:r>
      <w:r w:rsidR="00AE2D04">
        <w:rPr>
          <w:rFonts w:ascii="Times New Roman" w:hAnsi="Times New Roman" w:cs="Times New Roman"/>
          <w:sz w:val="24"/>
          <w:szCs w:val="24"/>
        </w:rPr>
        <w:t>eng</w:t>
      </w:r>
      <w:r w:rsidRPr="00470795">
        <w:rPr>
          <w:rFonts w:ascii="Times New Roman" w:hAnsi="Times New Roman" w:cs="Times New Roman"/>
          <w:sz w:val="24"/>
          <w:szCs w:val="24"/>
        </w:rPr>
        <w:t>an menggunakan pengaruh moralnya,</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 xml:space="preserve">dapat menekan pemerintah dan sektor swasta untuk mengadopsi kebijakan yang selaras dan nilai-nilai keadilan sosial. </w:t>
      </w:r>
    </w:p>
    <w:p w14:paraId="64212484" w14:textId="1C5A021D" w:rsidR="009D0407" w:rsidRPr="00470795" w:rsidRDefault="009D0407" w:rsidP="009D0407">
      <w:pPr>
        <w:ind w:firstLine="720"/>
        <w:jc w:val="both"/>
        <w:rPr>
          <w:rFonts w:ascii="Times New Roman" w:hAnsi="Times New Roman" w:cs="Times New Roman"/>
          <w:sz w:val="24"/>
          <w:szCs w:val="24"/>
        </w:rPr>
      </w:pPr>
      <w:r w:rsidRPr="00470795">
        <w:rPr>
          <w:rFonts w:ascii="Times New Roman" w:hAnsi="Times New Roman" w:cs="Times New Roman"/>
          <w:sz w:val="24"/>
          <w:szCs w:val="24"/>
        </w:rPr>
        <w:t>Selain melakukan advokasi di tingkat kebijakan,</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juga dapat memberdayakan umat untuk menjadi agen perubahan di komunitas mereka masing-masing. Kampanye kesadaran publik mengenai hak-hak sosial dan kebijakan yang berkeadilan dapat membantu umat memahami bagaimana mereka dapat berkontribusi dalam proses perubahan sosial. D</w:t>
      </w:r>
      <w:r w:rsidR="00AE2D04">
        <w:rPr>
          <w:rFonts w:ascii="Times New Roman" w:hAnsi="Times New Roman" w:cs="Times New Roman"/>
          <w:sz w:val="24"/>
          <w:szCs w:val="24"/>
        </w:rPr>
        <w:t>eng</w:t>
      </w:r>
      <w:r w:rsidRPr="00470795">
        <w:rPr>
          <w:rFonts w:ascii="Times New Roman" w:hAnsi="Times New Roman" w:cs="Times New Roman"/>
          <w:sz w:val="24"/>
          <w:szCs w:val="24"/>
        </w:rPr>
        <w:t>an pendekatan ini, advokasi kebijakan tidak hanya dilakukan oleh institusi</w:t>
      </w:r>
      <w:r w:rsidR="00BB0BDB" w:rsidRPr="00470795">
        <w:rPr>
          <w:rFonts w:ascii="Times New Roman" w:hAnsi="Times New Roman" w:cs="Times New Roman"/>
          <w:sz w:val="24"/>
          <w:szCs w:val="24"/>
        </w:rPr>
        <w:t xml:space="preserve"> Gereja </w:t>
      </w:r>
      <w:r w:rsidRPr="00470795">
        <w:rPr>
          <w:rFonts w:ascii="Times New Roman" w:hAnsi="Times New Roman" w:cs="Times New Roman"/>
          <w:sz w:val="24"/>
          <w:szCs w:val="24"/>
        </w:rPr>
        <w:t>tetapi menjadi gerakan kolektif umat yang membawa dampak nyata bagi masyarakat luas.</w:t>
      </w:r>
    </w:p>
    <w:p w14:paraId="37FA7465" w14:textId="2AF89CBE" w:rsidR="00661A81" w:rsidRPr="00470795" w:rsidRDefault="00661A81" w:rsidP="00066F7C">
      <w:pPr>
        <w:jc w:val="both"/>
        <w:rPr>
          <w:rFonts w:ascii="Times New Roman" w:hAnsi="Times New Roman" w:cs="Times New Roman"/>
          <w:b/>
          <w:bCs/>
          <w:sz w:val="24"/>
          <w:szCs w:val="24"/>
        </w:rPr>
      </w:pPr>
      <w:r w:rsidRPr="00470795">
        <w:rPr>
          <w:rFonts w:ascii="Times New Roman" w:hAnsi="Times New Roman" w:cs="Times New Roman"/>
          <w:b/>
          <w:bCs/>
          <w:sz w:val="24"/>
          <w:szCs w:val="24"/>
        </w:rPr>
        <w:t xml:space="preserve">IV. PENUTUP </w:t>
      </w:r>
    </w:p>
    <w:p w14:paraId="0EAAC8A0" w14:textId="6ED8217D" w:rsidR="004E642C" w:rsidRPr="00470795" w:rsidRDefault="00A53BB6" w:rsidP="00083002">
      <w:pPr>
        <w:ind w:firstLine="720"/>
        <w:jc w:val="both"/>
        <w:rPr>
          <w:rFonts w:ascii="Times New Roman" w:hAnsi="Times New Roman" w:cs="Times New Roman"/>
          <w:sz w:val="24"/>
          <w:szCs w:val="24"/>
        </w:rPr>
      </w:pPr>
      <w:r w:rsidRPr="00470795">
        <w:rPr>
          <w:rFonts w:ascii="Times New Roman" w:hAnsi="Times New Roman" w:cs="Times New Roman"/>
          <w:sz w:val="24"/>
          <w:szCs w:val="24"/>
        </w:rPr>
        <w:t xml:space="preserve">Kajian ini menunjukkan bahwa </w:t>
      </w:r>
      <w:r w:rsidR="004D6348" w:rsidRPr="00470795">
        <w:rPr>
          <w:rFonts w:ascii="Times New Roman" w:hAnsi="Times New Roman" w:cs="Times New Roman"/>
          <w:sz w:val="24"/>
          <w:szCs w:val="24"/>
        </w:rPr>
        <w:t xml:space="preserve">Tahun Yubileum </w:t>
      </w:r>
      <w:r w:rsidRPr="00470795">
        <w:rPr>
          <w:rFonts w:ascii="Times New Roman" w:hAnsi="Times New Roman" w:cs="Times New Roman"/>
          <w:sz w:val="24"/>
          <w:szCs w:val="24"/>
        </w:rPr>
        <w:t>2025 memiliki dampak sosial yang sangat kuat</w:t>
      </w:r>
      <w:r w:rsidR="004D6348" w:rsidRPr="00470795">
        <w:rPr>
          <w:rFonts w:ascii="Times New Roman" w:hAnsi="Times New Roman" w:cs="Times New Roman"/>
          <w:sz w:val="24"/>
          <w:szCs w:val="24"/>
        </w:rPr>
        <w:t>,</w:t>
      </w:r>
      <w:r w:rsidRPr="00470795">
        <w:rPr>
          <w:rFonts w:ascii="Times New Roman" w:hAnsi="Times New Roman" w:cs="Times New Roman"/>
          <w:sz w:val="24"/>
          <w:szCs w:val="24"/>
        </w:rPr>
        <w:t xml:space="preserve"> </w:t>
      </w:r>
      <w:r w:rsidR="004D6348" w:rsidRPr="00470795">
        <w:rPr>
          <w:rFonts w:ascii="Times New Roman" w:hAnsi="Times New Roman" w:cs="Times New Roman"/>
          <w:sz w:val="24"/>
          <w:szCs w:val="24"/>
        </w:rPr>
        <w:t xml:space="preserve">di samping </w:t>
      </w:r>
      <w:r w:rsidRPr="00470795">
        <w:rPr>
          <w:rFonts w:ascii="Times New Roman" w:hAnsi="Times New Roman" w:cs="Times New Roman"/>
          <w:sz w:val="24"/>
          <w:szCs w:val="24"/>
        </w:rPr>
        <w:t>aspek rohaninya</w:t>
      </w:r>
      <w:r w:rsidR="00AD7EE4">
        <w:rPr>
          <w:rFonts w:ascii="Times New Roman" w:hAnsi="Times New Roman" w:cs="Times New Roman"/>
          <w:sz w:val="24"/>
          <w:szCs w:val="24"/>
        </w:rPr>
        <w:t xml:space="preserve"> </w:t>
      </w:r>
      <w:r w:rsidR="00AD7EE4">
        <w:rPr>
          <w:rFonts w:ascii="Times New Roman" w:hAnsi="Times New Roman" w:cs="Times New Roman"/>
          <w:sz w:val="24"/>
          <w:szCs w:val="24"/>
        </w:rPr>
        <w:t>(</w:t>
      </w:r>
      <w:proofErr w:type="spellStart"/>
      <w:r w:rsidR="00AD7EE4">
        <w:rPr>
          <w:rFonts w:ascii="Times New Roman" w:hAnsi="Times New Roman" w:cs="Times New Roman"/>
          <w:sz w:val="24"/>
          <w:szCs w:val="24"/>
        </w:rPr>
        <w:t>bdk</w:t>
      </w:r>
      <w:proofErr w:type="spellEnd"/>
      <w:r w:rsidR="00AD7EE4">
        <w:rPr>
          <w:rFonts w:ascii="Times New Roman" w:hAnsi="Times New Roman" w:cs="Times New Roman"/>
          <w:sz w:val="24"/>
          <w:szCs w:val="24"/>
        </w:rPr>
        <w:t xml:space="preserve"> SNC 7-15)</w:t>
      </w:r>
      <w:r w:rsidRPr="00470795">
        <w:rPr>
          <w:rFonts w:ascii="Times New Roman" w:hAnsi="Times New Roman" w:cs="Times New Roman"/>
          <w:sz w:val="24"/>
          <w:szCs w:val="24"/>
        </w:rPr>
        <w:t>.</w:t>
      </w:r>
      <w:r w:rsidR="004E642C" w:rsidRPr="00470795">
        <w:rPr>
          <w:rFonts w:ascii="Times New Roman" w:hAnsi="Times New Roman" w:cs="Times New Roman"/>
          <w:sz w:val="24"/>
          <w:szCs w:val="24"/>
        </w:rPr>
        <w:t xml:space="preserve"> Sebagai peristiwa gerejawi yang berakar pada tradisi </w:t>
      </w:r>
      <w:proofErr w:type="spellStart"/>
      <w:r w:rsidR="004E642C" w:rsidRPr="00470795">
        <w:rPr>
          <w:rFonts w:ascii="Times New Roman" w:hAnsi="Times New Roman" w:cs="Times New Roman"/>
          <w:sz w:val="24"/>
          <w:szCs w:val="24"/>
        </w:rPr>
        <w:t>biblis</w:t>
      </w:r>
      <w:proofErr w:type="spellEnd"/>
      <w:r w:rsidR="004E642C" w:rsidRPr="00470795">
        <w:rPr>
          <w:rFonts w:ascii="Times New Roman" w:hAnsi="Times New Roman" w:cs="Times New Roman"/>
          <w:sz w:val="24"/>
          <w:szCs w:val="24"/>
        </w:rPr>
        <w:t xml:space="preserve">, </w:t>
      </w:r>
      <w:r w:rsidR="00B67E3C">
        <w:rPr>
          <w:rFonts w:ascii="Times New Roman" w:hAnsi="Times New Roman" w:cs="Times New Roman"/>
          <w:sz w:val="24"/>
          <w:szCs w:val="24"/>
        </w:rPr>
        <w:t>Yubileum</w:t>
      </w:r>
      <w:r w:rsidR="004E642C" w:rsidRPr="00470795">
        <w:rPr>
          <w:rFonts w:ascii="Times New Roman" w:hAnsi="Times New Roman" w:cs="Times New Roman"/>
          <w:sz w:val="24"/>
          <w:szCs w:val="24"/>
        </w:rPr>
        <w:t xml:space="preserve"> bukan hanya perayaan keagamaan, tetapi juga momentum refleksi dan aksi bagi umat Katolik untuk mewujudkan nilai-nilai keadilan</w:t>
      </w:r>
      <w:r w:rsidR="00B67E3C">
        <w:rPr>
          <w:rFonts w:ascii="Times New Roman" w:hAnsi="Times New Roman" w:cs="Times New Roman"/>
          <w:sz w:val="24"/>
          <w:szCs w:val="24"/>
        </w:rPr>
        <w:t>,</w:t>
      </w:r>
      <w:r w:rsidR="004E642C" w:rsidRPr="00470795">
        <w:rPr>
          <w:rFonts w:ascii="Times New Roman" w:hAnsi="Times New Roman" w:cs="Times New Roman"/>
          <w:sz w:val="24"/>
          <w:szCs w:val="24"/>
        </w:rPr>
        <w:t xml:space="preserve"> rekonsiliasi, dan harapan dalam kehidupan sosial.</w:t>
      </w:r>
      <w:r w:rsidR="00002C80" w:rsidRPr="00470795">
        <w:rPr>
          <w:rFonts w:ascii="Times New Roman" w:hAnsi="Times New Roman" w:cs="Times New Roman"/>
          <w:sz w:val="24"/>
          <w:szCs w:val="24"/>
        </w:rPr>
        <w:t xml:space="preserve"> Tema </w:t>
      </w:r>
      <w:proofErr w:type="spellStart"/>
      <w:r w:rsidR="00002C80" w:rsidRPr="00470795">
        <w:rPr>
          <w:rFonts w:ascii="Times New Roman" w:hAnsi="Times New Roman" w:cs="Times New Roman"/>
          <w:i/>
          <w:iCs/>
          <w:sz w:val="24"/>
          <w:szCs w:val="24"/>
        </w:rPr>
        <w:t>Pilgrim</w:t>
      </w:r>
      <w:r w:rsidR="00083002" w:rsidRPr="00470795">
        <w:rPr>
          <w:rFonts w:ascii="Times New Roman" w:hAnsi="Times New Roman" w:cs="Times New Roman"/>
          <w:i/>
          <w:iCs/>
          <w:sz w:val="24"/>
          <w:szCs w:val="24"/>
        </w:rPr>
        <w:t>s</w:t>
      </w:r>
      <w:proofErr w:type="spellEnd"/>
      <w:r w:rsidR="00002C80" w:rsidRPr="00470795">
        <w:rPr>
          <w:rFonts w:ascii="Times New Roman" w:hAnsi="Times New Roman" w:cs="Times New Roman"/>
          <w:i/>
          <w:iCs/>
          <w:sz w:val="24"/>
          <w:szCs w:val="24"/>
        </w:rPr>
        <w:t xml:space="preserve"> </w:t>
      </w:r>
      <w:proofErr w:type="spellStart"/>
      <w:r w:rsidR="00002C80" w:rsidRPr="00470795">
        <w:rPr>
          <w:rFonts w:ascii="Times New Roman" w:hAnsi="Times New Roman" w:cs="Times New Roman"/>
          <w:i/>
          <w:iCs/>
          <w:sz w:val="24"/>
          <w:szCs w:val="24"/>
        </w:rPr>
        <w:t>of</w:t>
      </w:r>
      <w:proofErr w:type="spellEnd"/>
      <w:r w:rsidR="00002C80" w:rsidRPr="00470795">
        <w:rPr>
          <w:rFonts w:ascii="Times New Roman" w:hAnsi="Times New Roman" w:cs="Times New Roman"/>
          <w:i/>
          <w:iCs/>
          <w:sz w:val="24"/>
          <w:szCs w:val="24"/>
        </w:rPr>
        <w:t xml:space="preserve"> Hope </w:t>
      </w:r>
      <w:r w:rsidR="00002C80" w:rsidRPr="00470795">
        <w:rPr>
          <w:rFonts w:ascii="Times New Roman" w:hAnsi="Times New Roman" w:cs="Times New Roman"/>
          <w:sz w:val="24"/>
          <w:szCs w:val="24"/>
        </w:rPr>
        <w:t>yang diusung oleh Paus Fransiskus menegaskan bahwa harapan bukan hanya konsep spiritual</w:t>
      </w:r>
      <w:r w:rsidR="0096325F" w:rsidRPr="00470795">
        <w:rPr>
          <w:rFonts w:ascii="Times New Roman" w:hAnsi="Times New Roman" w:cs="Times New Roman"/>
          <w:sz w:val="24"/>
          <w:szCs w:val="24"/>
        </w:rPr>
        <w:t>,</w:t>
      </w:r>
      <w:r w:rsidR="00002C80" w:rsidRPr="00470795">
        <w:rPr>
          <w:rFonts w:ascii="Times New Roman" w:hAnsi="Times New Roman" w:cs="Times New Roman"/>
          <w:sz w:val="24"/>
          <w:szCs w:val="24"/>
        </w:rPr>
        <w:t xml:space="preserve"> tetapi juga </w:t>
      </w:r>
      <w:r w:rsidR="00002C80" w:rsidRPr="00470795">
        <w:rPr>
          <w:rFonts w:ascii="Times New Roman" w:hAnsi="Times New Roman" w:cs="Times New Roman"/>
          <w:sz w:val="24"/>
          <w:szCs w:val="24"/>
        </w:rPr>
        <w:lastRenderedPageBreak/>
        <w:t>realitas konkret yang harus diwujudkan melalui solidaritas dan komitmen terhadap kesejahteraan bersama.</w:t>
      </w:r>
    </w:p>
    <w:p w14:paraId="37893326" w14:textId="209C923E" w:rsidR="0096325F" w:rsidRPr="00470795" w:rsidRDefault="0096325F" w:rsidP="00083002">
      <w:pPr>
        <w:ind w:firstLine="720"/>
        <w:jc w:val="both"/>
        <w:rPr>
          <w:rFonts w:ascii="Times New Roman" w:hAnsi="Times New Roman" w:cs="Times New Roman"/>
          <w:sz w:val="24"/>
          <w:szCs w:val="24"/>
        </w:rPr>
      </w:pPr>
      <w:r w:rsidRPr="00470795">
        <w:rPr>
          <w:rFonts w:ascii="Times New Roman" w:hAnsi="Times New Roman" w:cs="Times New Roman"/>
          <w:sz w:val="24"/>
          <w:szCs w:val="24"/>
        </w:rPr>
        <w:t>Dalam konteks global, Tahun Yubileum 2025 hadir di tengah tantangan besar seperti ketimpangan ekonomi,</w:t>
      </w:r>
      <w:r w:rsidR="00094148" w:rsidRPr="00470795">
        <w:rPr>
          <w:rFonts w:ascii="Times New Roman" w:hAnsi="Times New Roman" w:cs="Times New Roman"/>
          <w:sz w:val="24"/>
          <w:szCs w:val="24"/>
        </w:rPr>
        <w:t xml:space="preserve"> migrasi paksa, konflik bersenjata, dan polarisasi sosial. Hasil kajian ini menunjukkan bahwa </w:t>
      </w:r>
      <w:r w:rsidR="00B67E3C">
        <w:rPr>
          <w:rFonts w:ascii="Times New Roman" w:hAnsi="Times New Roman" w:cs="Times New Roman"/>
          <w:sz w:val="24"/>
          <w:szCs w:val="24"/>
        </w:rPr>
        <w:t>G</w:t>
      </w:r>
      <w:r w:rsidR="00094148" w:rsidRPr="00470795">
        <w:rPr>
          <w:rFonts w:ascii="Times New Roman" w:hAnsi="Times New Roman" w:cs="Times New Roman"/>
          <w:sz w:val="24"/>
          <w:szCs w:val="24"/>
        </w:rPr>
        <w:t>ereja memiliki peran penting dalam mengadvokasi kebijakan yang lebih adil,</w:t>
      </w:r>
      <w:r w:rsidR="007C437D" w:rsidRPr="00470795">
        <w:rPr>
          <w:rFonts w:ascii="Times New Roman" w:hAnsi="Times New Roman" w:cs="Times New Roman"/>
          <w:sz w:val="24"/>
          <w:szCs w:val="24"/>
        </w:rPr>
        <w:t xml:space="preserve"> mendukung kelompok yang terpinggirkan, serta mendorong rekonsiliasi antarkomunitas yang berbeda. Dengan mengacu pada ajaran sosial </w:t>
      </w:r>
      <w:r w:rsidR="00B67E3C">
        <w:rPr>
          <w:rFonts w:ascii="Times New Roman" w:hAnsi="Times New Roman" w:cs="Times New Roman"/>
          <w:sz w:val="24"/>
          <w:szCs w:val="24"/>
        </w:rPr>
        <w:t>G</w:t>
      </w:r>
      <w:r w:rsidR="007C437D" w:rsidRPr="00470795">
        <w:rPr>
          <w:rFonts w:ascii="Times New Roman" w:hAnsi="Times New Roman" w:cs="Times New Roman"/>
          <w:sz w:val="24"/>
          <w:szCs w:val="24"/>
        </w:rPr>
        <w:t xml:space="preserve">ereja dan dokumen kepuasan seperti </w:t>
      </w:r>
      <w:r w:rsidR="00AD7EE4" w:rsidRPr="00470795">
        <w:rPr>
          <w:rFonts w:ascii="Times New Roman" w:hAnsi="Times New Roman" w:cs="Times New Roman"/>
          <w:sz w:val="24"/>
          <w:szCs w:val="24"/>
        </w:rPr>
        <w:t xml:space="preserve">ensiklik </w:t>
      </w:r>
      <w:proofErr w:type="spellStart"/>
      <w:r w:rsidR="00AD7EE4" w:rsidRPr="00470795">
        <w:rPr>
          <w:rFonts w:ascii="Times New Roman" w:hAnsi="Times New Roman" w:cs="Times New Roman"/>
          <w:i/>
          <w:iCs/>
          <w:sz w:val="24"/>
          <w:szCs w:val="24"/>
        </w:rPr>
        <w:t>Rerum</w:t>
      </w:r>
      <w:proofErr w:type="spellEnd"/>
      <w:r w:rsidR="00AD7EE4" w:rsidRPr="00470795">
        <w:rPr>
          <w:rFonts w:ascii="Times New Roman" w:hAnsi="Times New Roman" w:cs="Times New Roman"/>
          <w:i/>
          <w:iCs/>
          <w:sz w:val="24"/>
          <w:szCs w:val="24"/>
        </w:rPr>
        <w:t xml:space="preserve"> </w:t>
      </w:r>
      <w:proofErr w:type="spellStart"/>
      <w:r w:rsidR="00AD7EE4" w:rsidRPr="00470795">
        <w:rPr>
          <w:rFonts w:ascii="Times New Roman" w:hAnsi="Times New Roman" w:cs="Times New Roman"/>
          <w:i/>
          <w:iCs/>
          <w:sz w:val="24"/>
          <w:szCs w:val="24"/>
        </w:rPr>
        <w:t>Novarum</w:t>
      </w:r>
      <w:proofErr w:type="spellEnd"/>
      <w:r w:rsidR="00AD7EE4" w:rsidRPr="00470795">
        <w:rPr>
          <w:rFonts w:ascii="Times New Roman" w:hAnsi="Times New Roman" w:cs="Times New Roman"/>
          <w:i/>
          <w:iCs/>
          <w:sz w:val="24"/>
          <w:szCs w:val="24"/>
        </w:rPr>
        <w:t>,</w:t>
      </w:r>
      <w:r w:rsidR="00AD7EE4" w:rsidRPr="00470795">
        <w:rPr>
          <w:rFonts w:ascii="Times New Roman" w:hAnsi="Times New Roman" w:cs="Times New Roman"/>
          <w:sz w:val="24"/>
          <w:szCs w:val="24"/>
        </w:rPr>
        <w:t xml:space="preserve"> </w:t>
      </w:r>
      <w:proofErr w:type="spellStart"/>
      <w:r w:rsidR="00AD7EE4" w:rsidRPr="00470795">
        <w:rPr>
          <w:rFonts w:ascii="Times New Roman" w:hAnsi="Times New Roman" w:cs="Times New Roman"/>
          <w:sz w:val="24"/>
          <w:szCs w:val="24"/>
          <w:lang w:val="en-US"/>
        </w:rPr>
        <w:t>seruan</w:t>
      </w:r>
      <w:proofErr w:type="spellEnd"/>
      <w:r w:rsidR="00AD7EE4" w:rsidRPr="00470795">
        <w:rPr>
          <w:rFonts w:ascii="Times New Roman" w:hAnsi="Times New Roman" w:cs="Times New Roman"/>
          <w:sz w:val="24"/>
          <w:szCs w:val="24"/>
          <w:lang w:val="en-US"/>
        </w:rPr>
        <w:t xml:space="preserve"> </w:t>
      </w:r>
      <w:proofErr w:type="spellStart"/>
      <w:r w:rsidR="00AD7EE4" w:rsidRPr="00470795">
        <w:rPr>
          <w:rFonts w:ascii="Times New Roman" w:hAnsi="Times New Roman" w:cs="Times New Roman"/>
          <w:sz w:val="24"/>
          <w:szCs w:val="24"/>
          <w:lang w:val="en-US"/>
        </w:rPr>
        <w:t>apostolik</w:t>
      </w:r>
      <w:proofErr w:type="spellEnd"/>
      <w:r w:rsidR="00AD7EE4" w:rsidRPr="00470795">
        <w:rPr>
          <w:rFonts w:ascii="Times New Roman" w:hAnsi="Times New Roman" w:cs="Times New Roman"/>
          <w:sz w:val="24"/>
          <w:szCs w:val="24"/>
          <w:lang w:val="en-US"/>
        </w:rPr>
        <w:t xml:space="preserve"> </w:t>
      </w:r>
      <w:proofErr w:type="spellStart"/>
      <w:r w:rsidR="00AD7EE4" w:rsidRPr="00470795">
        <w:rPr>
          <w:rFonts w:ascii="Times New Roman" w:hAnsi="Times New Roman" w:cs="Times New Roman"/>
          <w:i/>
          <w:sz w:val="24"/>
          <w:szCs w:val="24"/>
          <w:lang w:val="en-US"/>
        </w:rPr>
        <w:t>Evangelii</w:t>
      </w:r>
      <w:proofErr w:type="spellEnd"/>
      <w:r w:rsidR="00AD7EE4" w:rsidRPr="00470795">
        <w:rPr>
          <w:rFonts w:ascii="Times New Roman" w:hAnsi="Times New Roman" w:cs="Times New Roman"/>
          <w:i/>
          <w:sz w:val="24"/>
          <w:szCs w:val="24"/>
          <w:lang w:val="en-US"/>
        </w:rPr>
        <w:t xml:space="preserve"> Gaudium, </w:t>
      </w:r>
      <w:r w:rsidR="00AD7EE4" w:rsidRPr="00470795">
        <w:rPr>
          <w:rFonts w:ascii="Times New Roman" w:hAnsi="Times New Roman" w:cs="Times New Roman"/>
          <w:sz w:val="24"/>
          <w:szCs w:val="24"/>
        </w:rPr>
        <w:t xml:space="preserve">ensiklik </w:t>
      </w:r>
      <w:r w:rsidR="00AD7EE4" w:rsidRPr="00470795">
        <w:rPr>
          <w:rFonts w:ascii="Times New Roman" w:hAnsi="Times New Roman" w:cs="Times New Roman"/>
          <w:i/>
          <w:iCs/>
          <w:sz w:val="24"/>
          <w:szCs w:val="24"/>
        </w:rPr>
        <w:t xml:space="preserve">Fratelli </w:t>
      </w:r>
      <w:proofErr w:type="spellStart"/>
      <w:r w:rsidR="00AD7EE4" w:rsidRPr="00470795">
        <w:rPr>
          <w:rFonts w:ascii="Times New Roman" w:hAnsi="Times New Roman" w:cs="Times New Roman"/>
          <w:i/>
          <w:iCs/>
          <w:sz w:val="24"/>
          <w:szCs w:val="24"/>
        </w:rPr>
        <w:t>Tutti</w:t>
      </w:r>
      <w:proofErr w:type="spellEnd"/>
      <w:r w:rsidR="00AD7EE4" w:rsidRPr="00470795">
        <w:rPr>
          <w:rFonts w:ascii="Times New Roman" w:hAnsi="Times New Roman" w:cs="Times New Roman"/>
          <w:sz w:val="24"/>
          <w:szCs w:val="24"/>
        </w:rPr>
        <w:t xml:space="preserve">, dan </w:t>
      </w:r>
      <w:r w:rsidR="00AD7EE4">
        <w:rPr>
          <w:rFonts w:ascii="Times New Roman" w:hAnsi="Times New Roman" w:cs="Times New Roman"/>
          <w:i/>
          <w:sz w:val="24"/>
          <w:szCs w:val="24"/>
          <w:lang w:val="en-US"/>
        </w:rPr>
        <w:t xml:space="preserve">bulla Spes Non </w:t>
      </w:r>
      <w:proofErr w:type="spellStart"/>
      <w:r w:rsidR="00AD7EE4">
        <w:rPr>
          <w:rFonts w:ascii="Times New Roman" w:hAnsi="Times New Roman" w:cs="Times New Roman"/>
          <w:i/>
          <w:sz w:val="24"/>
          <w:szCs w:val="24"/>
          <w:lang w:val="en-US"/>
        </w:rPr>
        <w:t>Confundit</w:t>
      </w:r>
      <w:proofErr w:type="spellEnd"/>
      <w:r w:rsidR="007C437D" w:rsidRPr="00470795">
        <w:rPr>
          <w:rFonts w:ascii="Times New Roman" w:hAnsi="Times New Roman" w:cs="Times New Roman"/>
          <w:i/>
          <w:iCs/>
          <w:sz w:val="24"/>
          <w:szCs w:val="24"/>
        </w:rPr>
        <w:t xml:space="preserve">, </w:t>
      </w:r>
      <w:r w:rsidR="00092980" w:rsidRPr="00470795">
        <w:rPr>
          <w:rFonts w:ascii="Times New Roman" w:hAnsi="Times New Roman" w:cs="Times New Roman"/>
          <w:sz w:val="24"/>
          <w:szCs w:val="24"/>
        </w:rPr>
        <w:t xml:space="preserve">penulis menemukan bahwa keberpihakan terhadap kaum miskin dan upaya membangun persaudaraan universal menjadi bagian integral dari implementasi </w:t>
      </w:r>
      <w:r w:rsidR="00EE1A59" w:rsidRPr="00470795">
        <w:rPr>
          <w:rFonts w:ascii="Times New Roman" w:hAnsi="Times New Roman" w:cs="Times New Roman"/>
          <w:sz w:val="24"/>
          <w:szCs w:val="24"/>
        </w:rPr>
        <w:t xml:space="preserve">Tahun </w:t>
      </w:r>
      <w:r w:rsidR="00092980" w:rsidRPr="00470795">
        <w:rPr>
          <w:rFonts w:ascii="Times New Roman" w:hAnsi="Times New Roman" w:cs="Times New Roman"/>
          <w:sz w:val="24"/>
          <w:szCs w:val="24"/>
        </w:rPr>
        <w:t xml:space="preserve">Yubileum </w:t>
      </w:r>
      <w:r w:rsidR="00AD7EE4">
        <w:rPr>
          <w:rFonts w:ascii="Times New Roman" w:hAnsi="Times New Roman" w:cs="Times New Roman"/>
          <w:sz w:val="24"/>
          <w:szCs w:val="24"/>
        </w:rPr>
        <w:t xml:space="preserve">2025 </w:t>
      </w:r>
      <w:r w:rsidR="00092980" w:rsidRPr="00470795">
        <w:rPr>
          <w:rFonts w:ascii="Times New Roman" w:hAnsi="Times New Roman" w:cs="Times New Roman"/>
          <w:sz w:val="24"/>
          <w:szCs w:val="24"/>
        </w:rPr>
        <w:t>yang harus dilakukan.</w:t>
      </w:r>
    </w:p>
    <w:p w14:paraId="3C8CC0F9" w14:textId="69101065" w:rsidR="001473E1" w:rsidRPr="00470795" w:rsidRDefault="00F36528" w:rsidP="00083002">
      <w:pPr>
        <w:ind w:firstLine="720"/>
        <w:jc w:val="both"/>
        <w:rPr>
          <w:rFonts w:ascii="Times New Roman" w:hAnsi="Times New Roman" w:cs="Times New Roman"/>
          <w:sz w:val="24"/>
          <w:szCs w:val="24"/>
        </w:rPr>
      </w:pPr>
      <w:r w:rsidRPr="00470795">
        <w:rPr>
          <w:rFonts w:ascii="Times New Roman" w:hAnsi="Times New Roman" w:cs="Times New Roman"/>
          <w:sz w:val="24"/>
          <w:szCs w:val="24"/>
        </w:rPr>
        <w:t xml:space="preserve">Lebih lanjut, analisis terhadap berbagai dokumen dan literatur menunjukkan bahwa </w:t>
      </w:r>
      <w:r w:rsidR="00B67E3C">
        <w:rPr>
          <w:rFonts w:ascii="Times New Roman" w:hAnsi="Times New Roman" w:cs="Times New Roman"/>
          <w:sz w:val="24"/>
          <w:szCs w:val="24"/>
        </w:rPr>
        <w:t>G</w:t>
      </w:r>
      <w:r w:rsidRPr="00470795">
        <w:rPr>
          <w:rFonts w:ascii="Times New Roman" w:hAnsi="Times New Roman" w:cs="Times New Roman"/>
          <w:sz w:val="24"/>
          <w:szCs w:val="24"/>
        </w:rPr>
        <w:t>ereja dapat berperan sebagai agen transformasi sosial melalui berbagai program konkret. Kampanye penghapusan utang bagi negara miskin, gerakan ekonomi solidaritas, pendidikan sosial bagi umat</w:t>
      </w:r>
      <w:r w:rsidR="00B8028C" w:rsidRPr="00470795">
        <w:rPr>
          <w:rFonts w:ascii="Times New Roman" w:hAnsi="Times New Roman" w:cs="Times New Roman"/>
          <w:sz w:val="24"/>
          <w:szCs w:val="24"/>
        </w:rPr>
        <w:t xml:space="preserve">, </w:t>
      </w:r>
      <w:r w:rsidRPr="00470795">
        <w:rPr>
          <w:rFonts w:ascii="Times New Roman" w:hAnsi="Times New Roman" w:cs="Times New Roman"/>
          <w:sz w:val="24"/>
          <w:szCs w:val="24"/>
        </w:rPr>
        <w:t xml:space="preserve">serta advokasi kebijakan publik merupakan beberapa inisiatif yang dapat diambil untuk mewujudkan semangat </w:t>
      </w:r>
      <w:r w:rsidR="00F955EC" w:rsidRPr="00470795">
        <w:rPr>
          <w:rFonts w:ascii="Times New Roman" w:hAnsi="Times New Roman" w:cs="Times New Roman"/>
          <w:sz w:val="24"/>
          <w:szCs w:val="24"/>
        </w:rPr>
        <w:t>Yub</w:t>
      </w:r>
      <w:r w:rsidR="00B8028C" w:rsidRPr="00470795">
        <w:rPr>
          <w:rFonts w:ascii="Times New Roman" w:hAnsi="Times New Roman" w:cs="Times New Roman"/>
          <w:sz w:val="24"/>
          <w:szCs w:val="24"/>
        </w:rPr>
        <w:t>ile</w:t>
      </w:r>
      <w:r w:rsidR="00F955EC" w:rsidRPr="00470795">
        <w:rPr>
          <w:rFonts w:ascii="Times New Roman" w:hAnsi="Times New Roman" w:cs="Times New Roman"/>
          <w:sz w:val="24"/>
          <w:szCs w:val="24"/>
        </w:rPr>
        <w:t>um</w:t>
      </w:r>
      <w:r w:rsidR="00083002" w:rsidRPr="00470795">
        <w:rPr>
          <w:rFonts w:ascii="Times New Roman" w:hAnsi="Times New Roman" w:cs="Times New Roman"/>
          <w:sz w:val="24"/>
          <w:szCs w:val="24"/>
        </w:rPr>
        <w:t xml:space="preserve"> </w:t>
      </w:r>
      <w:r w:rsidRPr="00470795">
        <w:rPr>
          <w:rFonts w:ascii="Times New Roman" w:hAnsi="Times New Roman" w:cs="Times New Roman"/>
          <w:sz w:val="24"/>
          <w:szCs w:val="24"/>
        </w:rPr>
        <w:t>dalam realitas kehidupan.</w:t>
      </w:r>
      <w:r w:rsidR="001473E1" w:rsidRPr="00470795">
        <w:rPr>
          <w:rFonts w:ascii="Times New Roman" w:hAnsi="Times New Roman" w:cs="Times New Roman"/>
          <w:sz w:val="24"/>
          <w:szCs w:val="24"/>
        </w:rPr>
        <w:t xml:space="preserve"> Temuan ini menegaskan bahwa </w:t>
      </w:r>
      <w:r w:rsidR="000E4115">
        <w:rPr>
          <w:rFonts w:ascii="Times New Roman" w:hAnsi="Times New Roman" w:cs="Times New Roman"/>
          <w:sz w:val="24"/>
          <w:szCs w:val="24"/>
        </w:rPr>
        <w:t xml:space="preserve">Tahun </w:t>
      </w:r>
      <w:r w:rsidR="00F955EC" w:rsidRPr="00470795">
        <w:rPr>
          <w:rFonts w:ascii="Times New Roman" w:hAnsi="Times New Roman" w:cs="Times New Roman"/>
          <w:sz w:val="24"/>
          <w:szCs w:val="24"/>
        </w:rPr>
        <w:t xml:space="preserve">Yubileum </w:t>
      </w:r>
      <w:r w:rsidR="000E4115">
        <w:rPr>
          <w:rFonts w:ascii="Times New Roman" w:hAnsi="Times New Roman" w:cs="Times New Roman"/>
          <w:sz w:val="24"/>
          <w:szCs w:val="24"/>
        </w:rPr>
        <w:t xml:space="preserve">2025 </w:t>
      </w:r>
      <w:r w:rsidR="001473E1" w:rsidRPr="00470795">
        <w:rPr>
          <w:rFonts w:ascii="Times New Roman" w:hAnsi="Times New Roman" w:cs="Times New Roman"/>
          <w:sz w:val="24"/>
          <w:szCs w:val="24"/>
        </w:rPr>
        <w:t xml:space="preserve">juga </w:t>
      </w:r>
      <w:r w:rsidR="000E4115">
        <w:rPr>
          <w:rFonts w:ascii="Times New Roman" w:hAnsi="Times New Roman" w:cs="Times New Roman"/>
          <w:sz w:val="24"/>
          <w:szCs w:val="24"/>
        </w:rPr>
        <w:t xml:space="preserve">dapat memupuk </w:t>
      </w:r>
      <w:r w:rsidR="001473E1" w:rsidRPr="00470795">
        <w:rPr>
          <w:rFonts w:ascii="Times New Roman" w:hAnsi="Times New Roman" w:cs="Times New Roman"/>
          <w:sz w:val="24"/>
          <w:szCs w:val="24"/>
        </w:rPr>
        <w:t xml:space="preserve">panggilan </w:t>
      </w:r>
      <w:r w:rsidR="000E4115">
        <w:rPr>
          <w:rFonts w:ascii="Times New Roman" w:hAnsi="Times New Roman" w:cs="Times New Roman"/>
          <w:sz w:val="24"/>
          <w:szCs w:val="24"/>
        </w:rPr>
        <w:t xml:space="preserve">segenap umat Katolik </w:t>
      </w:r>
      <w:r w:rsidR="001473E1" w:rsidRPr="00470795">
        <w:rPr>
          <w:rFonts w:ascii="Times New Roman" w:hAnsi="Times New Roman" w:cs="Times New Roman"/>
          <w:sz w:val="24"/>
          <w:szCs w:val="24"/>
        </w:rPr>
        <w:t xml:space="preserve">untuk memperjuangkan dunia yang lebih adil dan berbelas kasih. </w:t>
      </w:r>
    </w:p>
    <w:p w14:paraId="45B1884E" w14:textId="74AE1CA5" w:rsidR="001473E1" w:rsidRPr="00470795" w:rsidRDefault="00B67E3C" w:rsidP="00083002">
      <w:pPr>
        <w:ind w:firstLine="720"/>
        <w:jc w:val="both"/>
        <w:rPr>
          <w:rFonts w:ascii="Times New Roman" w:hAnsi="Times New Roman" w:cs="Times New Roman"/>
          <w:sz w:val="24"/>
          <w:szCs w:val="24"/>
        </w:rPr>
      </w:pPr>
      <w:r>
        <w:rPr>
          <w:rFonts w:ascii="Times New Roman" w:hAnsi="Times New Roman" w:cs="Times New Roman"/>
          <w:sz w:val="24"/>
          <w:szCs w:val="24"/>
        </w:rPr>
        <w:t>Kajian</w:t>
      </w:r>
      <w:r w:rsidR="00A11588" w:rsidRPr="00470795">
        <w:rPr>
          <w:rFonts w:ascii="Times New Roman" w:hAnsi="Times New Roman" w:cs="Times New Roman"/>
          <w:sz w:val="24"/>
          <w:szCs w:val="24"/>
        </w:rPr>
        <w:t xml:space="preserve"> ini juga </w:t>
      </w:r>
      <w:r>
        <w:rPr>
          <w:rFonts w:ascii="Times New Roman" w:hAnsi="Times New Roman" w:cs="Times New Roman"/>
          <w:sz w:val="24"/>
          <w:szCs w:val="24"/>
        </w:rPr>
        <w:t xml:space="preserve">telah </w:t>
      </w:r>
      <w:r w:rsidR="00A11588" w:rsidRPr="00470795">
        <w:rPr>
          <w:rFonts w:ascii="Times New Roman" w:hAnsi="Times New Roman" w:cs="Times New Roman"/>
          <w:sz w:val="24"/>
          <w:szCs w:val="24"/>
        </w:rPr>
        <w:t>menyoroti pentingnya dialog antaragama sebagai sarana membangun perdamaian dan solidaritas global. Di tengah meningkatnya ketegangan berbasis identitas</w:t>
      </w:r>
      <w:r w:rsidR="005850F4" w:rsidRPr="00470795">
        <w:rPr>
          <w:rFonts w:ascii="Times New Roman" w:hAnsi="Times New Roman" w:cs="Times New Roman"/>
          <w:sz w:val="24"/>
          <w:szCs w:val="24"/>
        </w:rPr>
        <w:t>,</w:t>
      </w:r>
      <w:r w:rsidR="00A11588" w:rsidRPr="00470795">
        <w:rPr>
          <w:rFonts w:ascii="Times New Roman" w:hAnsi="Times New Roman" w:cs="Times New Roman"/>
          <w:sz w:val="24"/>
          <w:szCs w:val="24"/>
        </w:rPr>
        <w:t xml:space="preserve"> </w:t>
      </w:r>
      <w:r w:rsidR="005850F4" w:rsidRPr="00470795">
        <w:rPr>
          <w:rFonts w:ascii="Times New Roman" w:hAnsi="Times New Roman" w:cs="Times New Roman"/>
          <w:sz w:val="24"/>
          <w:szCs w:val="24"/>
        </w:rPr>
        <w:t xml:space="preserve">Gereja </w:t>
      </w:r>
      <w:r w:rsidR="00A11588" w:rsidRPr="00470795">
        <w:rPr>
          <w:rFonts w:ascii="Times New Roman" w:hAnsi="Times New Roman" w:cs="Times New Roman"/>
          <w:sz w:val="24"/>
          <w:szCs w:val="24"/>
        </w:rPr>
        <w:t>dapat menjadi jembatan yang menghubungkan berbagai kelompok melalui pendekatan yang inklusif dan berbasis pada nilai-nilai persaudaraan</w:t>
      </w:r>
      <w:r w:rsidR="001C7C69" w:rsidRPr="00470795">
        <w:rPr>
          <w:rFonts w:ascii="Times New Roman" w:hAnsi="Times New Roman" w:cs="Times New Roman"/>
          <w:sz w:val="24"/>
          <w:szCs w:val="24"/>
        </w:rPr>
        <w:t>.</w:t>
      </w:r>
      <w:r w:rsidR="00396096">
        <w:rPr>
          <w:rStyle w:val="ReferensiCatatanKaki"/>
          <w:rFonts w:ascii="Times New Roman" w:hAnsi="Times New Roman" w:cs="Times New Roman"/>
          <w:sz w:val="24"/>
          <w:szCs w:val="24"/>
        </w:rPr>
        <w:footnoteReference w:id="46"/>
      </w:r>
      <w:r w:rsidR="001C7C69" w:rsidRPr="00470795">
        <w:rPr>
          <w:rFonts w:ascii="Times New Roman" w:hAnsi="Times New Roman" w:cs="Times New Roman"/>
          <w:sz w:val="24"/>
          <w:szCs w:val="24"/>
        </w:rPr>
        <w:t xml:space="preserve"> Penulis menemukan bahwa inisiatif dialog, seperti yang tercermin dalam dokumen Abu Dhabi tentang </w:t>
      </w:r>
      <w:r w:rsidR="00E8503A" w:rsidRPr="00470795">
        <w:rPr>
          <w:rFonts w:ascii="Times New Roman" w:hAnsi="Times New Roman" w:cs="Times New Roman"/>
          <w:sz w:val="24"/>
          <w:szCs w:val="24"/>
        </w:rPr>
        <w:t>Persaudaraan Manusia</w:t>
      </w:r>
      <w:r w:rsidR="005850F4" w:rsidRPr="00470795">
        <w:rPr>
          <w:rFonts w:ascii="Times New Roman" w:hAnsi="Times New Roman" w:cs="Times New Roman"/>
          <w:sz w:val="24"/>
          <w:szCs w:val="24"/>
        </w:rPr>
        <w:t>,</w:t>
      </w:r>
      <w:r w:rsidR="00E8503A" w:rsidRPr="00470795">
        <w:rPr>
          <w:rFonts w:ascii="Times New Roman" w:hAnsi="Times New Roman" w:cs="Times New Roman"/>
          <w:sz w:val="24"/>
          <w:szCs w:val="24"/>
        </w:rPr>
        <w:t xml:space="preserve"> </w:t>
      </w:r>
      <w:r w:rsidR="001C7C69" w:rsidRPr="00470795">
        <w:rPr>
          <w:rFonts w:ascii="Times New Roman" w:hAnsi="Times New Roman" w:cs="Times New Roman"/>
          <w:sz w:val="24"/>
          <w:szCs w:val="24"/>
        </w:rPr>
        <w:t xml:space="preserve">dapat menjadi model bagi upaya rekonsiliasi yang lebih luas dalam konteks </w:t>
      </w:r>
      <w:r w:rsidR="00396096">
        <w:rPr>
          <w:rFonts w:ascii="Times New Roman" w:hAnsi="Times New Roman" w:cs="Times New Roman"/>
          <w:sz w:val="24"/>
          <w:szCs w:val="24"/>
        </w:rPr>
        <w:t xml:space="preserve">Tahun </w:t>
      </w:r>
      <w:r w:rsidR="001C7C69" w:rsidRPr="00470795">
        <w:rPr>
          <w:rFonts w:ascii="Times New Roman" w:hAnsi="Times New Roman" w:cs="Times New Roman"/>
          <w:sz w:val="24"/>
          <w:szCs w:val="24"/>
        </w:rPr>
        <w:t>Yubileum</w:t>
      </w:r>
      <w:r w:rsidR="00396096">
        <w:rPr>
          <w:rFonts w:ascii="Times New Roman" w:hAnsi="Times New Roman" w:cs="Times New Roman"/>
          <w:sz w:val="24"/>
          <w:szCs w:val="24"/>
        </w:rPr>
        <w:t xml:space="preserve"> 2025</w:t>
      </w:r>
      <w:r w:rsidR="001C7C69" w:rsidRPr="00470795">
        <w:rPr>
          <w:rFonts w:ascii="Times New Roman" w:hAnsi="Times New Roman" w:cs="Times New Roman"/>
          <w:sz w:val="24"/>
          <w:szCs w:val="24"/>
        </w:rPr>
        <w:t>.</w:t>
      </w:r>
    </w:p>
    <w:p w14:paraId="0D56AD3E" w14:textId="11354D6C" w:rsidR="001C7C69" w:rsidRPr="00470795" w:rsidRDefault="00E42951" w:rsidP="00083002">
      <w:pPr>
        <w:ind w:firstLine="720"/>
        <w:jc w:val="both"/>
        <w:rPr>
          <w:rFonts w:ascii="Times New Roman" w:hAnsi="Times New Roman" w:cs="Times New Roman"/>
          <w:sz w:val="24"/>
          <w:szCs w:val="24"/>
        </w:rPr>
      </w:pPr>
      <w:r w:rsidRPr="00470795">
        <w:rPr>
          <w:rFonts w:ascii="Times New Roman" w:hAnsi="Times New Roman" w:cs="Times New Roman"/>
          <w:sz w:val="24"/>
          <w:szCs w:val="24"/>
        </w:rPr>
        <w:t xml:space="preserve">Pada akhirnya, tulisan ini menegaskan bahwa keberhasilan </w:t>
      </w:r>
      <w:r w:rsidR="00A169F1" w:rsidRPr="00470795">
        <w:rPr>
          <w:rFonts w:ascii="Times New Roman" w:hAnsi="Times New Roman" w:cs="Times New Roman"/>
          <w:sz w:val="24"/>
          <w:szCs w:val="24"/>
        </w:rPr>
        <w:t xml:space="preserve">Tahun Yubileum </w:t>
      </w:r>
      <w:r w:rsidRPr="00470795">
        <w:rPr>
          <w:rFonts w:ascii="Times New Roman" w:hAnsi="Times New Roman" w:cs="Times New Roman"/>
          <w:sz w:val="24"/>
          <w:szCs w:val="24"/>
        </w:rPr>
        <w:t xml:space="preserve">2025 dalam membawa dampak sosial yang nyata tergantung pada </w:t>
      </w:r>
      <w:r w:rsidR="00A169F1" w:rsidRPr="00470795">
        <w:rPr>
          <w:rFonts w:ascii="Times New Roman" w:hAnsi="Times New Roman" w:cs="Times New Roman"/>
          <w:sz w:val="24"/>
          <w:szCs w:val="24"/>
        </w:rPr>
        <w:t>b</w:t>
      </w:r>
      <w:r w:rsidRPr="00470795">
        <w:rPr>
          <w:rFonts w:ascii="Times New Roman" w:hAnsi="Times New Roman" w:cs="Times New Roman"/>
          <w:sz w:val="24"/>
          <w:szCs w:val="24"/>
        </w:rPr>
        <w:t>agaimana nilai-nilai teologisnya diterjemahkan dalam tindakan konkret.</w:t>
      </w:r>
      <w:r w:rsidR="00514CA7" w:rsidRPr="00470795">
        <w:rPr>
          <w:rFonts w:ascii="Times New Roman" w:hAnsi="Times New Roman" w:cs="Times New Roman"/>
          <w:sz w:val="24"/>
          <w:szCs w:val="24"/>
        </w:rPr>
        <w:t xml:space="preserve"> Gereja</w:t>
      </w:r>
      <w:r w:rsidR="00A169F1" w:rsidRPr="00470795">
        <w:rPr>
          <w:rFonts w:ascii="Times New Roman" w:hAnsi="Times New Roman" w:cs="Times New Roman"/>
          <w:sz w:val="24"/>
          <w:szCs w:val="24"/>
        </w:rPr>
        <w:t>,</w:t>
      </w:r>
      <w:r w:rsidR="00514CA7" w:rsidRPr="00470795">
        <w:rPr>
          <w:rFonts w:ascii="Times New Roman" w:hAnsi="Times New Roman" w:cs="Times New Roman"/>
          <w:sz w:val="24"/>
          <w:szCs w:val="24"/>
        </w:rPr>
        <w:t xml:space="preserve"> baik di tingkat hierarki maupun komunitas </w:t>
      </w:r>
      <w:r w:rsidR="00A169F1" w:rsidRPr="00470795">
        <w:rPr>
          <w:rFonts w:ascii="Times New Roman" w:hAnsi="Times New Roman" w:cs="Times New Roman"/>
          <w:sz w:val="24"/>
          <w:szCs w:val="24"/>
        </w:rPr>
        <w:t>basis,</w:t>
      </w:r>
      <w:r w:rsidR="00514CA7" w:rsidRPr="00470795">
        <w:rPr>
          <w:rFonts w:ascii="Times New Roman" w:hAnsi="Times New Roman" w:cs="Times New Roman"/>
          <w:sz w:val="24"/>
          <w:szCs w:val="24"/>
        </w:rPr>
        <w:t xml:space="preserve"> harus mengambil langkah aktif untuk memastikan bahwa pesan harapan dan keadilan yang diusung dalam </w:t>
      </w:r>
      <w:r w:rsidR="00083002" w:rsidRPr="00470795">
        <w:rPr>
          <w:rFonts w:ascii="Times New Roman" w:hAnsi="Times New Roman" w:cs="Times New Roman"/>
          <w:sz w:val="24"/>
          <w:szCs w:val="24"/>
        </w:rPr>
        <w:t>Yubileum</w:t>
      </w:r>
      <w:r w:rsidR="00514CA7" w:rsidRPr="00470795">
        <w:rPr>
          <w:rFonts w:ascii="Times New Roman" w:hAnsi="Times New Roman" w:cs="Times New Roman"/>
          <w:sz w:val="24"/>
          <w:szCs w:val="24"/>
        </w:rPr>
        <w:t xml:space="preserve"> benar-benar diwujudkan dalam kehidupan umat. Oleh karena itu, rekomendasi yang dihasilkan dalam kajian ini menekankan perlunya sinergi antara </w:t>
      </w:r>
      <w:r w:rsidR="00652957" w:rsidRPr="00470795">
        <w:rPr>
          <w:rFonts w:ascii="Times New Roman" w:hAnsi="Times New Roman" w:cs="Times New Roman"/>
          <w:sz w:val="24"/>
          <w:szCs w:val="24"/>
        </w:rPr>
        <w:t>G</w:t>
      </w:r>
      <w:r w:rsidR="00514CA7" w:rsidRPr="00470795">
        <w:rPr>
          <w:rFonts w:ascii="Times New Roman" w:hAnsi="Times New Roman" w:cs="Times New Roman"/>
          <w:sz w:val="24"/>
          <w:szCs w:val="24"/>
        </w:rPr>
        <w:t>ereja</w:t>
      </w:r>
      <w:r w:rsidR="00652957" w:rsidRPr="00470795">
        <w:rPr>
          <w:rFonts w:ascii="Times New Roman" w:hAnsi="Times New Roman" w:cs="Times New Roman"/>
          <w:sz w:val="24"/>
          <w:szCs w:val="24"/>
        </w:rPr>
        <w:t>,</w:t>
      </w:r>
      <w:r w:rsidR="00514CA7" w:rsidRPr="00470795">
        <w:rPr>
          <w:rFonts w:ascii="Times New Roman" w:hAnsi="Times New Roman" w:cs="Times New Roman"/>
          <w:sz w:val="24"/>
          <w:szCs w:val="24"/>
        </w:rPr>
        <w:t xml:space="preserve"> pemerintah</w:t>
      </w:r>
      <w:r w:rsidR="00652957" w:rsidRPr="00470795">
        <w:rPr>
          <w:rFonts w:ascii="Times New Roman" w:hAnsi="Times New Roman" w:cs="Times New Roman"/>
          <w:sz w:val="24"/>
          <w:szCs w:val="24"/>
        </w:rPr>
        <w:t>,</w:t>
      </w:r>
      <w:r w:rsidR="00514CA7" w:rsidRPr="00470795">
        <w:rPr>
          <w:rFonts w:ascii="Times New Roman" w:hAnsi="Times New Roman" w:cs="Times New Roman"/>
          <w:sz w:val="24"/>
          <w:szCs w:val="24"/>
        </w:rPr>
        <w:t xml:space="preserve"> dan masyarakat sipil dalam mewujudkan visi </w:t>
      </w:r>
      <w:r w:rsidR="00C7318D">
        <w:rPr>
          <w:rFonts w:ascii="Times New Roman" w:hAnsi="Times New Roman" w:cs="Times New Roman"/>
          <w:sz w:val="24"/>
          <w:szCs w:val="24"/>
        </w:rPr>
        <w:t xml:space="preserve">Tahun </w:t>
      </w:r>
      <w:r w:rsidR="00E230E6" w:rsidRPr="00470795">
        <w:rPr>
          <w:rFonts w:ascii="Times New Roman" w:hAnsi="Times New Roman" w:cs="Times New Roman"/>
          <w:sz w:val="24"/>
          <w:szCs w:val="24"/>
        </w:rPr>
        <w:t>Yubile</w:t>
      </w:r>
      <w:r w:rsidR="00514CA7" w:rsidRPr="00470795">
        <w:rPr>
          <w:rFonts w:ascii="Times New Roman" w:hAnsi="Times New Roman" w:cs="Times New Roman"/>
          <w:sz w:val="24"/>
          <w:szCs w:val="24"/>
        </w:rPr>
        <w:t xml:space="preserve">um </w:t>
      </w:r>
      <w:r w:rsidR="00C7318D">
        <w:rPr>
          <w:rFonts w:ascii="Times New Roman" w:hAnsi="Times New Roman" w:cs="Times New Roman"/>
          <w:sz w:val="24"/>
          <w:szCs w:val="24"/>
        </w:rPr>
        <w:t xml:space="preserve">2025 </w:t>
      </w:r>
      <w:r w:rsidR="00514CA7" w:rsidRPr="00470795">
        <w:rPr>
          <w:rFonts w:ascii="Times New Roman" w:hAnsi="Times New Roman" w:cs="Times New Roman"/>
          <w:sz w:val="24"/>
          <w:szCs w:val="24"/>
        </w:rPr>
        <w:t>sebagai momentum transformasi sosial yang berkelanjutan.</w:t>
      </w:r>
      <w:r w:rsidR="00B35883" w:rsidRPr="00470795">
        <w:rPr>
          <w:rFonts w:ascii="Times New Roman" w:hAnsi="Times New Roman" w:cs="Times New Roman"/>
          <w:sz w:val="24"/>
          <w:szCs w:val="24"/>
        </w:rPr>
        <w:t xml:space="preserve"> Dengan demikian,</w:t>
      </w:r>
      <w:r w:rsidR="00C7318D">
        <w:rPr>
          <w:rFonts w:ascii="Times New Roman" w:hAnsi="Times New Roman" w:cs="Times New Roman"/>
          <w:sz w:val="24"/>
          <w:szCs w:val="24"/>
        </w:rPr>
        <w:t xml:space="preserve"> </w:t>
      </w:r>
      <w:r w:rsidR="00E230E6" w:rsidRPr="00470795">
        <w:rPr>
          <w:rFonts w:ascii="Times New Roman" w:hAnsi="Times New Roman" w:cs="Times New Roman"/>
          <w:sz w:val="24"/>
          <w:szCs w:val="24"/>
        </w:rPr>
        <w:t>Yubileum</w:t>
      </w:r>
      <w:r w:rsidR="00C7318D">
        <w:rPr>
          <w:rFonts w:ascii="Times New Roman" w:hAnsi="Times New Roman" w:cs="Times New Roman"/>
          <w:sz w:val="24"/>
          <w:szCs w:val="24"/>
        </w:rPr>
        <w:t xml:space="preserve"> </w:t>
      </w:r>
      <w:r w:rsidR="00B35883" w:rsidRPr="00470795">
        <w:rPr>
          <w:rFonts w:ascii="Times New Roman" w:hAnsi="Times New Roman" w:cs="Times New Roman"/>
          <w:sz w:val="24"/>
          <w:szCs w:val="24"/>
        </w:rPr>
        <w:t>tidak hanya menjadi perayaan</w:t>
      </w:r>
      <w:r w:rsidR="00E230E6" w:rsidRPr="00470795">
        <w:rPr>
          <w:rFonts w:ascii="Times New Roman" w:hAnsi="Times New Roman" w:cs="Times New Roman"/>
          <w:sz w:val="24"/>
          <w:szCs w:val="24"/>
        </w:rPr>
        <w:t xml:space="preserve"> i</w:t>
      </w:r>
      <w:r w:rsidR="00B35883" w:rsidRPr="00470795">
        <w:rPr>
          <w:rFonts w:ascii="Times New Roman" w:hAnsi="Times New Roman" w:cs="Times New Roman"/>
          <w:sz w:val="24"/>
          <w:szCs w:val="24"/>
        </w:rPr>
        <w:t>man, tetapi juga gerakan nyata yang memperjuangkan masa depan yang lebih manusiawi dan penuh harapan.</w:t>
      </w:r>
    </w:p>
    <w:p w14:paraId="73566071" w14:textId="1B224653" w:rsidR="00083002" w:rsidRPr="00470795" w:rsidRDefault="00083002" w:rsidP="00083002">
      <w:pPr>
        <w:jc w:val="both"/>
        <w:rPr>
          <w:rFonts w:ascii="Times New Roman" w:hAnsi="Times New Roman" w:cs="Times New Roman"/>
          <w:b/>
          <w:bCs/>
          <w:sz w:val="24"/>
          <w:szCs w:val="24"/>
        </w:rPr>
      </w:pPr>
      <w:r w:rsidRPr="00470795">
        <w:rPr>
          <w:rFonts w:ascii="Times New Roman" w:hAnsi="Times New Roman" w:cs="Times New Roman"/>
          <w:b/>
          <w:bCs/>
          <w:sz w:val="24"/>
          <w:szCs w:val="24"/>
        </w:rPr>
        <w:t>DAFTAR PUSTAKA</w:t>
      </w:r>
    </w:p>
    <w:p w14:paraId="018B7D0C" w14:textId="77777777" w:rsidR="005072A6" w:rsidRPr="004011DF" w:rsidRDefault="005072A6" w:rsidP="00EA01B7">
      <w:pPr>
        <w:ind w:left="720" w:hanging="720"/>
        <w:jc w:val="both"/>
        <w:rPr>
          <w:rFonts w:ascii="Times New Roman" w:hAnsi="Times New Roman" w:cs="Times New Roman"/>
          <w:sz w:val="24"/>
          <w:szCs w:val="24"/>
        </w:rPr>
      </w:pPr>
      <w:proofErr w:type="spellStart"/>
      <w:r w:rsidRPr="004011DF">
        <w:rPr>
          <w:rFonts w:ascii="Times New Roman" w:hAnsi="Times New Roman" w:cs="Times New Roman"/>
          <w:sz w:val="24"/>
          <w:szCs w:val="24"/>
        </w:rPr>
        <w:t>Britannica</w:t>
      </w:r>
      <w:proofErr w:type="spellEnd"/>
      <w:r w:rsidRPr="004011DF">
        <w:rPr>
          <w:rFonts w:ascii="Times New Roman" w:hAnsi="Times New Roman" w:cs="Times New Roman"/>
          <w:sz w:val="24"/>
          <w:szCs w:val="24"/>
        </w:rPr>
        <w:t xml:space="preserve">. </w:t>
      </w:r>
      <w:r w:rsidRPr="005072A6">
        <w:rPr>
          <w:rFonts w:ascii="Times New Roman" w:hAnsi="Times New Roman" w:cs="Times New Roman"/>
          <w:i/>
          <w:iCs/>
          <w:sz w:val="24"/>
          <w:szCs w:val="24"/>
        </w:rPr>
        <w:t>Pa</w:t>
      </w:r>
      <w:proofErr w:type="spellStart"/>
      <w:r w:rsidRPr="005072A6">
        <w:rPr>
          <w:rFonts w:ascii="Times New Roman" w:hAnsi="Times New Roman" w:cs="Times New Roman"/>
          <w:i/>
          <w:iCs/>
          <w:sz w:val="24"/>
          <w:szCs w:val="24"/>
        </w:rPr>
        <w:t>pal</w:t>
      </w:r>
      <w:proofErr w:type="spellEnd"/>
      <w:r w:rsidRPr="005072A6">
        <w:rPr>
          <w:rFonts w:ascii="Times New Roman" w:hAnsi="Times New Roman" w:cs="Times New Roman"/>
          <w:i/>
          <w:iCs/>
          <w:sz w:val="24"/>
          <w:szCs w:val="24"/>
        </w:rPr>
        <w:t xml:space="preserve"> </w:t>
      </w:r>
      <w:proofErr w:type="spellStart"/>
      <w:r w:rsidRPr="005072A6">
        <w:rPr>
          <w:rFonts w:ascii="Times New Roman" w:hAnsi="Times New Roman" w:cs="Times New Roman"/>
          <w:i/>
          <w:iCs/>
          <w:sz w:val="24"/>
          <w:szCs w:val="24"/>
        </w:rPr>
        <w:t>Bull</w:t>
      </w:r>
      <w:proofErr w:type="spellEnd"/>
      <w:r w:rsidRPr="004011DF">
        <w:rPr>
          <w:rFonts w:ascii="Times New Roman" w:hAnsi="Times New Roman" w:cs="Times New Roman"/>
          <w:sz w:val="24"/>
          <w:szCs w:val="24"/>
        </w:rPr>
        <w:t xml:space="preserve">. </w:t>
      </w:r>
      <w:hyperlink r:id="rId8" w:history="1">
        <w:r w:rsidRPr="004011DF">
          <w:rPr>
            <w:rStyle w:val="Hyperlink"/>
            <w:rFonts w:ascii="Times New Roman" w:hAnsi="Times New Roman" w:cs="Times New Roman"/>
            <w:sz w:val="24"/>
            <w:szCs w:val="24"/>
          </w:rPr>
          <w:t>https://www.britannica.com/topic/bull-papal</w:t>
        </w:r>
      </w:hyperlink>
      <w:r w:rsidRPr="004011DF">
        <w:rPr>
          <w:rFonts w:ascii="Times New Roman" w:hAnsi="Times New Roman" w:cs="Times New Roman"/>
          <w:sz w:val="24"/>
          <w:szCs w:val="24"/>
        </w:rPr>
        <w:t>.</w:t>
      </w:r>
    </w:p>
    <w:p w14:paraId="5F48E995" w14:textId="77777777" w:rsidR="005072A6" w:rsidRPr="009D158F" w:rsidRDefault="005072A6" w:rsidP="009D158F">
      <w:pPr>
        <w:ind w:left="720" w:hanging="720"/>
        <w:jc w:val="both"/>
        <w:rPr>
          <w:rFonts w:ascii="Times New Roman" w:hAnsi="Times New Roman" w:cs="Times New Roman"/>
          <w:sz w:val="24"/>
          <w:szCs w:val="24"/>
        </w:rPr>
      </w:pPr>
      <w:proofErr w:type="spellStart"/>
      <w:r w:rsidRPr="009D158F">
        <w:rPr>
          <w:rFonts w:ascii="Times New Roman" w:hAnsi="Times New Roman" w:cs="Times New Roman"/>
          <w:sz w:val="24"/>
          <w:szCs w:val="24"/>
        </w:rPr>
        <w:t>Caritas</w:t>
      </w:r>
      <w:proofErr w:type="spellEnd"/>
      <w:r w:rsidRPr="009D158F">
        <w:rPr>
          <w:rFonts w:ascii="Times New Roman" w:hAnsi="Times New Roman" w:cs="Times New Roman"/>
          <w:sz w:val="24"/>
          <w:szCs w:val="24"/>
        </w:rPr>
        <w:t xml:space="preserve"> </w:t>
      </w:r>
      <w:proofErr w:type="spellStart"/>
      <w:r w:rsidRPr="009D158F">
        <w:rPr>
          <w:rFonts w:ascii="Times New Roman" w:hAnsi="Times New Roman" w:cs="Times New Roman"/>
          <w:sz w:val="24"/>
          <w:szCs w:val="24"/>
        </w:rPr>
        <w:t>Internationalis</w:t>
      </w:r>
      <w:proofErr w:type="spellEnd"/>
      <w:r w:rsidRPr="009D158F">
        <w:rPr>
          <w:rFonts w:ascii="Times New Roman" w:hAnsi="Times New Roman" w:cs="Times New Roman"/>
          <w:sz w:val="24"/>
          <w:szCs w:val="24"/>
        </w:rPr>
        <w:t xml:space="preserve">. </w:t>
      </w:r>
      <w:proofErr w:type="spellStart"/>
      <w:r w:rsidRPr="005072A6">
        <w:rPr>
          <w:rFonts w:ascii="Times New Roman" w:hAnsi="Times New Roman" w:cs="Times New Roman"/>
          <w:i/>
          <w:iCs/>
          <w:sz w:val="24"/>
          <w:szCs w:val="24"/>
        </w:rPr>
        <w:t>Who</w:t>
      </w:r>
      <w:proofErr w:type="spellEnd"/>
      <w:r w:rsidRPr="005072A6">
        <w:rPr>
          <w:rFonts w:ascii="Times New Roman" w:hAnsi="Times New Roman" w:cs="Times New Roman"/>
          <w:i/>
          <w:iCs/>
          <w:sz w:val="24"/>
          <w:szCs w:val="24"/>
        </w:rPr>
        <w:t xml:space="preserve"> We Are</w:t>
      </w:r>
      <w:r w:rsidRPr="009D158F">
        <w:rPr>
          <w:rFonts w:ascii="Times New Roman" w:hAnsi="Times New Roman" w:cs="Times New Roman"/>
          <w:sz w:val="24"/>
          <w:szCs w:val="24"/>
        </w:rPr>
        <w:t xml:space="preserve">. </w:t>
      </w:r>
      <w:hyperlink r:id="rId9" w:history="1">
        <w:r w:rsidRPr="009D158F">
          <w:rPr>
            <w:rStyle w:val="Hyperlink"/>
            <w:rFonts w:ascii="Times New Roman" w:hAnsi="Times New Roman" w:cs="Times New Roman"/>
            <w:sz w:val="24"/>
            <w:szCs w:val="24"/>
          </w:rPr>
          <w:t>https://www.caritas.org/who-we-are/</w:t>
        </w:r>
      </w:hyperlink>
      <w:r w:rsidRPr="009D158F">
        <w:rPr>
          <w:rFonts w:ascii="Times New Roman" w:hAnsi="Times New Roman" w:cs="Times New Roman"/>
          <w:sz w:val="24"/>
          <w:szCs w:val="24"/>
        </w:rPr>
        <w:t>.</w:t>
      </w:r>
    </w:p>
    <w:p w14:paraId="0B35EA20" w14:textId="77777777" w:rsidR="005072A6" w:rsidRPr="004011DF" w:rsidRDefault="005072A6" w:rsidP="009D158F">
      <w:pPr>
        <w:ind w:left="720" w:hanging="720"/>
        <w:jc w:val="both"/>
        <w:rPr>
          <w:rFonts w:ascii="Times New Roman" w:hAnsi="Times New Roman" w:cs="Times New Roman"/>
          <w:sz w:val="24"/>
          <w:szCs w:val="24"/>
        </w:rPr>
      </w:pPr>
      <w:r w:rsidRPr="004011DF">
        <w:rPr>
          <w:rFonts w:ascii="Times New Roman" w:hAnsi="Times New Roman" w:cs="Times New Roman"/>
          <w:sz w:val="24"/>
          <w:szCs w:val="24"/>
          <w:lang w:val="en-US"/>
        </w:rPr>
        <w:t xml:space="preserve">Cornille, Catherine. “Interreligious Empathy”, </w:t>
      </w:r>
      <w:proofErr w:type="spellStart"/>
      <w:r w:rsidRPr="004011DF">
        <w:rPr>
          <w:rFonts w:ascii="Times New Roman" w:hAnsi="Times New Roman" w:cs="Times New Roman"/>
          <w:sz w:val="24"/>
          <w:szCs w:val="24"/>
          <w:lang w:val="en-US"/>
        </w:rPr>
        <w:t>dalam</w:t>
      </w:r>
      <w:proofErr w:type="spellEnd"/>
      <w:r w:rsidRPr="004011DF">
        <w:rPr>
          <w:rFonts w:ascii="Times New Roman" w:hAnsi="Times New Roman" w:cs="Times New Roman"/>
          <w:sz w:val="24"/>
          <w:szCs w:val="24"/>
          <w:lang w:val="en-US"/>
        </w:rPr>
        <w:t xml:space="preserve"> Hans Gustafson, ed. </w:t>
      </w:r>
      <w:r w:rsidRPr="004011DF">
        <w:rPr>
          <w:rFonts w:ascii="Times New Roman" w:hAnsi="Times New Roman" w:cs="Times New Roman"/>
          <w:i/>
          <w:sz w:val="24"/>
          <w:szCs w:val="24"/>
          <w:lang w:val="en-US"/>
        </w:rPr>
        <w:t>Interreligious Studies: Dispatches from an Emerging Field</w:t>
      </w:r>
      <w:r w:rsidRPr="004011DF">
        <w:rPr>
          <w:rFonts w:ascii="Times New Roman" w:hAnsi="Times New Roman" w:cs="Times New Roman"/>
          <w:i/>
          <w:sz w:val="24"/>
          <w:szCs w:val="24"/>
        </w:rPr>
        <w:t xml:space="preserve">. </w:t>
      </w:r>
      <w:r w:rsidRPr="004011DF">
        <w:rPr>
          <w:rFonts w:ascii="Times New Roman" w:hAnsi="Times New Roman" w:cs="Times New Roman"/>
          <w:sz w:val="24"/>
          <w:szCs w:val="24"/>
          <w:lang w:val="en-US"/>
        </w:rPr>
        <w:t>Texas: Baylor University Press, 2020</w:t>
      </w:r>
      <w:r w:rsidRPr="004011DF">
        <w:rPr>
          <w:rFonts w:ascii="Times New Roman" w:hAnsi="Times New Roman" w:cs="Times New Roman"/>
          <w:sz w:val="24"/>
          <w:szCs w:val="24"/>
        </w:rPr>
        <w:t>.</w:t>
      </w:r>
    </w:p>
    <w:p w14:paraId="2E638945" w14:textId="77777777" w:rsidR="005072A6" w:rsidRDefault="005072A6" w:rsidP="009D158F">
      <w:pPr>
        <w:ind w:left="720" w:hanging="720"/>
        <w:jc w:val="both"/>
        <w:rPr>
          <w:rFonts w:ascii="Times New Roman" w:hAnsi="Times New Roman" w:cs="Times New Roman"/>
          <w:sz w:val="24"/>
          <w:szCs w:val="24"/>
        </w:rPr>
      </w:pPr>
      <w:r w:rsidRPr="009D158F">
        <w:rPr>
          <w:rFonts w:ascii="Times New Roman" w:hAnsi="Times New Roman" w:cs="Times New Roman"/>
          <w:sz w:val="24"/>
          <w:szCs w:val="24"/>
        </w:rPr>
        <w:lastRenderedPageBreak/>
        <w:t xml:space="preserve">Otta, Pieter, Donny Ginting Munte, dan </w:t>
      </w:r>
      <w:proofErr w:type="spellStart"/>
      <w:r w:rsidRPr="009D158F">
        <w:rPr>
          <w:rFonts w:ascii="Times New Roman" w:hAnsi="Times New Roman" w:cs="Times New Roman"/>
          <w:sz w:val="24"/>
          <w:szCs w:val="24"/>
        </w:rPr>
        <w:t>Anthoneta</w:t>
      </w:r>
      <w:proofErr w:type="spellEnd"/>
      <w:r w:rsidRPr="009D158F">
        <w:rPr>
          <w:rFonts w:ascii="Times New Roman" w:hAnsi="Times New Roman" w:cs="Times New Roman"/>
          <w:sz w:val="24"/>
          <w:szCs w:val="24"/>
        </w:rPr>
        <w:t xml:space="preserve"> </w:t>
      </w:r>
      <w:proofErr w:type="spellStart"/>
      <w:r w:rsidRPr="009D158F">
        <w:rPr>
          <w:rFonts w:ascii="Times New Roman" w:hAnsi="Times New Roman" w:cs="Times New Roman"/>
          <w:sz w:val="24"/>
          <w:szCs w:val="24"/>
        </w:rPr>
        <w:t>Tfuakani</w:t>
      </w:r>
      <w:proofErr w:type="spellEnd"/>
      <w:r>
        <w:rPr>
          <w:rFonts w:ascii="Times New Roman" w:hAnsi="Times New Roman" w:cs="Times New Roman"/>
          <w:sz w:val="24"/>
          <w:szCs w:val="24"/>
        </w:rPr>
        <w:t>.</w:t>
      </w:r>
      <w:r w:rsidRPr="009D158F">
        <w:rPr>
          <w:rFonts w:ascii="Times New Roman" w:hAnsi="Times New Roman" w:cs="Times New Roman"/>
          <w:sz w:val="24"/>
          <w:szCs w:val="24"/>
        </w:rPr>
        <w:t xml:space="preserve"> “Peranan Gereja dalam Memerdekakan Masyarakat dari Kemiskinan”. </w:t>
      </w:r>
      <w:r w:rsidRPr="009D158F">
        <w:rPr>
          <w:rFonts w:ascii="Times New Roman" w:hAnsi="Times New Roman" w:cs="Times New Roman"/>
          <w:i/>
          <w:iCs/>
          <w:sz w:val="24"/>
          <w:szCs w:val="24"/>
        </w:rPr>
        <w:t xml:space="preserve">Jurnal </w:t>
      </w:r>
      <w:proofErr w:type="spellStart"/>
      <w:r w:rsidRPr="009D158F">
        <w:rPr>
          <w:rFonts w:ascii="Times New Roman" w:hAnsi="Times New Roman" w:cs="Times New Roman"/>
          <w:i/>
          <w:iCs/>
          <w:sz w:val="24"/>
          <w:szCs w:val="24"/>
        </w:rPr>
        <w:t>Education</w:t>
      </w:r>
      <w:proofErr w:type="spellEnd"/>
      <w:r w:rsidRPr="009D158F">
        <w:rPr>
          <w:rFonts w:ascii="Times New Roman" w:hAnsi="Times New Roman" w:cs="Times New Roman"/>
          <w:i/>
          <w:iCs/>
          <w:sz w:val="24"/>
          <w:szCs w:val="24"/>
        </w:rPr>
        <w:t xml:space="preserve"> </w:t>
      </w:r>
      <w:proofErr w:type="spellStart"/>
      <w:r w:rsidRPr="009D158F">
        <w:rPr>
          <w:rFonts w:ascii="Times New Roman" w:hAnsi="Times New Roman" w:cs="Times New Roman"/>
          <w:i/>
          <w:iCs/>
          <w:sz w:val="24"/>
          <w:szCs w:val="24"/>
        </w:rPr>
        <w:t>and</w:t>
      </w:r>
      <w:proofErr w:type="spellEnd"/>
      <w:r w:rsidRPr="009D158F">
        <w:rPr>
          <w:rFonts w:ascii="Times New Roman" w:hAnsi="Times New Roman" w:cs="Times New Roman"/>
          <w:i/>
          <w:iCs/>
          <w:sz w:val="24"/>
          <w:szCs w:val="24"/>
        </w:rPr>
        <w:t xml:space="preserve"> Development. </w:t>
      </w:r>
      <w:r w:rsidRPr="009D158F">
        <w:rPr>
          <w:rFonts w:ascii="Times New Roman" w:hAnsi="Times New Roman" w:cs="Times New Roman"/>
          <w:sz w:val="24"/>
          <w:szCs w:val="24"/>
        </w:rPr>
        <w:t>Vol. 12, No. 2, Mei 2024</w:t>
      </w:r>
      <w:r>
        <w:rPr>
          <w:rFonts w:ascii="Times New Roman" w:hAnsi="Times New Roman" w:cs="Times New Roman"/>
          <w:sz w:val="24"/>
          <w:szCs w:val="24"/>
        </w:rPr>
        <w:t>.</w:t>
      </w:r>
      <w:r w:rsidRPr="009D158F">
        <w:rPr>
          <w:rFonts w:ascii="Times New Roman" w:hAnsi="Times New Roman" w:cs="Times New Roman"/>
          <w:sz w:val="24"/>
          <w:szCs w:val="24"/>
        </w:rPr>
        <w:t xml:space="preserve"> </w:t>
      </w:r>
      <w:hyperlink r:id="rId10" w:history="1">
        <w:r w:rsidRPr="009D158F">
          <w:rPr>
            <w:rStyle w:val="Hyperlink"/>
            <w:rFonts w:ascii="Times New Roman" w:hAnsi="Times New Roman" w:cs="Times New Roman"/>
            <w:sz w:val="24"/>
            <w:szCs w:val="24"/>
          </w:rPr>
          <w:t>https://doi.org/10.37081/ed.v12i2.5834</w:t>
        </w:r>
      </w:hyperlink>
      <w:r w:rsidRPr="009D158F">
        <w:rPr>
          <w:rFonts w:ascii="Times New Roman" w:hAnsi="Times New Roman" w:cs="Times New Roman"/>
          <w:sz w:val="24"/>
          <w:szCs w:val="24"/>
        </w:rPr>
        <w:t>.</w:t>
      </w:r>
    </w:p>
    <w:p w14:paraId="3B95E605" w14:textId="77777777" w:rsidR="005072A6" w:rsidRPr="009D158F" w:rsidRDefault="005072A6" w:rsidP="009D158F">
      <w:pPr>
        <w:ind w:left="720" w:hanging="720"/>
        <w:jc w:val="both"/>
        <w:rPr>
          <w:rFonts w:ascii="Times New Roman" w:hAnsi="Times New Roman" w:cs="Times New Roman"/>
          <w:sz w:val="24"/>
          <w:szCs w:val="24"/>
        </w:rPr>
      </w:pPr>
      <w:r w:rsidRPr="009D158F">
        <w:rPr>
          <w:rFonts w:ascii="Times New Roman" w:hAnsi="Times New Roman" w:cs="Times New Roman"/>
          <w:sz w:val="24"/>
          <w:szCs w:val="24"/>
          <w:lang w:val="en-US"/>
        </w:rPr>
        <w:t xml:space="preserve">Paus </w:t>
      </w:r>
      <w:proofErr w:type="spellStart"/>
      <w:r w:rsidRPr="009D158F">
        <w:rPr>
          <w:rFonts w:ascii="Times New Roman" w:hAnsi="Times New Roman" w:cs="Times New Roman"/>
          <w:sz w:val="24"/>
          <w:szCs w:val="24"/>
          <w:lang w:val="en-US"/>
        </w:rPr>
        <w:t>Fransiskus</w:t>
      </w:r>
      <w:proofErr w:type="spellEnd"/>
      <w:r w:rsidRPr="009D158F">
        <w:rPr>
          <w:rFonts w:ascii="Times New Roman" w:hAnsi="Times New Roman" w:cs="Times New Roman"/>
          <w:sz w:val="24"/>
          <w:szCs w:val="24"/>
        </w:rPr>
        <w:t>.</w:t>
      </w:r>
      <w:r w:rsidRPr="009D158F">
        <w:rPr>
          <w:rFonts w:ascii="Times New Roman" w:hAnsi="Times New Roman" w:cs="Times New Roman"/>
          <w:sz w:val="24"/>
          <w:szCs w:val="24"/>
          <w:lang w:val="en-US"/>
        </w:rPr>
        <w:t xml:space="preserve"> </w:t>
      </w:r>
      <w:proofErr w:type="spellStart"/>
      <w:r w:rsidRPr="009D158F">
        <w:rPr>
          <w:rFonts w:ascii="Times New Roman" w:hAnsi="Times New Roman" w:cs="Times New Roman"/>
          <w:i/>
          <w:iCs/>
          <w:sz w:val="24"/>
          <w:szCs w:val="24"/>
          <w:lang w:val="en-US"/>
        </w:rPr>
        <w:t>Evangelii</w:t>
      </w:r>
      <w:proofErr w:type="spellEnd"/>
      <w:r w:rsidRPr="009D158F">
        <w:rPr>
          <w:rFonts w:ascii="Times New Roman" w:hAnsi="Times New Roman" w:cs="Times New Roman"/>
          <w:i/>
          <w:iCs/>
          <w:sz w:val="24"/>
          <w:szCs w:val="24"/>
          <w:lang w:val="en-US"/>
        </w:rPr>
        <w:t xml:space="preserve"> Gaudium</w:t>
      </w:r>
      <w:r w:rsidRPr="009D158F">
        <w:rPr>
          <w:rFonts w:ascii="Times New Roman" w:hAnsi="Times New Roman" w:cs="Times New Roman"/>
          <w:i/>
          <w:iCs/>
          <w:sz w:val="24"/>
          <w:szCs w:val="24"/>
        </w:rPr>
        <w:t xml:space="preserve">. </w:t>
      </w:r>
      <w:proofErr w:type="spellStart"/>
      <w:r w:rsidRPr="009D158F">
        <w:rPr>
          <w:rFonts w:ascii="Times New Roman" w:hAnsi="Times New Roman" w:cs="Times New Roman"/>
          <w:sz w:val="24"/>
          <w:szCs w:val="24"/>
        </w:rPr>
        <w:t>Penerj</w:t>
      </w:r>
      <w:proofErr w:type="spellEnd"/>
      <w:r w:rsidRPr="009D158F">
        <w:rPr>
          <w:rFonts w:ascii="Times New Roman" w:hAnsi="Times New Roman" w:cs="Times New Roman"/>
          <w:sz w:val="24"/>
          <w:szCs w:val="24"/>
        </w:rPr>
        <w:t xml:space="preserve">. </w:t>
      </w:r>
      <w:r w:rsidRPr="009D158F">
        <w:rPr>
          <w:rFonts w:ascii="Times New Roman" w:hAnsi="Times New Roman" w:cs="Times New Roman"/>
          <w:sz w:val="24"/>
          <w:szCs w:val="24"/>
          <w:lang w:val="en-US"/>
        </w:rPr>
        <w:t xml:space="preserve">Martin Harun, OFM dan T. </w:t>
      </w:r>
      <w:proofErr w:type="spellStart"/>
      <w:r w:rsidRPr="009D158F">
        <w:rPr>
          <w:rFonts w:ascii="Times New Roman" w:hAnsi="Times New Roman" w:cs="Times New Roman"/>
          <w:sz w:val="24"/>
          <w:szCs w:val="24"/>
          <w:lang w:val="en-US"/>
        </w:rPr>
        <w:t>Krispurwana</w:t>
      </w:r>
      <w:proofErr w:type="spellEnd"/>
      <w:r w:rsidRPr="009D158F">
        <w:rPr>
          <w:rFonts w:ascii="Times New Roman" w:hAnsi="Times New Roman" w:cs="Times New Roman"/>
          <w:sz w:val="24"/>
          <w:szCs w:val="24"/>
          <w:lang w:val="en-US"/>
        </w:rPr>
        <w:t xml:space="preserve"> Cahyadi, SJ</w:t>
      </w:r>
      <w:r w:rsidRPr="009D158F">
        <w:rPr>
          <w:rFonts w:ascii="Times New Roman" w:hAnsi="Times New Roman" w:cs="Times New Roman"/>
          <w:sz w:val="24"/>
          <w:szCs w:val="24"/>
        </w:rPr>
        <w:t>. Jakarta: Departemen Dokumentasi dan Penerangan KWI, 20</w:t>
      </w:r>
      <w:r w:rsidRPr="009D158F">
        <w:rPr>
          <w:rFonts w:ascii="Times New Roman" w:hAnsi="Times New Roman" w:cs="Times New Roman"/>
          <w:sz w:val="24"/>
          <w:szCs w:val="24"/>
          <w:lang w:val="en-US"/>
        </w:rPr>
        <w:t>1</w:t>
      </w:r>
      <w:r w:rsidRPr="009D158F">
        <w:rPr>
          <w:rFonts w:ascii="Times New Roman" w:hAnsi="Times New Roman" w:cs="Times New Roman"/>
          <w:sz w:val="24"/>
          <w:szCs w:val="24"/>
        </w:rPr>
        <w:t>4.</w:t>
      </w:r>
    </w:p>
    <w:p w14:paraId="00A63260" w14:textId="61B8BBD5" w:rsidR="005072A6" w:rsidRPr="009D158F" w:rsidRDefault="00337047" w:rsidP="009D158F">
      <w:pPr>
        <w:ind w:left="720" w:hanging="720"/>
        <w:jc w:val="both"/>
        <w:rPr>
          <w:rFonts w:ascii="Times New Roman" w:hAnsi="Times New Roman" w:cs="Times New Roman"/>
          <w:kern w:val="0"/>
          <w:sz w:val="24"/>
          <w:szCs w:val="24"/>
          <w14:ligatures w14:val="none"/>
        </w:rPr>
      </w:pPr>
      <w:r>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5072A6" w:rsidRPr="009D158F">
        <w:rPr>
          <w:rFonts w:ascii="Times New Roman" w:hAnsi="Times New Roman" w:cs="Times New Roman"/>
          <w:i/>
          <w:kern w:val="0"/>
          <w:sz w:val="24"/>
          <w:szCs w:val="24"/>
          <w14:ligatures w14:val="none"/>
        </w:rPr>
        <w:t xml:space="preserve">Fratelli </w:t>
      </w:r>
      <w:proofErr w:type="spellStart"/>
      <w:r w:rsidR="005072A6" w:rsidRPr="009D158F">
        <w:rPr>
          <w:rFonts w:ascii="Times New Roman" w:hAnsi="Times New Roman" w:cs="Times New Roman"/>
          <w:i/>
          <w:kern w:val="0"/>
          <w:sz w:val="24"/>
          <w:szCs w:val="24"/>
          <w14:ligatures w14:val="none"/>
        </w:rPr>
        <w:t>Tutti</w:t>
      </w:r>
      <w:proofErr w:type="spellEnd"/>
      <w:r w:rsidR="005072A6" w:rsidRPr="009D158F">
        <w:rPr>
          <w:rFonts w:ascii="Times New Roman" w:hAnsi="Times New Roman" w:cs="Times New Roman"/>
          <w:kern w:val="0"/>
          <w:sz w:val="24"/>
          <w:szCs w:val="24"/>
          <w14:ligatures w14:val="none"/>
        </w:rPr>
        <w:t xml:space="preserve">. </w:t>
      </w:r>
      <w:proofErr w:type="spellStart"/>
      <w:r w:rsidR="005072A6" w:rsidRPr="009D158F">
        <w:rPr>
          <w:rFonts w:ascii="Times New Roman" w:hAnsi="Times New Roman" w:cs="Times New Roman"/>
          <w:kern w:val="0"/>
          <w:sz w:val="24"/>
          <w:szCs w:val="24"/>
          <w14:ligatures w14:val="none"/>
        </w:rPr>
        <w:t>Penerj</w:t>
      </w:r>
      <w:proofErr w:type="spellEnd"/>
      <w:r w:rsidR="005072A6" w:rsidRPr="009D158F">
        <w:rPr>
          <w:rFonts w:ascii="Times New Roman" w:hAnsi="Times New Roman" w:cs="Times New Roman"/>
          <w:kern w:val="0"/>
          <w:sz w:val="24"/>
          <w:szCs w:val="24"/>
          <w14:ligatures w14:val="none"/>
        </w:rPr>
        <w:t xml:space="preserve">. </w:t>
      </w:r>
      <w:proofErr w:type="spellStart"/>
      <w:r w:rsidR="005072A6" w:rsidRPr="009D158F">
        <w:rPr>
          <w:rFonts w:ascii="Times New Roman" w:hAnsi="Times New Roman" w:cs="Times New Roman"/>
          <w:kern w:val="0"/>
          <w:sz w:val="24"/>
          <w:szCs w:val="24"/>
          <w14:ligatures w14:val="none"/>
        </w:rPr>
        <w:t>Sdr</w:t>
      </w:r>
      <w:proofErr w:type="spellEnd"/>
      <w:r w:rsidR="005072A6" w:rsidRPr="009D158F">
        <w:rPr>
          <w:rFonts w:ascii="Times New Roman" w:hAnsi="Times New Roman" w:cs="Times New Roman"/>
          <w:kern w:val="0"/>
          <w:sz w:val="24"/>
          <w:szCs w:val="24"/>
          <w14:ligatures w14:val="none"/>
        </w:rPr>
        <w:t xml:space="preserve">. Martin Harun, OFM. Jakarta: Departemen </w:t>
      </w:r>
      <w:r w:rsidR="005072A6" w:rsidRPr="009D158F">
        <w:rPr>
          <w:rFonts w:ascii="Times New Roman" w:hAnsi="Times New Roman" w:cs="Times New Roman"/>
          <w:kern w:val="0"/>
          <w:sz w:val="24"/>
          <w:szCs w:val="24"/>
          <w:lang w:val="en-US"/>
          <w14:ligatures w14:val="none"/>
        </w:rPr>
        <w:t xml:space="preserve"> </w:t>
      </w:r>
      <w:r w:rsidR="005072A6" w:rsidRPr="009D158F">
        <w:rPr>
          <w:rFonts w:ascii="Times New Roman" w:hAnsi="Times New Roman" w:cs="Times New Roman"/>
          <w:kern w:val="0"/>
          <w:sz w:val="24"/>
          <w:szCs w:val="24"/>
          <w14:ligatures w14:val="none"/>
        </w:rPr>
        <w:t>Dokumentasi dan Penerangan KWI, 2020.</w:t>
      </w:r>
    </w:p>
    <w:p w14:paraId="02E73737" w14:textId="4AEA5F16" w:rsidR="005072A6" w:rsidRPr="009D158F" w:rsidRDefault="00337047" w:rsidP="009D158F">
      <w:pPr>
        <w:ind w:left="720" w:hanging="720"/>
        <w:jc w:val="both"/>
        <w:rPr>
          <w:rFonts w:ascii="Times New Roman" w:hAnsi="Times New Roman" w:cs="Times New Roman"/>
          <w:sz w:val="24"/>
          <w:szCs w:val="24"/>
        </w:rPr>
      </w:pPr>
      <w:r>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spellStart"/>
      <w:r w:rsidR="005072A6" w:rsidRPr="009D158F">
        <w:rPr>
          <w:rFonts w:ascii="Times New Roman" w:hAnsi="Times New Roman" w:cs="Times New Roman"/>
          <w:i/>
          <w:iCs/>
          <w:sz w:val="24"/>
          <w:szCs w:val="24"/>
        </w:rPr>
        <w:t>Spes</w:t>
      </w:r>
      <w:proofErr w:type="spellEnd"/>
      <w:r w:rsidR="005072A6" w:rsidRPr="009D158F">
        <w:rPr>
          <w:rFonts w:ascii="Times New Roman" w:hAnsi="Times New Roman" w:cs="Times New Roman"/>
          <w:i/>
          <w:iCs/>
          <w:sz w:val="24"/>
          <w:szCs w:val="24"/>
        </w:rPr>
        <w:t xml:space="preserve"> Non </w:t>
      </w:r>
      <w:proofErr w:type="spellStart"/>
      <w:r w:rsidR="005072A6" w:rsidRPr="009D158F">
        <w:rPr>
          <w:rFonts w:ascii="Times New Roman" w:hAnsi="Times New Roman" w:cs="Times New Roman"/>
          <w:i/>
          <w:iCs/>
          <w:sz w:val="24"/>
          <w:szCs w:val="24"/>
        </w:rPr>
        <w:t>Confundit</w:t>
      </w:r>
      <w:proofErr w:type="spellEnd"/>
      <w:r w:rsidR="005072A6" w:rsidRPr="009D158F">
        <w:rPr>
          <w:rFonts w:ascii="Times New Roman" w:hAnsi="Times New Roman" w:cs="Times New Roman"/>
          <w:i/>
          <w:iCs/>
          <w:sz w:val="24"/>
          <w:szCs w:val="24"/>
        </w:rPr>
        <w:t xml:space="preserve">. </w:t>
      </w:r>
      <w:proofErr w:type="spellStart"/>
      <w:r w:rsidR="005072A6" w:rsidRPr="009D158F">
        <w:rPr>
          <w:rFonts w:ascii="Times New Roman" w:hAnsi="Times New Roman" w:cs="Times New Roman"/>
          <w:sz w:val="24"/>
          <w:szCs w:val="24"/>
        </w:rPr>
        <w:t>Penerj</w:t>
      </w:r>
      <w:proofErr w:type="spellEnd"/>
      <w:r w:rsidR="005072A6" w:rsidRPr="009D158F">
        <w:rPr>
          <w:rFonts w:ascii="Times New Roman" w:hAnsi="Times New Roman" w:cs="Times New Roman"/>
          <w:sz w:val="24"/>
          <w:szCs w:val="24"/>
        </w:rPr>
        <w:t>. Th. Eddy Susanto, SCJ. Jakarta: Departemen Dokumentasi dan Penerangan KWI, 2024.</w:t>
      </w:r>
    </w:p>
    <w:p w14:paraId="7B3DDE25" w14:textId="77777777" w:rsidR="005072A6" w:rsidRPr="009D158F" w:rsidRDefault="005072A6" w:rsidP="009D158F">
      <w:pPr>
        <w:ind w:left="720" w:hanging="720"/>
        <w:jc w:val="both"/>
        <w:rPr>
          <w:rFonts w:ascii="Times New Roman" w:hAnsi="Times New Roman" w:cs="Times New Roman"/>
          <w:sz w:val="24"/>
          <w:szCs w:val="24"/>
        </w:rPr>
      </w:pPr>
      <w:r w:rsidRPr="009D158F">
        <w:rPr>
          <w:rFonts w:ascii="Times New Roman" w:hAnsi="Times New Roman" w:cs="Times New Roman"/>
          <w:sz w:val="24"/>
          <w:szCs w:val="24"/>
          <w:lang w:val="en-US"/>
        </w:rPr>
        <w:t xml:space="preserve">Paus Leo XIII. </w:t>
      </w:r>
      <w:r w:rsidRPr="009D158F">
        <w:rPr>
          <w:rFonts w:ascii="Times New Roman" w:hAnsi="Times New Roman" w:cs="Times New Roman"/>
          <w:i/>
          <w:iCs/>
          <w:sz w:val="24"/>
          <w:szCs w:val="24"/>
          <w:lang w:val="en-US"/>
        </w:rPr>
        <w:t>Rerum Novarum</w:t>
      </w:r>
      <w:r w:rsidRPr="009D158F">
        <w:rPr>
          <w:rFonts w:ascii="Times New Roman" w:hAnsi="Times New Roman" w:cs="Times New Roman"/>
          <w:i/>
          <w:iCs/>
          <w:sz w:val="24"/>
          <w:szCs w:val="24"/>
        </w:rPr>
        <w:t xml:space="preserve">. </w:t>
      </w:r>
      <w:proofErr w:type="spellStart"/>
      <w:r w:rsidRPr="009D158F">
        <w:rPr>
          <w:rFonts w:ascii="Times New Roman" w:hAnsi="Times New Roman" w:cs="Times New Roman"/>
          <w:sz w:val="24"/>
          <w:szCs w:val="24"/>
        </w:rPr>
        <w:t>Penerj</w:t>
      </w:r>
      <w:proofErr w:type="spellEnd"/>
      <w:r w:rsidRPr="009D158F">
        <w:rPr>
          <w:rFonts w:ascii="Times New Roman" w:hAnsi="Times New Roman" w:cs="Times New Roman"/>
          <w:sz w:val="24"/>
          <w:szCs w:val="24"/>
        </w:rPr>
        <w:t xml:space="preserve">. </w:t>
      </w:r>
      <w:r w:rsidRPr="009D158F">
        <w:rPr>
          <w:rFonts w:ascii="Times New Roman" w:hAnsi="Times New Roman" w:cs="Times New Roman"/>
          <w:sz w:val="24"/>
          <w:szCs w:val="24"/>
          <w:lang w:val="en-US"/>
        </w:rPr>
        <w:t xml:space="preserve">R. </w:t>
      </w:r>
      <w:proofErr w:type="spellStart"/>
      <w:r w:rsidRPr="009D158F">
        <w:rPr>
          <w:rFonts w:ascii="Times New Roman" w:hAnsi="Times New Roman" w:cs="Times New Roman"/>
          <w:sz w:val="24"/>
          <w:szCs w:val="24"/>
          <w:lang w:val="en-US"/>
        </w:rPr>
        <w:t>Hardawiryana</w:t>
      </w:r>
      <w:proofErr w:type="spellEnd"/>
      <w:r w:rsidRPr="009D158F">
        <w:rPr>
          <w:rFonts w:ascii="Times New Roman" w:hAnsi="Times New Roman" w:cs="Times New Roman"/>
          <w:sz w:val="24"/>
          <w:szCs w:val="24"/>
          <w:lang w:val="en-US"/>
        </w:rPr>
        <w:t>, SJ</w:t>
      </w:r>
      <w:r w:rsidRPr="009D158F">
        <w:rPr>
          <w:rFonts w:ascii="Times New Roman" w:hAnsi="Times New Roman" w:cs="Times New Roman"/>
          <w:sz w:val="24"/>
          <w:szCs w:val="24"/>
        </w:rPr>
        <w:t>. Jakarta: Departemen Dokumentasi dan Penerangan KWI, 20</w:t>
      </w:r>
      <w:r w:rsidRPr="009D158F">
        <w:rPr>
          <w:rFonts w:ascii="Times New Roman" w:hAnsi="Times New Roman" w:cs="Times New Roman"/>
          <w:sz w:val="24"/>
          <w:szCs w:val="24"/>
          <w:lang w:val="en-US"/>
        </w:rPr>
        <w:t>22</w:t>
      </w:r>
      <w:r w:rsidRPr="009D158F">
        <w:rPr>
          <w:rFonts w:ascii="Times New Roman" w:hAnsi="Times New Roman" w:cs="Times New Roman"/>
          <w:sz w:val="24"/>
          <w:szCs w:val="24"/>
        </w:rPr>
        <w:t>.</w:t>
      </w:r>
    </w:p>
    <w:p w14:paraId="0F801A61" w14:textId="77777777" w:rsidR="005072A6" w:rsidRPr="009D158F" w:rsidRDefault="005072A6" w:rsidP="009D158F">
      <w:pPr>
        <w:ind w:left="720" w:hanging="720"/>
        <w:jc w:val="both"/>
        <w:rPr>
          <w:rFonts w:ascii="Times New Roman" w:hAnsi="Times New Roman" w:cs="Times New Roman"/>
          <w:sz w:val="24"/>
          <w:szCs w:val="24"/>
        </w:rPr>
      </w:pPr>
      <w:r w:rsidRPr="009D158F">
        <w:rPr>
          <w:rFonts w:ascii="Times New Roman" w:hAnsi="Times New Roman" w:cs="Times New Roman"/>
          <w:sz w:val="24"/>
          <w:szCs w:val="24"/>
        </w:rPr>
        <w:t xml:space="preserve">Perjalanan Apostolik Bapa Suci Paus Fransiskus ke Uni Emirat Arab (UEA) 3-5 Februari 2019. </w:t>
      </w:r>
      <w:r w:rsidRPr="009D158F">
        <w:rPr>
          <w:rFonts w:ascii="Times New Roman" w:hAnsi="Times New Roman" w:cs="Times New Roman"/>
          <w:i/>
          <w:iCs/>
          <w:sz w:val="24"/>
          <w:szCs w:val="24"/>
        </w:rPr>
        <w:t xml:space="preserve">Dokumen tentang Persaudaraan Manusia untuk Perdamaian Dunia dan Hidup Bersama. </w:t>
      </w:r>
      <w:r w:rsidRPr="009D158F">
        <w:rPr>
          <w:rFonts w:ascii="Times New Roman" w:hAnsi="Times New Roman" w:cs="Times New Roman"/>
          <w:sz w:val="24"/>
          <w:szCs w:val="24"/>
        </w:rPr>
        <w:t>Jakarta: Departemen Dokumentasi dan Penerangan KWI, 2019.</w:t>
      </w:r>
    </w:p>
    <w:p w14:paraId="2564E104" w14:textId="77777777" w:rsidR="005072A6" w:rsidRPr="009D158F" w:rsidRDefault="005072A6" w:rsidP="009D158F">
      <w:pPr>
        <w:ind w:left="720" w:hanging="720"/>
        <w:jc w:val="both"/>
        <w:rPr>
          <w:rFonts w:ascii="Times New Roman" w:hAnsi="Times New Roman" w:cs="Times New Roman"/>
          <w:sz w:val="24"/>
          <w:szCs w:val="24"/>
        </w:rPr>
      </w:pPr>
      <w:proofErr w:type="spellStart"/>
      <w:r w:rsidRPr="009D158F">
        <w:rPr>
          <w:rFonts w:ascii="Times New Roman" w:hAnsi="Times New Roman" w:cs="Times New Roman"/>
          <w:sz w:val="24"/>
          <w:szCs w:val="24"/>
        </w:rPr>
        <w:t>Piketty</w:t>
      </w:r>
      <w:proofErr w:type="spellEnd"/>
      <w:r w:rsidRPr="009D158F">
        <w:rPr>
          <w:rFonts w:ascii="Times New Roman" w:hAnsi="Times New Roman" w:cs="Times New Roman"/>
          <w:sz w:val="24"/>
          <w:szCs w:val="24"/>
        </w:rPr>
        <w:t xml:space="preserve">, Thomas. </w:t>
      </w:r>
      <w:r w:rsidRPr="009D158F">
        <w:rPr>
          <w:rFonts w:ascii="Times New Roman" w:hAnsi="Times New Roman" w:cs="Times New Roman"/>
          <w:i/>
          <w:iCs/>
          <w:sz w:val="24"/>
          <w:szCs w:val="24"/>
        </w:rPr>
        <w:t xml:space="preserve">Capital in </w:t>
      </w:r>
      <w:proofErr w:type="spellStart"/>
      <w:r w:rsidRPr="009D158F">
        <w:rPr>
          <w:rFonts w:ascii="Times New Roman" w:hAnsi="Times New Roman" w:cs="Times New Roman"/>
          <w:i/>
          <w:iCs/>
          <w:sz w:val="24"/>
          <w:szCs w:val="24"/>
        </w:rPr>
        <w:t>the</w:t>
      </w:r>
      <w:proofErr w:type="spellEnd"/>
      <w:r w:rsidRPr="009D158F">
        <w:rPr>
          <w:rFonts w:ascii="Times New Roman" w:hAnsi="Times New Roman" w:cs="Times New Roman"/>
          <w:i/>
          <w:iCs/>
          <w:sz w:val="24"/>
          <w:szCs w:val="24"/>
        </w:rPr>
        <w:t xml:space="preserve"> </w:t>
      </w:r>
      <w:proofErr w:type="spellStart"/>
      <w:r w:rsidRPr="009D158F">
        <w:rPr>
          <w:rFonts w:ascii="Times New Roman" w:hAnsi="Times New Roman" w:cs="Times New Roman"/>
          <w:i/>
          <w:iCs/>
          <w:sz w:val="24"/>
          <w:szCs w:val="24"/>
        </w:rPr>
        <w:t>Twenty</w:t>
      </w:r>
      <w:proofErr w:type="spellEnd"/>
      <w:r w:rsidRPr="009D158F">
        <w:rPr>
          <w:rFonts w:ascii="Times New Roman" w:hAnsi="Times New Roman" w:cs="Times New Roman"/>
          <w:i/>
          <w:iCs/>
          <w:sz w:val="24"/>
          <w:szCs w:val="24"/>
        </w:rPr>
        <w:t>-First Century</w:t>
      </w:r>
      <w:r w:rsidRPr="009D158F">
        <w:rPr>
          <w:rFonts w:ascii="Times New Roman" w:hAnsi="Times New Roman" w:cs="Times New Roman"/>
          <w:sz w:val="24"/>
          <w:szCs w:val="24"/>
        </w:rPr>
        <w:t xml:space="preserve">. </w:t>
      </w:r>
      <w:proofErr w:type="spellStart"/>
      <w:r w:rsidRPr="009D158F">
        <w:rPr>
          <w:rFonts w:ascii="Times New Roman" w:hAnsi="Times New Roman" w:cs="Times New Roman"/>
          <w:sz w:val="24"/>
          <w:szCs w:val="24"/>
        </w:rPr>
        <w:t>Penerj</w:t>
      </w:r>
      <w:proofErr w:type="spellEnd"/>
      <w:r w:rsidRPr="009D158F">
        <w:rPr>
          <w:rFonts w:ascii="Times New Roman" w:hAnsi="Times New Roman" w:cs="Times New Roman"/>
          <w:sz w:val="24"/>
          <w:szCs w:val="24"/>
        </w:rPr>
        <w:t xml:space="preserve">. Arthur </w:t>
      </w:r>
      <w:proofErr w:type="spellStart"/>
      <w:r w:rsidRPr="009D158F">
        <w:rPr>
          <w:rFonts w:ascii="Times New Roman" w:hAnsi="Times New Roman" w:cs="Times New Roman"/>
          <w:sz w:val="24"/>
          <w:szCs w:val="24"/>
        </w:rPr>
        <w:t>Goldhammer</w:t>
      </w:r>
      <w:proofErr w:type="spellEnd"/>
      <w:r w:rsidRPr="009D158F">
        <w:rPr>
          <w:rFonts w:ascii="Times New Roman" w:hAnsi="Times New Roman" w:cs="Times New Roman"/>
          <w:sz w:val="24"/>
          <w:szCs w:val="24"/>
        </w:rPr>
        <w:t xml:space="preserve">. London: The </w:t>
      </w:r>
      <w:proofErr w:type="spellStart"/>
      <w:r w:rsidRPr="009D158F">
        <w:rPr>
          <w:rFonts w:ascii="Times New Roman" w:hAnsi="Times New Roman" w:cs="Times New Roman"/>
          <w:sz w:val="24"/>
          <w:szCs w:val="24"/>
        </w:rPr>
        <w:t>Belknap</w:t>
      </w:r>
      <w:proofErr w:type="spellEnd"/>
      <w:r w:rsidRPr="009D158F">
        <w:rPr>
          <w:rFonts w:ascii="Times New Roman" w:hAnsi="Times New Roman" w:cs="Times New Roman"/>
          <w:sz w:val="24"/>
          <w:szCs w:val="24"/>
        </w:rPr>
        <w:t xml:space="preserve"> </w:t>
      </w:r>
      <w:proofErr w:type="spellStart"/>
      <w:r w:rsidRPr="009D158F">
        <w:rPr>
          <w:rFonts w:ascii="Times New Roman" w:hAnsi="Times New Roman" w:cs="Times New Roman"/>
          <w:sz w:val="24"/>
          <w:szCs w:val="24"/>
        </w:rPr>
        <w:t>Press</w:t>
      </w:r>
      <w:proofErr w:type="spellEnd"/>
      <w:r w:rsidRPr="009D158F">
        <w:rPr>
          <w:rFonts w:ascii="Times New Roman" w:hAnsi="Times New Roman" w:cs="Times New Roman"/>
          <w:sz w:val="24"/>
          <w:szCs w:val="24"/>
        </w:rPr>
        <w:t xml:space="preserve"> </w:t>
      </w:r>
      <w:proofErr w:type="spellStart"/>
      <w:r w:rsidRPr="009D158F">
        <w:rPr>
          <w:rFonts w:ascii="Times New Roman" w:hAnsi="Times New Roman" w:cs="Times New Roman"/>
          <w:sz w:val="24"/>
          <w:szCs w:val="24"/>
        </w:rPr>
        <w:t>of</w:t>
      </w:r>
      <w:proofErr w:type="spellEnd"/>
      <w:r w:rsidRPr="009D158F">
        <w:rPr>
          <w:rFonts w:ascii="Times New Roman" w:hAnsi="Times New Roman" w:cs="Times New Roman"/>
          <w:sz w:val="24"/>
          <w:szCs w:val="24"/>
        </w:rPr>
        <w:t xml:space="preserve"> Harvard </w:t>
      </w:r>
      <w:proofErr w:type="spellStart"/>
      <w:r w:rsidRPr="009D158F">
        <w:rPr>
          <w:rFonts w:ascii="Times New Roman" w:hAnsi="Times New Roman" w:cs="Times New Roman"/>
          <w:sz w:val="24"/>
          <w:szCs w:val="24"/>
        </w:rPr>
        <w:t>University</w:t>
      </w:r>
      <w:proofErr w:type="spellEnd"/>
      <w:r w:rsidRPr="009D158F">
        <w:rPr>
          <w:rFonts w:ascii="Times New Roman" w:hAnsi="Times New Roman" w:cs="Times New Roman"/>
          <w:sz w:val="24"/>
          <w:szCs w:val="24"/>
        </w:rPr>
        <w:t xml:space="preserve"> </w:t>
      </w:r>
      <w:proofErr w:type="spellStart"/>
      <w:r w:rsidRPr="009D158F">
        <w:rPr>
          <w:rFonts w:ascii="Times New Roman" w:hAnsi="Times New Roman" w:cs="Times New Roman"/>
          <w:sz w:val="24"/>
          <w:szCs w:val="24"/>
        </w:rPr>
        <w:t>Press</w:t>
      </w:r>
      <w:proofErr w:type="spellEnd"/>
      <w:r w:rsidRPr="009D158F">
        <w:rPr>
          <w:rFonts w:ascii="Times New Roman" w:hAnsi="Times New Roman" w:cs="Times New Roman"/>
          <w:sz w:val="24"/>
          <w:szCs w:val="24"/>
        </w:rPr>
        <w:t>, 2014.</w:t>
      </w:r>
    </w:p>
    <w:p w14:paraId="2A190D61" w14:textId="77777777" w:rsidR="005072A6" w:rsidRPr="009D158F" w:rsidRDefault="005072A6" w:rsidP="009D158F">
      <w:pPr>
        <w:ind w:left="720" w:hanging="720"/>
        <w:jc w:val="both"/>
        <w:rPr>
          <w:rFonts w:ascii="Times New Roman" w:hAnsi="Times New Roman" w:cs="Times New Roman"/>
          <w:sz w:val="24"/>
          <w:szCs w:val="24"/>
        </w:rPr>
      </w:pPr>
      <w:r w:rsidRPr="009D158F">
        <w:rPr>
          <w:rFonts w:ascii="Times New Roman" w:hAnsi="Times New Roman" w:cs="Times New Roman"/>
          <w:sz w:val="24"/>
          <w:szCs w:val="24"/>
          <w:lang w:val="en-US"/>
        </w:rPr>
        <w:t>Pratt, Douglas</w:t>
      </w:r>
      <w:r w:rsidRPr="009D158F">
        <w:rPr>
          <w:rFonts w:ascii="Times New Roman" w:hAnsi="Times New Roman" w:cs="Times New Roman"/>
          <w:sz w:val="24"/>
          <w:szCs w:val="24"/>
        </w:rPr>
        <w:t>.</w:t>
      </w:r>
      <w:r w:rsidRPr="009D158F">
        <w:rPr>
          <w:rFonts w:ascii="Times New Roman" w:hAnsi="Times New Roman" w:cs="Times New Roman"/>
          <w:sz w:val="24"/>
          <w:szCs w:val="24"/>
          <w:lang w:val="en-US"/>
        </w:rPr>
        <w:t xml:space="preserve"> “Dialogue and Christian-Muslim Relations”</w:t>
      </w:r>
      <w:r w:rsidRPr="009D158F">
        <w:rPr>
          <w:rFonts w:ascii="Times New Roman" w:hAnsi="Times New Roman" w:cs="Times New Roman"/>
          <w:sz w:val="24"/>
          <w:szCs w:val="24"/>
        </w:rPr>
        <w:t>,</w:t>
      </w:r>
      <w:r w:rsidRPr="009D158F">
        <w:rPr>
          <w:rFonts w:ascii="Times New Roman" w:hAnsi="Times New Roman" w:cs="Times New Roman"/>
          <w:sz w:val="24"/>
          <w:szCs w:val="24"/>
          <w:lang w:val="en-US"/>
        </w:rPr>
        <w:t xml:space="preserve"> </w:t>
      </w:r>
      <w:proofErr w:type="spellStart"/>
      <w:r w:rsidRPr="009D158F">
        <w:rPr>
          <w:rFonts w:ascii="Times New Roman" w:hAnsi="Times New Roman" w:cs="Times New Roman"/>
          <w:sz w:val="24"/>
          <w:szCs w:val="24"/>
          <w:lang w:val="en-US"/>
        </w:rPr>
        <w:t>dalam</w:t>
      </w:r>
      <w:proofErr w:type="spellEnd"/>
      <w:r w:rsidRPr="009D158F">
        <w:rPr>
          <w:rFonts w:ascii="Times New Roman" w:hAnsi="Times New Roman" w:cs="Times New Roman"/>
          <w:sz w:val="24"/>
          <w:szCs w:val="24"/>
          <w:lang w:val="en-US"/>
        </w:rPr>
        <w:t xml:space="preserve"> Hans Gustafson</w:t>
      </w:r>
      <w:r w:rsidRPr="009D158F">
        <w:rPr>
          <w:rFonts w:ascii="Times New Roman" w:hAnsi="Times New Roman" w:cs="Times New Roman"/>
          <w:sz w:val="24"/>
          <w:szCs w:val="24"/>
        </w:rPr>
        <w:t xml:space="preserve">, </w:t>
      </w:r>
      <w:r w:rsidRPr="009D158F">
        <w:rPr>
          <w:rFonts w:ascii="Times New Roman" w:hAnsi="Times New Roman" w:cs="Times New Roman"/>
          <w:sz w:val="24"/>
          <w:szCs w:val="24"/>
          <w:lang w:val="en-US"/>
        </w:rPr>
        <w:t xml:space="preserve">ed. </w:t>
      </w:r>
      <w:r w:rsidRPr="009D158F">
        <w:rPr>
          <w:rFonts w:ascii="Times New Roman" w:hAnsi="Times New Roman" w:cs="Times New Roman"/>
          <w:i/>
          <w:sz w:val="24"/>
          <w:szCs w:val="24"/>
          <w:lang w:val="en-US"/>
        </w:rPr>
        <w:t>Interreligious Studies: Dispatches from an Emerging Field</w:t>
      </w:r>
      <w:r w:rsidRPr="009D158F">
        <w:rPr>
          <w:rFonts w:ascii="Times New Roman" w:hAnsi="Times New Roman" w:cs="Times New Roman"/>
          <w:i/>
          <w:sz w:val="24"/>
          <w:szCs w:val="24"/>
        </w:rPr>
        <w:t xml:space="preserve">. </w:t>
      </w:r>
      <w:r w:rsidRPr="009D158F">
        <w:rPr>
          <w:rFonts w:ascii="Times New Roman" w:hAnsi="Times New Roman" w:cs="Times New Roman"/>
          <w:sz w:val="24"/>
          <w:szCs w:val="24"/>
          <w:lang w:val="en-US"/>
        </w:rPr>
        <w:t>Texas: Baylor University Press, 2020</w:t>
      </w:r>
      <w:r w:rsidRPr="009D158F">
        <w:rPr>
          <w:rFonts w:ascii="Times New Roman" w:hAnsi="Times New Roman" w:cs="Times New Roman"/>
          <w:sz w:val="24"/>
          <w:szCs w:val="24"/>
        </w:rPr>
        <w:t>.</w:t>
      </w:r>
    </w:p>
    <w:p w14:paraId="1E22FB30" w14:textId="77777777" w:rsidR="005072A6" w:rsidRPr="009D158F" w:rsidRDefault="005072A6" w:rsidP="009D158F">
      <w:pPr>
        <w:ind w:left="720" w:hanging="720"/>
        <w:jc w:val="both"/>
        <w:rPr>
          <w:rFonts w:ascii="Times New Roman" w:hAnsi="Times New Roman" w:cs="Times New Roman"/>
          <w:sz w:val="24"/>
          <w:szCs w:val="24"/>
        </w:rPr>
      </w:pPr>
      <w:r w:rsidRPr="009D158F">
        <w:rPr>
          <w:rFonts w:ascii="Times New Roman" w:hAnsi="Times New Roman" w:cs="Times New Roman"/>
          <w:sz w:val="24"/>
          <w:szCs w:val="24"/>
        </w:rPr>
        <w:t xml:space="preserve">Riyanto, CM., F. X. E. Armada. </w:t>
      </w:r>
      <w:r w:rsidRPr="009D158F">
        <w:rPr>
          <w:rFonts w:ascii="Times New Roman" w:hAnsi="Times New Roman" w:cs="Times New Roman"/>
          <w:i/>
          <w:iCs/>
          <w:sz w:val="24"/>
          <w:szCs w:val="24"/>
        </w:rPr>
        <w:t>Dialog Agama dalam Pandangan Gereja Katolik</w:t>
      </w:r>
      <w:r w:rsidRPr="009D158F">
        <w:rPr>
          <w:rFonts w:ascii="Times New Roman" w:hAnsi="Times New Roman" w:cs="Times New Roman"/>
          <w:sz w:val="24"/>
          <w:szCs w:val="24"/>
        </w:rPr>
        <w:t>. Yogyakarta: Penerbit Kanisius, 1995.</w:t>
      </w:r>
    </w:p>
    <w:p w14:paraId="3F0B15B6" w14:textId="77777777" w:rsidR="005072A6" w:rsidRPr="009D158F" w:rsidRDefault="005072A6" w:rsidP="009D158F">
      <w:pPr>
        <w:ind w:left="720" w:hanging="720"/>
        <w:jc w:val="both"/>
        <w:rPr>
          <w:rFonts w:ascii="Times New Roman" w:hAnsi="Times New Roman" w:cs="Times New Roman"/>
          <w:sz w:val="24"/>
          <w:szCs w:val="24"/>
        </w:rPr>
      </w:pPr>
      <w:proofErr w:type="spellStart"/>
      <w:r w:rsidRPr="009D158F">
        <w:rPr>
          <w:rFonts w:ascii="Times New Roman" w:hAnsi="Times New Roman" w:cs="Times New Roman"/>
          <w:sz w:val="24"/>
          <w:szCs w:val="24"/>
        </w:rPr>
        <w:t>Sant’Egidio</w:t>
      </w:r>
      <w:proofErr w:type="spellEnd"/>
      <w:r w:rsidRPr="009D158F">
        <w:rPr>
          <w:rFonts w:ascii="Times New Roman" w:hAnsi="Times New Roman" w:cs="Times New Roman"/>
          <w:sz w:val="24"/>
          <w:szCs w:val="24"/>
        </w:rPr>
        <w:t xml:space="preserve">. </w:t>
      </w:r>
      <w:r w:rsidRPr="007718C9">
        <w:rPr>
          <w:rFonts w:ascii="Times New Roman" w:hAnsi="Times New Roman" w:cs="Times New Roman"/>
          <w:i/>
          <w:iCs/>
          <w:sz w:val="24"/>
          <w:szCs w:val="24"/>
        </w:rPr>
        <w:t xml:space="preserve">Il </w:t>
      </w:r>
      <w:proofErr w:type="spellStart"/>
      <w:r w:rsidRPr="007718C9">
        <w:rPr>
          <w:rFonts w:ascii="Times New Roman" w:hAnsi="Times New Roman" w:cs="Times New Roman"/>
          <w:i/>
          <w:iCs/>
          <w:sz w:val="24"/>
          <w:szCs w:val="24"/>
        </w:rPr>
        <w:t>Mozambico</w:t>
      </w:r>
      <w:proofErr w:type="spellEnd"/>
      <w:r w:rsidRPr="007718C9">
        <w:rPr>
          <w:rFonts w:ascii="Times New Roman" w:hAnsi="Times New Roman" w:cs="Times New Roman"/>
          <w:i/>
          <w:iCs/>
          <w:sz w:val="24"/>
          <w:szCs w:val="24"/>
        </w:rPr>
        <w:t xml:space="preserve"> E La </w:t>
      </w:r>
      <w:proofErr w:type="spellStart"/>
      <w:r w:rsidRPr="007718C9">
        <w:rPr>
          <w:rFonts w:ascii="Times New Roman" w:hAnsi="Times New Roman" w:cs="Times New Roman"/>
          <w:i/>
          <w:iCs/>
          <w:sz w:val="24"/>
          <w:szCs w:val="24"/>
        </w:rPr>
        <w:t>Comunità</w:t>
      </w:r>
      <w:proofErr w:type="spellEnd"/>
      <w:r w:rsidRPr="007718C9">
        <w:rPr>
          <w:rFonts w:ascii="Times New Roman" w:hAnsi="Times New Roman" w:cs="Times New Roman"/>
          <w:i/>
          <w:iCs/>
          <w:sz w:val="24"/>
          <w:szCs w:val="24"/>
        </w:rPr>
        <w:t xml:space="preserve"> Di </w:t>
      </w:r>
      <w:proofErr w:type="spellStart"/>
      <w:r w:rsidRPr="007718C9">
        <w:rPr>
          <w:rFonts w:ascii="Times New Roman" w:hAnsi="Times New Roman" w:cs="Times New Roman"/>
          <w:i/>
          <w:iCs/>
          <w:sz w:val="24"/>
          <w:szCs w:val="24"/>
        </w:rPr>
        <w:t>Sant’egidio</w:t>
      </w:r>
      <w:proofErr w:type="spellEnd"/>
      <w:r w:rsidRPr="007718C9">
        <w:rPr>
          <w:rFonts w:ascii="Times New Roman" w:hAnsi="Times New Roman" w:cs="Times New Roman"/>
          <w:i/>
          <w:iCs/>
          <w:sz w:val="24"/>
          <w:szCs w:val="24"/>
        </w:rPr>
        <w:t xml:space="preserve">, A </w:t>
      </w:r>
      <w:proofErr w:type="spellStart"/>
      <w:r w:rsidRPr="007718C9">
        <w:rPr>
          <w:rFonts w:ascii="Times New Roman" w:hAnsi="Times New Roman" w:cs="Times New Roman"/>
          <w:i/>
          <w:iCs/>
          <w:sz w:val="24"/>
          <w:szCs w:val="24"/>
        </w:rPr>
        <w:t>Trent'anni</w:t>
      </w:r>
      <w:proofErr w:type="spellEnd"/>
      <w:r w:rsidRPr="007718C9">
        <w:rPr>
          <w:rFonts w:ascii="Times New Roman" w:hAnsi="Times New Roman" w:cs="Times New Roman"/>
          <w:i/>
          <w:iCs/>
          <w:sz w:val="24"/>
          <w:szCs w:val="24"/>
        </w:rPr>
        <w:t xml:space="preserve"> </w:t>
      </w:r>
      <w:proofErr w:type="spellStart"/>
      <w:r w:rsidRPr="007718C9">
        <w:rPr>
          <w:rFonts w:ascii="Times New Roman" w:hAnsi="Times New Roman" w:cs="Times New Roman"/>
          <w:i/>
          <w:iCs/>
          <w:sz w:val="24"/>
          <w:szCs w:val="24"/>
        </w:rPr>
        <w:t>Dagli</w:t>
      </w:r>
      <w:proofErr w:type="spellEnd"/>
      <w:r w:rsidRPr="007718C9">
        <w:rPr>
          <w:rFonts w:ascii="Times New Roman" w:hAnsi="Times New Roman" w:cs="Times New Roman"/>
          <w:i/>
          <w:iCs/>
          <w:sz w:val="24"/>
          <w:szCs w:val="24"/>
        </w:rPr>
        <w:t xml:space="preserve"> </w:t>
      </w:r>
      <w:proofErr w:type="spellStart"/>
      <w:r w:rsidRPr="007718C9">
        <w:rPr>
          <w:rFonts w:ascii="Times New Roman" w:hAnsi="Times New Roman" w:cs="Times New Roman"/>
          <w:i/>
          <w:iCs/>
          <w:sz w:val="24"/>
          <w:szCs w:val="24"/>
        </w:rPr>
        <w:t>Accordi</w:t>
      </w:r>
      <w:proofErr w:type="spellEnd"/>
      <w:r w:rsidRPr="007718C9">
        <w:rPr>
          <w:rFonts w:ascii="Times New Roman" w:hAnsi="Times New Roman" w:cs="Times New Roman"/>
          <w:i/>
          <w:iCs/>
          <w:sz w:val="24"/>
          <w:szCs w:val="24"/>
        </w:rPr>
        <w:t xml:space="preserve"> Di Pace</w:t>
      </w:r>
      <w:r w:rsidRPr="009D158F">
        <w:rPr>
          <w:rFonts w:ascii="Times New Roman" w:hAnsi="Times New Roman" w:cs="Times New Roman"/>
          <w:sz w:val="24"/>
          <w:szCs w:val="24"/>
        </w:rPr>
        <w:t xml:space="preserve">. </w:t>
      </w:r>
      <w:hyperlink r:id="rId11" w:history="1">
        <w:r w:rsidRPr="009D158F">
          <w:rPr>
            <w:rStyle w:val="Hyperlink"/>
            <w:rFonts w:ascii="Times New Roman" w:hAnsi="Times New Roman" w:cs="Times New Roman"/>
            <w:sz w:val="24"/>
            <w:szCs w:val="24"/>
          </w:rPr>
          <w:t>https://www.santegidio.org/pageID/46329/langID/it/IL-MOZAMBICO-E-LA-COMUNIT%C3%80-DI-SANTEGIDIO-A-TRENT-ANNI-DAGLI-ACCORDI-DI-PACE.html</w:t>
        </w:r>
      </w:hyperlink>
      <w:r w:rsidRPr="009D158F">
        <w:rPr>
          <w:rFonts w:ascii="Times New Roman" w:hAnsi="Times New Roman" w:cs="Times New Roman"/>
          <w:sz w:val="24"/>
          <w:szCs w:val="24"/>
        </w:rPr>
        <w:t>.</w:t>
      </w:r>
    </w:p>
    <w:p w14:paraId="274CC694" w14:textId="17FE995D" w:rsidR="005072A6" w:rsidRPr="009D158F" w:rsidRDefault="00337047" w:rsidP="009D158F">
      <w:pPr>
        <w:ind w:left="720" w:hanging="720"/>
        <w:jc w:val="both"/>
        <w:rPr>
          <w:rFonts w:ascii="Times New Roman" w:hAnsi="Times New Roman" w:cs="Times New Roman"/>
          <w:sz w:val="24"/>
          <w:szCs w:val="24"/>
        </w:rPr>
      </w:pPr>
      <w:r>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spellStart"/>
      <w:r w:rsidR="005072A6" w:rsidRPr="007718C9">
        <w:rPr>
          <w:rFonts w:ascii="Times New Roman" w:hAnsi="Times New Roman" w:cs="Times New Roman"/>
          <w:i/>
          <w:iCs/>
          <w:sz w:val="24"/>
          <w:szCs w:val="24"/>
        </w:rPr>
        <w:t>Migranti</w:t>
      </w:r>
      <w:proofErr w:type="spellEnd"/>
      <w:r w:rsidR="005072A6" w:rsidRPr="009D158F">
        <w:rPr>
          <w:rFonts w:ascii="Times New Roman" w:hAnsi="Times New Roman" w:cs="Times New Roman"/>
          <w:sz w:val="24"/>
          <w:szCs w:val="24"/>
        </w:rPr>
        <w:t xml:space="preserve">. </w:t>
      </w:r>
      <w:hyperlink r:id="rId12" w:history="1">
        <w:r w:rsidR="005072A6" w:rsidRPr="009D158F">
          <w:rPr>
            <w:rStyle w:val="Hyperlink"/>
            <w:rFonts w:ascii="Times New Roman" w:hAnsi="Times New Roman" w:cs="Times New Roman"/>
            <w:sz w:val="24"/>
            <w:szCs w:val="24"/>
          </w:rPr>
          <w:t>https://www.santegidio.org/pageID/30100/langID/it/MIGRANTI.html</w:t>
        </w:r>
      </w:hyperlink>
      <w:r w:rsidR="005072A6" w:rsidRPr="009D158F">
        <w:rPr>
          <w:rFonts w:ascii="Times New Roman" w:hAnsi="Times New Roman" w:cs="Times New Roman"/>
          <w:sz w:val="24"/>
          <w:szCs w:val="24"/>
        </w:rPr>
        <w:t>.</w:t>
      </w:r>
    </w:p>
    <w:p w14:paraId="476ADEFA" w14:textId="4FC734E6" w:rsidR="005072A6" w:rsidRPr="009D158F" w:rsidRDefault="00337047" w:rsidP="009D158F">
      <w:pPr>
        <w:ind w:left="720" w:hanging="720"/>
        <w:jc w:val="both"/>
        <w:rPr>
          <w:rFonts w:ascii="Times New Roman" w:hAnsi="Times New Roman" w:cs="Times New Roman"/>
          <w:sz w:val="24"/>
          <w:szCs w:val="24"/>
        </w:rPr>
      </w:pPr>
      <w:r>
        <w:rPr>
          <w:rFonts w:asciiTheme="majorBidi" w:hAnsiTheme="majorBidi" w:cstheme="majorBidi"/>
          <w:sz w:val="24"/>
          <w:szCs w:val="24"/>
          <w:lang w:val="en-US"/>
        </w:rPr>
        <w:t>-------------------</w:t>
      </w:r>
      <w:r w:rsidR="005072A6" w:rsidRPr="009D158F">
        <w:rPr>
          <w:rFonts w:ascii="Times New Roman" w:hAnsi="Times New Roman" w:cs="Times New Roman"/>
          <w:sz w:val="24"/>
          <w:szCs w:val="24"/>
        </w:rPr>
        <w:t xml:space="preserve"> </w:t>
      </w:r>
      <w:r w:rsidR="005072A6" w:rsidRPr="007718C9">
        <w:rPr>
          <w:rFonts w:ascii="Times New Roman" w:hAnsi="Times New Roman" w:cs="Times New Roman"/>
          <w:i/>
          <w:iCs/>
          <w:sz w:val="24"/>
          <w:szCs w:val="24"/>
        </w:rPr>
        <w:t xml:space="preserve">News #Interfaith </w:t>
      </w:r>
      <w:proofErr w:type="spellStart"/>
      <w:r w:rsidR="005072A6" w:rsidRPr="007718C9">
        <w:rPr>
          <w:rFonts w:ascii="Times New Roman" w:hAnsi="Times New Roman" w:cs="Times New Roman"/>
          <w:i/>
          <w:iCs/>
          <w:sz w:val="24"/>
          <w:szCs w:val="24"/>
        </w:rPr>
        <w:t>Dialogue</w:t>
      </w:r>
      <w:proofErr w:type="spellEnd"/>
      <w:r w:rsidR="005072A6" w:rsidRPr="009D158F">
        <w:rPr>
          <w:rFonts w:ascii="Times New Roman" w:hAnsi="Times New Roman" w:cs="Times New Roman"/>
          <w:sz w:val="24"/>
          <w:szCs w:val="24"/>
        </w:rPr>
        <w:t xml:space="preserve">. </w:t>
      </w:r>
      <w:hyperlink r:id="rId13" w:history="1">
        <w:r w:rsidR="005072A6" w:rsidRPr="009D158F">
          <w:rPr>
            <w:rStyle w:val="Hyperlink"/>
            <w:rFonts w:ascii="Times New Roman" w:hAnsi="Times New Roman" w:cs="Times New Roman"/>
            <w:sz w:val="24"/>
            <w:szCs w:val="24"/>
          </w:rPr>
          <w:t>https://www.santegidio.org/pageID/30284/langID/en/tags/1176_0/NEWS.html</w:t>
        </w:r>
      </w:hyperlink>
      <w:r w:rsidR="005072A6" w:rsidRPr="009D158F">
        <w:rPr>
          <w:rFonts w:ascii="Times New Roman" w:hAnsi="Times New Roman" w:cs="Times New Roman"/>
          <w:sz w:val="24"/>
          <w:szCs w:val="24"/>
        </w:rPr>
        <w:t>.</w:t>
      </w:r>
    </w:p>
    <w:p w14:paraId="69F8F409" w14:textId="5791DDB3" w:rsidR="005072A6" w:rsidRPr="009D158F" w:rsidRDefault="005072A6" w:rsidP="009D158F">
      <w:pPr>
        <w:ind w:left="720" w:hanging="720"/>
        <w:jc w:val="both"/>
        <w:rPr>
          <w:rFonts w:ascii="Times New Roman" w:hAnsi="Times New Roman" w:cs="Times New Roman"/>
          <w:sz w:val="24"/>
          <w:szCs w:val="24"/>
        </w:rPr>
      </w:pPr>
      <w:r w:rsidRPr="00FC4452">
        <w:rPr>
          <w:rFonts w:ascii="Times New Roman" w:hAnsi="Times New Roman" w:cs="Times New Roman"/>
          <w:sz w:val="24"/>
          <w:szCs w:val="24"/>
        </w:rPr>
        <w:t>Sihaloho</w:t>
      </w:r>
      <w:r>
        <w:rPr>
          <w:rFonts w:ascii="Times New Roman" w:hAnsi="Times New Roman" w:cs="Times New Roman"/>
          <w:sz w:val="24"/>
          <w:szCs w:val="24"/>
        </w:rPr>
        <w:t xml:space="preserve">, </w:t>
      </w:r>
      <w:r w:rsidRPr="00FC4452">
        <w:rPr>
          <w:rFonts w:ascii="Times New Roman" w:hAnsi="Times New Roman" w:cs="Times New Roman"/>
          <w:sz w:val="24"/>
          <w:szCs w:val="24"/>
        </w:rPr>
        <w:t>Wardani dkk. “Pendidikan dan Perubahan Sosial”</w:t>
      </w:r>
      <w:r>
        <w:rPr>
          <w:rFonts w:ascii="Times New Roman" w:hAnsi="Times New Roman" w:cs="Times New Roman"/>
          <w:sz w:val="24"/>
          <w:szCs w:val="24"/>
        </w:rPr>
        <w:t xml:space="preserve">. </w:t>
      </w:r>
      <w:r w:rsidRPr="00FC4452">
        <w:rPr>
          <w:rFonts w:ascii="Times New Roman" w:hAnsi="Times New Roman" w:cs="Times New Roman"/>
          <w:i/>
          <w:iCs/>
          <w:sz w:val="24"/>
          <w:szCs w:val="24"/>
        </w:rPr>
        <w:t xml:space="preserve">Jurnal </w:t>
      </w:r>
      <w:proofErr w:type="spellStart"/>
      <w:r w:rsidRPr="00FC4452">
        <w:rPr>
          <w:rFonts w:ascii="Times New Roman" w:hAnsi="Times New Roman" w:cs="Times New Roman"/>
          <w:i/>
          <w:iCs/>
          <w:sz w:val="24"/>
          <w:szCs w:val="24"/>
        </w:rPr>
        <w:t>Dirosah</w:t>
      </w:r>
      <w:proofErr w:type="spellEnd"/>
      <w:r w:rsidRPr="00FC4452">
        <w:rPr>
          <w:rFonts w:ascii="Times New Roman" w:hAnsi="Times New Roman" w:cs="Times New Roman"/>
          <w:i/>
          <w:iCs/>
          <w:sz w:val="24"/>
          <w:szCs w:val="24"/>
        </w:rPr>
        <w:t xml:space="preserve"> Islamiyah</w:t>
      </w:r>
      <w:r>
        <w:rPr>
          <w:rFonts w:ascii="Times New Roman" w:hAnsi="Times New Roman" w:cs="Times New Roman"/>
          <w:sz w:val="24"/>
          <w:szCs w:val="24"/>
        </w:rPr>
        <w:t>. Vol.</w:t>
      </w:r>
      <w:r w:rsidRPr="00FC4452">
        <w:rPr>
          <w:rFonts w:ascii="Times New Roman" w:hAnsi="Times New Roman" w:cs="Times New Roman"/>
          <w:sz w:val="24"/>
          <w:szCs w:val="24"/>
        </w:rPr>
        <w:t xml:space="preserve"> 5</w:t>
      </w:r>
      <w:r>
        <w:rPr>
          <w:rFonts w:ascii="Times New Roman" w:hAnsi="Times New Roman" w:cs="Times New Roman"/>
          <w:sz w:val="24"/>
          <w:szCs w:val="24"/>
        </w:rPr>
        <w:t xml:space="preserve">, No. </w:t>
      </w:r>
      <w:r w:rsidRPr="00FC4452">
        <w:rPr>
          <w:rFonts w:ascii="Times New Roman" w:hAnsi="Times New Roman" w:cs="Times New Roman"/>
          <w:sz w:val="24"/>
          <w:szCs w:val="24"/>
        </w:rPr>
        <w:t>3</w:t>
      </w:r>
      <w:r w:rsidR="00C7318D">
        <w:rPr>
          <w:rFonts w:ascii="Times New Roman" w:hAnsi="Times New Roman" w:cs="Times New Roman"/>
          <w:sz w:val="24"/>
          <w:szCs w:val="24"/>
        </w:rPr>
        <w:t>, 2023.</w:t>
      </w:r>
      <w:r w:rsidRPr="00FC4452">
        <w:rPr>
          <w:rFonts w:ascii="Times New Roman" w:hAnsi="Times New Roman" w:cs="Times New Roman"/>
          <w:sz w:val="24"/>
          <w:szCs w:val="24"/>
        </w:rPr>
        <w:t xml:space="preserve"> </w:t>
      </w:r>
      <w:hyperlink r:id="rId14" w:history="1">
        <w:r w:rsidRPr="007272BA">
          <w:rPr>
            <w:rStyle w:val="Hyperlink"/>
            <w:rFonts w:ascii="Times New Roman" w:hAnsi="Times New Roman" w:cs="Times New Roman"/>
            <w:sz w:val="24"/>
            <w:szCs w:val="24"/>
          </w:rPr>
          <w:t>https://doi.org/10.47467/jdi.v5i3.4270</w:t>
        </w:r>
      </w:hyperlink>
      <w:r>
        <w:rPr>
          <w:rFonts w:ascii="Times New Roman" w:hAnsi="Times New Roman" w:cs="Times New Roman"/>
          <w:sz w:val="24"/>
          <w:szCs w:val="24"/>
        </w:rPr>
        <w:t>.</w:t>
      </w:r>
    </w:p>
    <w:p w14:paraId="0EB6E799" w14:textId="77777777" w:rsidR="005072A6" w:rsidRPr="009D158F" w:rsidRDefault="005072A6" w:rsidP="009D158F">
      <w:pPr>
        <w:ind w:left="720" w:hanging="720"/>
        <w:jc w:val="both"/>
        <w:rPr>
          <w:rFonts w:ascii="Times New Roman" w:hAnsi="Times New Roman" w:cs="Times New Roman"/>
          <w:sz w:val="24"/>
          <w:szCs w:val="24"/>
        </w:rPr>
      </w:pPr>
      <w:proofErr w:type="spellStart"/>
      <w:r w:rsidRPr="009D158F">
        <w:rPr>
          <w:rFonts w:ascii="Times New Roman" w:hAnsi="Times New Roman" w:cs="Times New Roman"/>
          <w:sz w:val="24"/>
          <w:szCs w:val="24"/>
        </w:rPr>
        <w:t>Sunstein</w:t>
      </w:r>
      <w:proofErr w:type="spellEnd"/>
      <w:r w:rsidRPr="009D158F">
        <w:rPr>
          <w:rFonts w:ascii="Times New Roman" w:hAnsi="Times New Roman" w:cs="Times New Roman"/>
          <w:sz w:val="24"/>
          <w:szCs w:val="24"/>
        </w:rPr>
        <w:t xml:space="preserve">, </w:t>
      </w:r>
      <w:proofErr w:type="spellStart"/>
      <w:r w:rsidRPr="009D158F">
        <w:rPr>
          <w:rFonts w:ascii="Times New Roman" w:hAnsi="Times New Roman" w:cs="Times New Roman"/>
          <w:sz w:val="24"/>
          <w:szCs w:val="24"/>
        </w:rPr>
        <w:t>Cass</w:t>
      </w:r>
      <w:proofErr w:type="spellEnd"/>
      <w:r w:rsidRPr="009D158F">
        <w:rPr>
          <w:rFonts w:ascii="Times New Roman" w:hAnsi="Times New Roman" w:cs="Times New Roman"/>
          <w:sz w:val="24"/>
          <w:szCs w:val="24"/>
        </w:rPr>
        <w:t xml:space="preserve"> R.  </w:t>
      </w:r>
      <w:r w:rsidRPr="009D158F">
        <w:rPr>
          <w:rFonts w:ascii="Times New Roman" w:hAnsi="Times New Roman" w:cs="Times New Roman"/>
          <w:i/>
          <w:iCs/>
          <w:sz w:val="24"/>
          <w:szCs w:val="24"/>
        </w:rPr>
        <w:t xml:space="preserve">#republic: </w:t>
      </w:r>
      <w:proofErr w:type="spellStart"/>
      <w:r w:rsidRPr="009D158F">
        <w:rPr>
          <w:rFonts w:ascii="Times New Roman" w:hAnsi="Times New Roman" w:cs="Times New Roman"/>
          <w:i/>
          <w:iCs/>
          <w:sz w:val="24"/>
          <w:szCs w:val="24"/>
        </w:rPr>
        <w:t>Divided</w:t>
      </w:r>
      <w:proofErr w:type="spellEnd"/>
      <w:r w:rsidRPr="009D158F">
        <w:rPr>
          <w:rFonts w:ascii="Times New Roman" w:hAnsi="Times New Roman" w:cs="Times New Roman"/>
          <w:i/>
          <w:iCs/>
          <w:sz w:val="24"/>
          <w:szCs w:val="24"/>
        </w:rPr>
        <w:t xml:space="preserve"> </w:t>
      </w:r>
      <w:proofErr w:type="spellStart"/>
      <w:r w:rsidRPr="009D158F">
        <w:rPr>
          <w:rFonts w:ascii="Times New Roman" w:hAnsi="Times New Roman" w:cs="Times New Roman"/>
          <w:i/>
          <w:iCs/>
          <w:sz w:val="24"/>
          <w:szCs w:val="24"/>
        </w:rPr>
        <w:t>Democracy</w:t>
      </w:r>
      <w:proofErr w:type="spellEnd"/>
      <w:r w:rsidRPr="009D158F">
        <w:rPr>
          <w:rFonts w:ascii="Times New Roman" w:hAnsi="Times New Roman" w:cs="Times New Roman"/>
          <w:i/>
          <w:iCs/>
          <w:sz w:val="24"/>
          <w:szCs w:val="24"/>
        </w:rPr>
        <w:t xml:space="preserve"> in </w:t>
      </w:r>
      <w:proofErr w:type="spellStart"/>
      <w:r w:rsidRPr="009D158F">
        <w:rPr>
          <w:rFonts w:ascii="Times New Roman" w:hAnsi="Times New Roman" w:cs="Times New Roman"/>
          <w:i/>
          <w:iCs/>
          <w:sz w:val="24"/>
          <w:szCs w:val="24"/>
        </w:rPr>
        <w:t>the</w:t>
      </w:r>
      <w:proofErr w:type="spellEnd"/>
      <w:r w:rsidRPr="009D158F">
        <w:rPr>
          <w:rFonts w:ascii="Times New Roman" w:hAnsi="Times New Roman" w:cs="Times New Roman"/>
          <w:i/>
          <w:iCs/>
          <w:sz w:val="24"/>
          <w:szCs w:val="24"/>
        </w:rPr>
        <w:t xml:space="preserve"> Age </w:t>
      </w:r>
      <w:proofErr w:type="spellStart"/>
      <w:r w:rsidRPr="009D158F">
        <w:rPr>
          <w:rFonts w:ascii="Times New Roman" w:hAnsi="Times New Roman" w:cs="Times New Roman"/>
          <w:i/>
          <w:iCs/>
          <w:sz w:val="24"/>
          <w:szCs w:val="24"/>
        </w:rPr>
        <w:t>of</w:t>
      </w:r>
      <w:proofErr w:type="spellEnd"/>
      <w:r w:rsidRPr="009D158F">
        <w:rPr>
          <w:rFonts w:ascii="Times New Roman" w:hAnsi="Times New Roman" w:cs="Times New Roman"/>
          <w:i/>
          <w:iCs/>
          <w:sz w:val="24"/>
          <w:szCs w:val="24"/>
        </w:rPr>
        <w:t xml:space="preserve"> </w:t>
      </w:r>
      <w:proofErr w:type="spellStart"/>
      <w:r w:rsidRPr="009D158F">
        <w:rPr>
          <w:rFonts w:ascii="Times New Roman" w:hAnsi="Times New Roman" w:cs="Times New Roman"/>
          <w:i/>
          <w:iCs/>
          <w:sz w:val="24"/>
          <w:szCs w:val="24"/>
        </w:rPr>
        <w:t>Social</w:t>
      </w:r>
      <w:proofErr w:type="spellEnd"/>
      <w:r w:rsidRPr="009D158F">
        <w:rPr>
          <w:rFonts w:ascii="Times New Roman" w:hAnsi="Times New Roman" w:cs="Times New Roman"/>
          <w:i/>
          <w:iCs/>
          <w:sz w:val="24"/>
          <w:szCs w:val="24"/>
        </w:rPr>
        <w:t xml:space="preserve"> Media.</w:t>
      </w:r>
      <w:r w:rsidRPr="009D158F">
        <w:rPr>
          <w:rFonts w:ascii="Times New Roman" w:hAnsi="Times New Roman" w:cs="Times New Roman"/>
          <w:sz w:val="24"/>
          <w:szCs w:val="24"/>
        </w:rPr>
        <w:t xml:space="preserve"> New </w:t>
      </w:r>
      <w:proofErr w:type="spellStart"/>
      <w:r w:rsidRPr="009D158F">
        <w:rPr>
          <w:rFonts w:ascii="Times New Roman" w:hAnsi="Times New Roman" w:cs="Times New Roman"/>
          <w:sz w:val="24"/>
          <w:szCs w:val="24"/>
        </w:rPr>
        <w:t>Jersey</w:t>
      </w:r>
      <w:proofErr w:type="spellEnd"/>
      <w:r w:rsidRPr="009D158F">
        <w:rPr>
          <w:rFonts w:ascii="Times New Roman" w:hAnsi="Times New Roman" w:cs="Times New Roman"/>
          <w:sz w:val="24"/>
          <w:szCs w:val="24"/>
        </w:rPr>
        <w:t xml:space="preserve">: </w:t>
      </w:r>
      <w:proofErr w:type="spellStart"/>
      <w:r w:rsidRPr="009D158F">
        <w:rPr>
          <w:rFonts w:ascii="Times New Roman" w:hAnsi="Times New Roman" w:cs="Times New Roman"/>
          <w:sz w:val="24"/>
          <w:szCs w:val="24"/>
        </w:rPr>
        <w:t>Princeton</w:t>
      </w:r>
      <w:proofErr w:type="spellEnd"/>
      <w:r w:rsidRPr="009D158F">
        <w:rPr>
          <w:rFonts w:ascii="Times New Roman" w:hAnsi="Times New Roman" w:cs="Times New Roman"/>
          <w:sz w:val="24"/>
          <w:szCs w:val="24"/>
        </w:rPr>
        <w:t xml:space="preserve"> </w:t>
      </w:r>
      <w:proofErr w:type="spellStart"/>
      <w:r w:rsidRPr="009D158F">
        <w:rPr>
          <w:rFonts w:ascii="Times New Roman" w:hAnsi="Times New Roman" w:cs="Times New Roman"/>
          <w:sz w:val="24"/>
          <w:szCs w:val="24"/>
        </w:rPr>
        <w:t>University</w:t>
      </w:r>
      <w:proofErr w:type="spellEnd"/>
      <w:r w:rsidRPr="009D158F">
        <w:rPr>
          <w:rFonts w:ascii="Times New Roman" w:hAnsi="Times New Roman" w:cs="Times New Roman"/>
          <w:sz w:val="24"/>
          <w:szCs w:val="24"/>
        </w:rPr>
        <w:t xml:space="preserve"> </w:t>
      </w:r>
      <w:proofErr w:type="spellStart"/>
      <w:r w:rsidRPr="009D158F">
        <w:rPr>
          <w:rFonts w:ascii="Times New Roman" w:hAnsi="Times New Roman" w:cs="Times New Roman"/>
          <w:sz w:val="24"/>
          <w:szCs w:val="24"/>
        </w:rPr>
        <w:t>Press</w:t>
      </w:r>
      <w:proofErr w:type="spellEnd"/>
      <w:r w:rsidRPr="009D158F">
        <w:rPr>
          <w:rFonts w:ascii="Times New Roman" w:hAnsi="Times New Roman" w:cs="Times New Roman"/>
          <w:sz w:val="24"/>
          <w:szCs w:val="24"/>
        </w:rPr>
        <w:t>, 2017.</w:t>
      </w:r>
    </w:p>
    <w:p w14:paraId="19DF8265" w14:textId="2445DB4C" w:rsidR="005072A6" w:rsidRPr="009D158F" w:rsidRDefault="005072A6" w:rsidP="009D158F">
      <w:pPr>
        <w:ind w:left="720" w:hanging="720"/>
        <w:jc w:val="both"/>
        <w:rPr>
          <w:rFonts w:ascii="Times New Roman" w:hAnsi="Times New Roman" w:cs="Times New Roman"/>
          <w:sz w:val="24"/>
          <w:szCs w:val="24"/>
        </w:rPr>
      </w:pPr>
      <w:r w:rsidRPr="009D158F">
        <w:rPr>
          <w:rFonts w:ascii="Times New Roman" w:hAnsi="Times New Roman" w:cs="Times New Roman"/>
          <w:sz w:val="24"/>
          <w:szCs w:val="24"/>
        </w:rPr>
        <w:t xml:space="preserve">United </w:t>
      </w:r>
      <w:proofErr w:type="spellStart"/>
      <w:r w:rsidRPr="009D158F">
        <w:rPr>
          <w:rFonts w:ascii="Times New Roman" w:hAnsi="Times New Roman" w:cs="Times New Roman"/>
          <w:sz w:val="24"/>
          <w:szCs w:val="24"/>
        </w:rPr>
        <w:t>Nations</w:t>
      </w:r>
      <w:proofErr w:type="spellEnd"/>
      <w:r w:rsidRPr="009D158F">
        <w:rPr>
          <w:rFonts w:ascii="Times New Roman" w:hAnsi="Times New Roman" w:cs="Times New Roman"/>
          <w:sz w:val="24"/>
          <w:szCs w:val="24"/>
        </w:rPr>
        <w:t xml:space="preserve"> </w:t>
      </w:r>
      <w:proofErr w:type="spellStart"/>
      <w:r w:rsidRPr="009D158F">
        <w:rPr>
          <w:rFonts w:ascii="Times New Roman" w:hAnsi="Times New Roman" w:cs="Times New Roman"/>
          <w:sz w:val="24"/>
          <w:szCs w:val="24"/>
        </w:rPr>
        <w:t>High</w:t>
      </w:r>
      <w:proofErr w:type="spellEnd"/>
      <w:r w:rsidRPr="009D158F">
        <w:rPr>
          <w:rFonts w:ascii="Times New Roman" w:hAnsi="Times New Roman" w:cs="Times New Roman"/>
          <w:sz w:val="24"/>
          <w:szCs w:val="24"/>
        </w:rPr>
        <w:t xml:space="preserve"> </w:t>
      </w:r>
      <w:proofErr w:type="spellStart"/>
      <w:r w:rsidRPr="009D158F">
        <w:rPr>
          <w:rFonts w:ascii="Times New Roman" w:hAnsi="Times New Roman" w:cs="Times New Roman"/>
          <w:sz w:val="24"/>
          <w:szCs w:val="24"/>
        </w:rPr>
        <w:t>Commissioner</w:t>
      </w:r>
      <w:proofErr w:type="spellEnd"/>
      <w:r w:rsidRPr="009D158F">
        <w:rPr>
          <w:rFonts w:ascii="Times New Roman" w:hAnsi="Times New Roman" w:cs="Times New Roman"/>
          <w:sz w:val="24"/>
          <w:szCs w:val="24"/>
        </w:rPr>
        <w:t xml:space="preserve"> </w:t>
      </w:r>
      <w:proofErr w:type="spellStart"/>
      <w:r w:rsidRPr="009D158F">
        <w:rPr>
          <w:rFonts w:ascii="Times New Roman" w:hAnsi="Times New Roman" w:cs="Times New Roman"/>
          <w:sz w:val="24"/>
          <w:szCs w:val="24"/>
        </w:rPr>
        <w:t>for</w:t>
      </w:r>
      <w:proofErr w:type="spellEnd"/>
      <w:r w:rsidRPr="009D158F">
        <w:rPr>
          <w:rFonts w:ascii="Times New Roman" w:hAnsi="Times New Roman" w:cs="Times New Roman"/>
          <w:sz w:val="24"/>
          <w:szCs w:val="24"/>
        </w:rPr>
        <w:t xml:space="preserve"> </w:t>
      </w:r>
      <w:proofErr w:type="spellStart"/>
      <w:r w:rsidRPr="009D158F">
        <w:rPr>
          <w:rFonts w:ascii="Times New Roman" w:hAnsi="Times New Roman" w:cs="Times New Roman"/>
          <w:sz w:val="24"/>
          <w:szCs w:val="24"/>
        </w:rPr>
        <w:t>Refugees</w:t>
      </w:r>
      <w:proofErr w:type="spellEnd"/>
      <w:r w:rsidR="007718C9">
        <w:rPr>
          <w:rFonts w:ascii="Times New Roman" w:hAnsi="Times New Roman" w:cs="Times New Roman"/>
          <w:sz w:val="24"/>
          <w:szCs w:val="24"/>
        </w:rPr>
        <w:t xml:space="preserve">. </w:t>
      </w:r>
      <w:r w:rsidRPr="009D158F">
        <w:rPr>
          <w:rFonts w:ascii="Times New Roman" w:hAnsi="Times New Roman" w:cs="Times New Roman"/>
          <w:i/>
          <w:iCs/>
          <w:sz w:val="24"/>
          <w:szCs w:val="24"/>
        </w:rPr>
        <w:t xml:space="preserve">Global </w:t>
      </w:r>
      <w:proofErr w:type="spellStart"/>
      <w:r w:rsidRPr="009D158F">
        <w:rPr>
          <w:rFonts w:ascii="Times New Roman" w:hAnsi="Times New Roman" w:cs="Times New Roman"/>
          <w:i/>
          <w:iCs/>
          <w:sz w:val="24"/>
          <w:szCs w:val="24"/>
        </w:rPr>
        <w:t>Compact</w:t>
      </w:r>
      <w:proofErr w:type="spellEnd"/>
      <w:r w:rsidRPr="009D158F">
        <w:rPr>
          <w:rFonts w:ascii="Times New Roman" w:hAnsi="Times New Roman" w:cs="Times New Roman"/>
          <w:i/>
          <w:iCs/>
          <w:sz w:val="24"/>
          <w:szCs w:val="24"/>
        </w:rPr>
        <w:t xml:space="preserve"> </w:t>
      </w:r>
      <w:proofErr w:type="spellStart"/>
      <w:r w:rsidRPr="009D158F">
        <w:rPr>
          <w:rFonts w:ascii="Times New Roman" w:hAnsi="Times New Roman" w:cs="Times New Roman"/>
          <w:i/>
          <w:iCs/>
          <w:sz w:val="24"/>
          <w:szCs w:val="24"/>
        </w:rPr>
        <w:t>on</w:t>
      </w:r>
      <w:proofErr w:type="spellEnd"/>
      <w:r w:rsidRPr="009D158F">
        <w:rPr>
          <w:rFonts w:ascii="Times New Roman" w:hAnsi="Times New Roman" w:cs="Times New Roman"/>
          <w:i/>
          <w:iCs/>
          <w:sz w:val="24"/>
          <w:szCs w:val="24"/>
        </w:rPr>
        <w:t xml:space="preserve"> </w:t>
      </w:r>
      <w:proofErr w:type="spellStart"/>
      <w:r w:rsidRPr="009D158F">
        <w:rPr>
          <w:rFonts w:ascii="Times New Roman" w:hAnsi="Times New Roman" w:cs="Times New Roman"/>
          <w:i/>
          <w:iCs/>
          <w:sz w:val="24"/>
          <w:szCs w:val="24"/>
        </w:rPr>
        <w:t>Refugees</w:t>
      </w:r>
      <w:proofErr w:type="spellEnd"/>
      <w:r w:rsidRPr="009D158F">
        <w:rPr>
          <w:rFonts w:ascii="Times New Roman" w:hAnsi="Times New Roman" w:cs="Times New Roman"/>
          <w:i/>
          <w:iCs/>
          <w:sz w:val="24"/>
          <w:szCs w:val="24"/>
        </w:rPr>
        <w:t xml:space="preserve">: </w:t>
      </w:r>
      <w:proofErr w:type="spellStart"/>
      <w:r w:rsidRPr="009D158F">
        <w:rPr>
          <w:rFonts w:ascii="Times New Roman" w:hAnsi="Times New Roman" w:cs="Times New Roman"/>
          <w:i/>
          <w:iCs/>
          <w:sz w:val="24"/>
          <w:szCs w:val="24"/>
        </w:rPr>
        <w:t>Indicator</w:t>
      </w:r>
      <w:proofErr w:type="spellEnd"/>
      <w:r w:rsidRPr="009D158F">
        <w:rPr>
          <w:rFonts w:ascii="Times New Roman" w:hAnsi="Times New Roman" w:cs="Times New Roman"/>
          <w:i/>
          <w:iCs/>
          <w:sz w:val="24"/>
          <w:szCs w:val="24"/>
        </w:rPr>
        <w:t xml:space="preserve"> </w:t>
      </w:r>
      <w:proofErr w:type="spellStart"/>
      <w:r w:rsidRPr="009D158F">
        <w:rPr>
          <w:rFonts w:ascii="Times New Roman" w:hAnsi="Times New Roman" w:cs="Times New Roman"/>
          <w:i/>
          <w:iCs/>
          <w:sz w:val="24"/>
          <w:szCs w:val="24"/>
        </w:rPr>
        <w:t>Report</w:t>
      </w:r>
      <w:proofErr w:type="spellEnd"/>
      <w:r w:rsidRPr="009D158F">
        <w:rPr>
          <w:rFonts w:ascii="Times New Roman" w:hAnsi="Times New Roman" w:cs="Times New Roman"/>
          <w:i/>
          <w:iCs/>
          <w:sz w:val="24"/>
          <w:szCs w:val="24"/>
        </w:rPr>
        <w:t>.</w:t>
      </w:r>
      <w:r w:rsidRPr="009D158F">
        <w:rPr>
          <w:rFonts w:ascii="Times New Roman" w:hAnsi="Times New Roman" w:cs="Times New Roman"/>
          <w:sz w:val="24"/>
          <w:szCs w:val="24"/>
        </w:rPr>
        <w:t xml:space="preserve"> 2023.</w:t>
      </w:r>
    </w:p>
    <w:p w14:paraId="2E9A1DCE" w14:textId="3A014464" w:rsidR="005072A6" w:rsidRPr="009D158F" w:rsidRDefault="00337047" w:rsidP="009D158F">
      <w:pPr>
        <w:ind w:left="720" w:hanging="720"/>
        <w:jc w:val="both"/>
        <w:rPr>
          <w:rFonts w:ascii="Times New Roman" w:hAnsi="Times New Roman" w:cs="Times New Roman"/>
          <w:sz w:val="24"/>
          <w:szCs w:val="24"/>
          <w:lang w:val="en-US"/>
        </w:rPr>
      </w:pPr>
      <w:r>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5072A6" w:rsidRPr="009D158F">
        <w:rPr>
          <w:rFonts w:ascii="Times New Roman" w:hAnsi="Times New Roman" w:cs="Times New Roman"/>
          <w:i/>
          <w:sz w:val="24"/>
          <w:szCs w:val="24"/>
          <w:lang w:val="en-US"/>
        </w:rPr>
        <w:t xml:space="preserve">Mid-Year Trends. </w:t>
      </w:r>
      <w:r w:rsidR="005072A6" w:rsidRPr="009D158F">
        <w:rPr>
          <w:rFonts w:ascii="Times New Roman" w:hAnsi="Times New Roman" w:cs="Times New Roman"/>
          <w:sz w:val="24"/>
          <w:szCs w:val="24"/>
          <w:lang w:val="en-US"/>
        </w:rPr>
        <w:t>2024.</w:t>
      </w:r>
    </w:p>
    <w:p w14:paraId="0D7F63AC" w14:textId="4D33D625" w:rsidR="00B45484" w:rsidRPr="00470795" w:rsidRDefault="00337047" w:rsidP="00EA01B7">
      <w:pPr>
        <w:ind w:left="720" w:hanging="720"/>
        <w:jc w:val="both"/>
        <w:rPr>
          <w:rFonts w:ascii="Times New Roman" w:hAnsi="Times New Roman" w:cs="Times New Roman"/>
          <w:sz w:val="28"/>
          <w:szCs w:val="28"/>
        </w:rPr>
      </w:pPr>
      <w:r>
        <w:rPr>
          <w:rFonts w:asciiTheme="majorBidi" w:hAnsiTheme="majorBidi" w:cstheme="majorBidi"/>
          <w:sz w:val="24"/>
          <w:szCs w:val="24"/>
          <w:lang w:val="en-US"/>
        </w:rPr>
        <w:t>-------------------</w:t>
      </w:r>
      <w:r>
        <w:rPr>
          <w:rFonts w:asciiTheme="majorBidi" w:hAnsiTheme="majorBidi" w:cstheme="majorBidi"/>
          <w:sz w:val="24"/>
          <w:szCs w:val="24"/>
          <w:lang w:val="en-US"/>
        </w:rPr>
        <w:t xml:space="preserve"> </w:t>
      </w:r>
      <w:hyperlink r:id="rId15" w:history="1">
        <w:r w:rsidR="005072A6" w:rsidRPr="009D158F">
          <w:rPr>
            <w:rStyle w:val="Hyperlink"/>
            <w:rFonts w:ascii="Times New Roman" w:hAnsi="Times New Roman" w:cs="Times New Roman"/>
            <w:sz w:val="24"/>
            <w:szCs w:val="24"/>
            <w:lang w:val="en-US"/>
          </w:rPr>
          <w:t>https://www.unhcr.org/</w:t>
        </w:r>
      </w:hyperlink>
      <w:r w:rsidR="005072A6" w:rsidRPr="009D158F">
        <w:rPr>
          <w:rFonts w:ascii="Times New Roman" w:hAnsi="Times New Roman" w:cs="Times New Roman"/>
          <w:sz w:val="24"/>
          <w:szCs w:val="24"/>
        </w:rPr>
        <w:t>.</w:t>
      </w:r>
    </w:p>
    <w:sectPr w:rsidR="00B45484" w:rsidRPr="004707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CDDE" w14:textId="77777777" w:rsidR="00D772BA" w:rsidRDefault="00D772BA" w:rsidP="00E06FF0">
      <w:pPr>
        <w:spacing w:after="0" w:line="240" w:lineRule="auto"/>
      </w:pPr>
      <w:r>
        <w:separator/>
      </w:r>
    </w:p>
  </w:endnote>
  <w:endnote w:type="continuationSeparator" w:id="0">
    <w:p w14:paraId="6BE0B5BB" w14:textId="77777777" w:rsidR="00D772BA" w:rsidRDefault="00D772BA" w:rsidP="00E0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BAB5" w14:textId="77777777" w:rsidR="00D772BA" w:rsidRDefault="00D772BA" w:rsidP="00E06FF0">
      <w:pPr>
        <w:spacing w:after="0" w:line="240" w:lineRule="auto"/>
      </w:pPr>
      <w:r>
        <w:separator/>
      </w:r>
    </w:p>
  </w:footnote>
  <w:footnote w:type="continuationSeparator" w:id="0">
    <w:p w14:paraId="7AB085AB" w14:textId="77777777" w:rsidR="00D772BA" w:rsidRDefault="00D772BA" w:rsidP="00E06FF0">
      <w:pPr>
        <w:spacing w:after="0" w:line="240" w:lineRule="auto"/>
      </w:pPr>
      <w:r>
        <w:continuationSeparator/>
      </w:r>
    </w:p>
  </w:footnote>
  <w:footnote w:id="1">
    <w:p w14:paraId="45DD5755" w14:textId="16CA1AA1" w:rsidR="00E06FF0" w:rsidRPr="001E6E15" w:rsidRDefault="00E06FF0" w:rsidP="00CE7A29">
      <w:pPr>
        <w:pStyle w:val="TeksCatatanKaki"/>
        <w:jc w:val="both"/>
        <w:rPr>
          <w:rFonts w:ascii="Times New Roman" w:hAnsi="Times New Roman" w:cs="Times New Roman"/>
        </w:rPr>
      </w:pPr>
      <w:r w:rsidRPr="001E6E15">
        <w:rPr>
          <w:rStyle w:val="ReferensiCatatanKaki"/>
          <w:rFonts w:ascii="Times New Roman" w:hAnsi="Times New Roman" w:cs="Times New Roman"/>
        </w:rPr>
        <w:footnoteRef/>
      </w:r>
      <w:r w:rsidRPr="001E6E15">
        <w:rPr>
          <w:rFonts w:ascii="Times New Roman" w:hAnsi="Times New Roman" w:cs="Times New Roman"/>
        </w:rPr>
        <w:t xml:space="preserve"> Thomas </w:t>
      </w:r>
      <w:proofErr w:type="spellStart"/>
      <w:r w:rsidRPr="001E6E15">
        <w:rPr>
          <w:rFonts w:ascii="Times New Roman" w:hAnsi="Times New Roman" w:cs="Times New Roman"/>
        </w:rPr>
        <w:t>Piketty</w:t>
      </w:r>
      <w:proofErr w:type="spellEnd"/>
      <w:r w:rsidRPr="001E6E15">
        <w:rPr>
          <w:rFonts w:ascii="Times New Roman" w:hAnsi="Times New Roman" w:cs="Times New Roman"/>
        </w:rPr>
        <w:t xml:space="preserve">, </w:t>
      </w:r>
      <w:r w:rsidRPr="001E6E15">
        <w:rPr>
          <w:rFonts w:ascii="Times New Roman" w:hAnsi="Times New Roman" w:cs="Times New Roman"/>
          <w:i/>
          <w:iCs/>
        </w:rPr>
        <w:t xml:space="preserve">Capital in </w:t>
      </w:r>
      <w:proofErr w:type="spellStart"/>
      <w:r w:rsidRPr="001E6E15">
        <w:rPr>
          <w:rFonts w:ascii="Times New Roman" w:hAnsi="Times New Roman" w:cs="Times New Roman"/>
          <w:i/>
          <w:iCs/>
        </w:rPr>
        <w:t>the</w:t>
      </w:r>
      <w:proofErr w:type="spellEnd"/>
      <w:r w:rsidRPr="001E6E15">
        <w:rPr>
          <w:rFonts w:ascii="Times New Roman" w:hAnsi="Times New Roman" w:cs="Times New Roman"/>
          <w:i/>
          <w:iCs/>
        </w:rPr>
        <w:t xml:space="preserve"> </w:t>
      </w:r>
      <w:proofErr w:type="spellStart"/>
      <w:r w:rsidRPr="001E6E15">
        <w:rPr>
          <w:rFonts w:ascii="Times New Roman" w:hAnsi="Times New Roman" w:cs="Times New Roman"/>
          <w:i/>
          <w:iCs/>
        </w:rPr>
        <w:t>Twenty</w:t>
      </w:r>
      <w:proofErr w:type="spellEnd"/>
      <w:r w:rsidRPr="001E6E15">
        <w:rPr>
          <w:rFonts w:ascii="Times New Roman" w:hAnsi="Times New Roman" w:cs="Times New Roman"/>
          <w:i/>
          <w:iCs/>
        </w:rPr>
        <w:t>-First Century</w:t>
      </w:r>
      <w:r w:rsidR="00CE7A29" w:rsidRPr="001E6E15">
        <w:rPr>
          <w:rFonts w:ascii="Times New Roman" w:hAnsi="Times New Roman" w:cs="Times New Roman"/>
        </w:rPr>
        <w:t xml:space="preserve">, </w:t>
      </w:r>
      <w:proofErr w:type="spellStart"/>
      <w:r w:rsidR="00CE7A29" w:rsidRPr="001E6E15">
        <w:rPr>
          <w:rFonts w:ascii="Times New Roman" w:hAnsi="Times New Roman" w:cs="Times New Roman"/>
        </w:rPr>
        <w:t>penerj</w:t>
      </w:r>
      <w:proofErr w:type="spellEnd"/>
      <w:r w:rsidR="00CE7A29" w:rsidRPr="001E6E15">
        <w:rPr>
          <w:rFonts w:ascii="Times New Roman" w:hAnsi="Times New Roman" w:cs="Times New Roman"/>
        </w:rPr>
        <w:t xml:space="preserve">. Arthur </w:t>
      </w:r>
      <w:proofErr w:type="spellStart"/>
      <w:r w:rsidR="00CE7A29" w:rsidRPr="001E6E15">
        <w:rPr>
          <w:rFonts w:ascii="Times New Roman" w:hAnsi="Times New Roman" w:cs="Times New Roman"/>
        </w:rPr>
        <w:t>Goldhammer</w:t>
      </w:r>
      <w:proofErr w:type="spellEnd"/>
      <w:r w:rsidR="00CE7A29" w:rsidRPr="001E6E15">
        <w:rPr>
          <w:rFonts w:ascii="Times New Roman" w:hAnsi="Times New Roman" w:cs="Times New Roman"/>
        </w:rPr>
        <w:t xml:space="preserve"> </w:t>
      </w:r>
      <w:r w:rsidRPr="001E6E15">
        <w:rPr>
          <w:rFonts w:ascii="Times New Roman" w:hAnsi="Times New Roman" w:cs="Times New Roman"/>
        </w:rPr>
        <w:t>(</w:t>
      </w:r>
      <w:r w:rsidR="00CE7A29" w:rsidRPr="001E6E15">
        <w:rPr>
          <w:rFonts w:ascii="Times New Roman" w:hAnsi="Times New Roman" w:cs="Times New Roman"/>
        </w:rPr>
        <w:t xml:space="preserve">London: The </w:t>
      </w:r>
      <w:proofErr w:type="spellStart"/>
      <w:r w:rsidR="00CE7A29" w:rsidRPr="001E6E15">
        <w:rPr>
          <w:rFonts w:ascii="Times New Roman" w:hAnsi="Times New Roman" w:cs="Times New Roman"/>
        </w:rPr>
        <w:t>Belknap</w:t>
      </w:r>
      <w:proofErr w:type="spellEnd"/>
      <w:r w:rsidR="00CE7A29" w:rsidRPr="001E6E15">
        <w:rPr>
          <w:rFonts w:ascii="Times New Roman" w:hAnsi="Times New Roman" w:cs="Times New Roman"/>
        </w:rPr>
        <w:t xml:space="preserve"> </w:t>
      </w:r>
      <w:proofErr w:type="spellStart"/>
      <w:r w:rsidR="00CE7A29" w:rsidRPr="001E6E15">
        <w:rPr>
          <w:rFonts w:ascii="Times New Roman" w:hAnsi="Times New Roman" w:cs="Times New Roman"/>
        </w:rPr>
        <w:t>Press</w:t>
      </w:r>
      <w:proofErr w:type="spellEnd"/>
      <w:r w:rsidR="00CE7A29" w:rsidRPr="001E6E15">
        <w:rPr>
          <w:rFonts w:ascii="Times New Roman" w:hAnsi="Times New Roman" w:cs="Times New Roman"/>
        </w:rPr>
        <w:t xml:space="preserve"> </w:t>
      </w:r>
      <w:proofErr w:type="spellStart"/>
      <w:r w:rsidR="00CE7A29" w:rsidRPr="001E6E15">
        <w:rPr>
          <w:rFonts w:ascii="Times New Roman" w:hAnsi="Times New Roman" w:cs="Times New Roman"/>
        </w:rPr>
        <w:t>of</w:t>
      </w:r>
      <w:proofErr w:type="spellEnd"/>
      <w:r w:rsidR="00CE7A29" w:rsidRPr="001E6E15">
        <w:rPr>
          <w:rFonts w:ascii="Times New Roman" w:hAnsi="Times New Roman" w:cs="Times New Roman"/>
        </w:rPr>
        <w:t xml:space="preserve"> Harvard </w:t>
      </w:r>
      <w:proofErr w:type="spellStart"/>
      <w:r w:rsidR="00CE7A29" w:rsidRPr="001E6E15">
        <w:rPr>
          <w:rFonts w:ascii="Times New Roman" w:hAnsi="Times New Roman" w:cs="Times New Roman"/>
        </w:rPr>
        <w:t>University</w:t>
      </w:r>
      <w:proofErr w:type="spellEnd"/>
      <w:r w:rsidR="00CE7A29" w:rsidRPr="001E6E15">
        <w:rPr>
          <w:rFonts w:ascii="Times New Roman" w:hAnsi="Times New Roman" w:cs="Times New Roman"/>
        </w:rPr>
        <w:t xml:space="preserve"> </w:t>
      </w:r>
      <w:proofErr w:type="spellStart"/>
      <w:r w:rsidR="00CE7A29" w:rsidRPr="001E6E15">
        <w:rPr>
          <w:rFonts w:ascii="Times New Roman" w:hAnsi="Times New Roman" w:cs="Times New Roman"/>
        </w:rPr>
        <w:t>Press</w:t>
      </w:r>
      <w:proofErr w:type="spellEnd"/>
      <w:r w:rsidR="00CE7A29" w:rsidRPr="001E6E15">
        <w:rPr>
          <w:rFonts w:ascii="Times New Roman" w:hAnsi="Times New Roman" w:cs="Times New Roman"/>
        </w:rPr>
        <w:t>, 2014</w:t>
      </w:r>
      <w:r w:rsidR="00B91781" w:rsidRPr="001E6E15">
        <w:rPr>
          <w:rFonts w:ascii="Times New Roman" w:hAnsi="Times New Roman" w:cs="Times New Roman"/>
        </w:rPr>
        <w:t>), hlm. 44-45, 67-68.</w:t>
      </w:r>
    </w:p>
  </w:footnote>
  <w:footnote w:id="2">
    <w:p w14:paraId="0AC50D84" w14:textId="7B404464" w:rsidR="00E06FF0" w:rsidRPr="001E6E15" w:rsidRDefault="00E06FF0" w:rsidP="00CE7A29">
      <w:pPr>
        <w:pStyle w:val="TeksCatatanKaki"/>
        <w:jc w:val="both"/>
        <w:rPr>
          <w:rFonts w:ascii="Times New Roman" w:hAnsi="Times New Roman" w:cs="Times New Roman"/>
        </w:rPr>
      </w:pPr>
      <w:r w:rsidRPr="001E6E15">
        <w:rPr>
          <w:rStyle w:val="ReferensiCatatanKaki"/>
          <w:rFonts w:ascii="Times New Roman" w:hAnsi="Times New Roman" w:cs="Times New Roman"/>
        </w:rPr>
        <w:footnoteRef/>
      </w:r>
      <w:r w:rsidRPr="001E6E15">
        <w:rPr>
          <w:rFonts w:ascii="Times New Roman" w:hAnsi="Times New Roman" w:cs="Times New Roman"/>
        </w:rPr>
        <w:t xml:space="preserve"> </w:t>
      </w:r>
      <w:r w:rsidR="00B91781" w:rsidRPr="001E6E15">
        <w:rPr>
          <w:rFonts w:ascii="Times New Roman" w:hAnsi="Times New Roman" w:cs="Times New Roman"/>
        </w:rPr>
        <w:t xml:space="preserve">United </w:t>
      </w:r>
      <w:proofErr w:type="spellStart"/>
      <w:r w:rsidR="00B91781" w:rsidRPr="001E6E15">
        <w:rPr>
          <w:rFonts w:ascii="Times New Roman" w:hAnsi="Times New Roman" w:cs="Times New Roman"/>
        </w:rPr>
        <w:t>Nations</w:t>
      </w:r>
      <w:proofErr w:type="spellEnd"/>
      <w:r w:rsidR="00B91781" w:rsidRPr="001E6E15">
        <w:rPr>
          <w:rFonts w:ascii="Times New Roman" w:hAnsi="Times New Roman" w:cs="Times New Roman"/>
        </w:rPr>
        <w:t xml:space="preserve"> </w:t>
      </w:r>
      <w:proofErr w:type="spellStart"/>
      <w:r w:rsidR="00B91781" w:rsidRPr="001E6E15">
        <w:rPr>
          <w:rFonts w:ascii="Times New Roman" w:hAnsi="Times New Roman" w:cs="Times New Roman"/>
        </w:rPr>
        <w:t>High</w:t>
      </w:r>
      <w:proofErr w:type="spellEnd"/>
      <w:r w:rsidR="00B91781" w:rsidRPr="001E6E15">
        <w:rPr>
          <w:rFonts w:ascii="Times New Roman" w:hAnsi="Times New Roman" w:cs="Times New Roman"/>
        </w:rPr>
        <w:t xml:space="preserve"> </w:t>
      </w:r>
      <w:proofErr w:type="spellStart"/>
      <w:r w:rsidR="00B91781" w:rsidRPr="001E6E15">
        <w:rPr>
          <w:rFonts w:ascii="Times New Roman" w:hAnsi="Times New Roman" w:cs="Times New Roman"/>
        </w:rPr>
        <w:t>Commissioner</w:t>
      </w:r>
      <w:proofErr w:type="spellEnd"/>
      <w:r w:rsidR="00B91781" w:rsidRPr="001E6E15">
        <w:rPr>
          <w:rFonts w:ascii="Times New Roman" w:hAnsi="Times New Roman" w:cs="Times New Roman"/>
        </w:rPr>
        <w:t xml:space="preserve"> </w:t>
      </w:r>
      <w:proofErr w:type="spellStart"/>
      <w:r w:rsidR="00B91781" w:rsidRPr="001E6E15">
        <w:rPr>
          <w:rFonts w:ascii="Times New Roman" w:hAnsi="Times New Roman" w:cs="Times New Roman"/>
        </w:rPr>
        <w:t>for</w:t>
      </w:r>
      <w:proofErr w:type="spellEnd"/>
      <w:r w:rsidR="00B91781" w:rsidRPr="001E6E15">
        <w:rPr>
          <w:rFonts w:ascii="Times New Roman" w:hAnsi="Times New Roman" w:cs="Times New Roman"/>
        </w:rPr>
        <w:t xml:space="preserve"> </w:t>
      </w:r>
      <w:proofErr w:type="spellStart"/>
      <w:r w:rsidR="00B91781" w:rsidRPr="001E6E15">
        <w:rPr>
          <w:rFonts w:ascii="Times New Roman" w:hAnsi="Times New Roman" w:cs="Times New Roman"/>
        </w:rPr>
        <w:t>Refugees</w:t>
      </w:r>
      <w:proofErr w:type="spellEnd"/>
      <w:r w:rsidR="00B91781" w:rsidRPr="001E6E15">
        <w:rPr>
          <w:rFonts w:ascii="Times New Roman" w:hAnsi="Times New Roman" w:cs="Times New Roman"/>
        </w:rPr>
        <w:t xml:space="preserve">, </w:t>
      </w:r>
      <w:r w:rsidR="00B91781" w:rsidRPr="001E6E15">
        <w:rPr>
          <w:rFonts w:ascii="Times New Roman" w:hAnsi="Times New Roman" w:cs="Times New Roman"/>
          <w:i/>
          <w:iCs/>
        </w:rPr>
        <w:t xml:space="preserve">Global </w:t>
      </w:r>
      <w:proofErr w:type="spellStart"/>
      <w:r w:rsidR="00B91781" w:rsidRPr="001E6E15">
        <w:rPr>
          <w:rFonts w:ascii="Times New Roman" w:hAnsi="Times New Roman" w:cs="Times New Roman"/>
          <w:i/>
          <w:iCs/>
        </w:rPr>
        <w:t>Compact</w:t>
      </w:r>
      <w:proofErr w:type="spellEnd"/>
      <w:r w:rsidR="00B91781" w:rsidRPr="001E6E15">
        <w:rPr>
          <w:rFonts w:ascii="Times New Roman" w:hAnsi="Times New Roman" w:cs="Times New Roman"/>
          <w:i/>
          <w:iCs/>
        </w:rPr>
        <w:t xml:space="preserve"> </w:t>
      </w:r>
      <w:proofErr w:type="spellStart"/>
      <w:r w:rsidR="00B91781" w:rsidRPr="001E6E15">
        <w:rPr>
          <w:rFonts w:ascii="Times New Roman" w:hAnsi="Times New Roman" w:cs="Times New Roman"/>
          <w:i/>
          <w:iCs/>
        </w:rPr>
        <w:t>on</w:t>
      </w:r>
      <w:proofErr w:type="spellEnd"/>
      <w:r w:rsidR="00B91781" w:rsidRPr="001E6E15">
        <w:rPr>
          <w:rFonts w:ascii="Times New Roman" w:hAnsi="Times New Roman" w:cs="Times New Roman"/>
          <w:i/>
          <w:iCs/>
        </w:rPr>
        <w:t xml:space="preserve"> </w:t>
      </w:r>
      <w:proofErr w:type="spellStart"/>
      <w:r w:rsidR="00CE7A29" w:rsidRPr="001E6E15">
        <w:rPr>
          <w:rFonts w:ascii="Times New Roman" w:hAnsi="Times New Roman" w:cs="Times New Roman"/>
          <w:i/>
          <w:iCs/>
        </w:rPr>
        <w:t>R</w:t>
      </w:r>
      <w:r w:rsidR="00B91781" w:rsidRPr="001E6E15">
        <w:rPr>
          <w:rFonts w:ascii="Times New Roman" w:hAnsi="Times New Roman" w:cs="Times New Roman"/>
          <w:i/>
          <w:iCs/>
        </w:rPr>
        <w:t>efugees</w:t>
      </w:r>
      <w:proofErr w:type="spellEnd"/>
      <w:r w:rsidR="00B91781" w:rsidRPr="001E6E15">
        <w:rPr>
          <w:rFonts w:ascii="Times New Roman" w:hAnsi="Times New Roman" w:cs="Times New Roman"/>
          <w:i/>
          <w:iCs/>
        </w:rPr>
        <w:t xml:space="preserve">: </w:t>
      </w:r>
      <w:proofErr w:type="spellStart"/>
      <w:r w:rsidR="00CE7A29" w:rsidRPr="001E6E15">
        <w:rPr>
          <w:rFonts w:ascii="Times New Roman" w:hAnsi="Times New Roman" w:cs="Times New Roman"/>
          <w:i/>
          <w:iCs/>
        </w:rPr>
        <w:t>Indicator</w:t>
      </w:r>
      <w:proofErr w:type="spellEnd"/>
      <w:r w:rsidR="00B91781" w:rsidRPr="001E6E15">
        <w:rPr>
          <w:rFonts w:ascii="Times New Roman" w:hAnsi="Times New Roman" w:cs="Times New Roman"/>
          <w:i/>
          <w:iCs/>
        </w:rPr>
        <w:t xml:space="preserve"> </w:t>
      </w:r>
      <w:proofErr w:type="spellStart"/>
      <w:r w:rsidR="00B91781" w:rsidRPr="001E6E15">
        <w:rPr>
          <w:rFonts w:ascii="Times New Roman" w:hAnsi="Times New Roman" w:cs="Times New Roman"/>
          <w:i/>
          <w:iCs/>
        </w:rPr>
        <w:t>Report</w:t>
      </w:r>
      <w:proofErr w:type="spellEnd"/>
      <w:r w:rsidR="00CE7A29" w:rsidRPr="001E6E15">
        <w:rPr>
          <w:rFonts w:ascii="Times New Roman" w:hAnsi="Times New Roman" w:cs="Times New Roman"/>
        </w:rPr>
        <w:t xml:space="preserve"> (2023), hlm. 7.</w:t>
      </w:r>
    </w:p>
  </w:footnote>
  <w:footnote w:id="3">
    <w:p w14:paraId="2BF46156" w14:textId="089648EC" w:rsidR="00E06FF0" w:rsidRPr="001E6E15" w:rsidRDefault="00E06FF0" w:rsidP="00BF0005">
      <w:pPr>
        <w:pStyle w:val="TeksCatatanKaki"/>
        <w:jc w:val="both"/>
        <w:rPr>
          <w:rFonts w:ascii="Times New Roman" w:hAnsi="Times New Roman" w:cs="Times New Roman"/>
        </w:rPr>
      </w:pPr>
      <w:r w:rsidRPr="001E6E15">
        <w:rPr>
          <w:rStyle w:val="ReferensiCatatanKaki"/>
          <w:rFonts w:ascii="Times New Roman" w:hAnsi="Times New Roman" w:cs="Times New Roman"/>
        </w:rPr>
        <w:footnoteRef/>
      </w:r>
      <w:r w:rsidRPr="001E6E15">
        <w:rPr>
          <w:rFonts w:ascii="Times New Roman" w:hAnsi="Times New Roman" w:cs="Times New Roman"/>
        </w:rPr>
        <w:t xml:space="preserve"> </w:t>
      </w:r>
      <w:proofErr w:type="spellStart"/>
      <w:r w:rsidR="00546732" w:rsidRPr="001E6E15">
        <w:rPr>
          <w:rFonts w:ascii="Times New Roman" w:hAnsi="Times New Roman" w:cs="Times New Roman"/>
        </w:rPr>
        <w:t>Cass</w:t>
      </w:r>
      <w:proofErr w:type="spellEnd"/>
      <w:r w:rsidR="00546732" w:rsidRPr="001E6E15">
        <w:rPr>
          <w:rFonts w:ascii="Times New Roman" w:hAnsi="Times New Roman" w:cs="Times New Roman"/>
        </w:rPr>
        <w:t xml:space="preserve"> R. </w:t>
      </w:r>
      <w:proofErr w:type="spellStart"/>
      <w:r w:rsidR="00546732" w:rsidRPr="001E6E15">
        <w:rPr>
          <w:rFonts w:ascii="Times New Roman" w:hAnsi="Times New Roman" w:cs="Times New Roman"/>
        </w:rPr>
        <w:t>Sunstein</w:t>
      </w:r>
      <w:proofErr w:type="spellEnd"/>
      <w:r w:rsidR="00546732" w:rsidRPr="001E6E15">
        <w:rPr>
          <w:rFonts w:ascii="Times New Roman" w:hAnsi="Times New Roman" w:cs="Times New Roman"/>
        </w:rPr>
        <w:t xml:space="preserve">, </w:t>
      </w:r>
      <w:r w:rsidR="00546732" w:rsidRPr="001E6E15">
        <w:rPr>
          <w:rFonts w:ascii="Times New Roman" w:hAnsi="Times New Roman" w:cs="Times New Roman"/>
          <w:i/>
          <w:iCs/>
        </w:rPr>
        <w:t xml:space="preserve">#republic: </w:t>
      </w:r>
      <w:proofErr w:type="spellStart"/>
      <w:r w:rsidR="00546732" w:rsidRPr="001E6E15">
        <w:rPr>
          <w:rFonts w:ascii="Times New Roman" w:hAnsi="Times New Roman" w:cs="Times New Roman"/>
          <w:i/>
          <w:iCs/>
        </w:rPr>
        <w:t>Divided</w:t>
      </w:r>
      <w:proofErr w:type="spellEnd"/>
      <w:r w:rsidR="00546732" w:rsidRPr="001E6E15">
        <w:rPr>
          <w:rFonts w:ascii="Times New Roman" w:hAnsi="Times New Roman" w:cs="Times New Roman"/>
          <w:i/>
          <w:iCs/>
        </w:rPr>
        <w:t xml:space="preserve"> </w:t>
      </w:r>
      <w:proofErr w:type="spellStart"/>
      <w:r w:rsidR="00546732" w:rsidRPr="001E6E15">
        <w:rPr>
          <w:rFonts w:ascii="Times New Roman" w:hAnsi="Times New Roman" w:cs="Times New Roman"/>
          <w:i/>
          <w:iCs/>
        </w:rPr>
        <w:t>Democracy</w:t>
      </w:r>
      <w:proofErr w:type="spellEnd"/>
      <w:r w:rsidR="00546732" w:rsidRPr="001E6E15">
        <w:rPr>
          <w:rFonts w:ascii="Times New Roman" w:hAnsi="Times New Roman" w:cs="Times New Roman"/>
          <w:i/>
          <w:iCs/>
        </w:rPr>
        <w:t xml:space="preserve"> in </w:t>
      </w:r>
      <w:proofErr w:type="spellStart"/>
      <w:r w:rsidR="00546732" w:rsidRPr="001E6E15">
        <w:rPr>
          <w:rFonts w:ascii="Times New Roman" w:hAnsi="Times New Roman" w:cs="Times New Roman"/>
          <w:i/>
          <w:iCs/>
        </w:rPr>
        <w:t>the</w:t>
      </w:r>
      <w:proofErr w:type="spellEnd"/>
      <w:r w:rsidR="00546732" w:rsidRPr="001E6E15">
        <w:rPr>
          <w:rFonts w:ascii="Times New Roman" w:hAnsi="Times New Roman" w:cs="Times New Roman"/>
          <w:i/>
          <w:iCs/>
        </w:rPr>
        <w:t xml:space="preserve"> Age </w:t>
      </w:r>
      <w:proofErr w:type="spellStart"/>
      <w:r w:rsidR="00546732" w:rsidRPr="001E6E15">
        <w:rPr>
          <w:rFonts w:ascii="Times New Roman" w:hAnsi="Times New Roman" w:cs="Times New Roman"/>
          <w:i/>
          <w:iCs/>
        </w:rPr>
        <w:t>of</w:t>
      </w:r>
      <w:proofErr w:type="spellEnd"/>
      <w:r w:rsidR="00546732" w:rsidRPr="001E6E15">
        <w:rPr>
          <w:rFonts w:ascii="Times New Roman" w:hAnsi="Times New Roman" w:cs="Times New Roman"/>
          <w:i/>
          <w:iCs/>
        </w:rPr>
        <w:t xml:space="preserve"> </w:t>
      </w:r>
      <w:proofErr w:type="spellStart"/>
      <w:r w:rsidR="00546732" w:rsidRPr="001E6E15">
        <w:rPr>
          <w:rFonts w:ascii="Times New Roman" w:hAnsi="Times New Roman" w:cs="Times New Roman"/>
          <w:i/>
          <w:iCs/>
        </w:rPr>
        <w:t>Social</w:t>
      </w:r>
      <w:proofErr w:type="spellEnd"/>
      <w:r w:rsidR="00546732" w:rsidRPr="001E6E15">
        <w:rPr>
          <w:rFonts w:ascii="Times New Roman" w:hAnsi="Times New Roman" w:cs="Times New Roman"/>
          <w:i/>
          <w:iCs/>
        </w:rPr>
        <w:t xml:space="preserve"> Media</w:t>
      </w:r>
      <w:r w:rsidR="00546732" w:rsidRPr="001E6E15">
        <w:rPr>
          <w:rFonts w:ascii="Times New Roman" w:hAnsi="Times New Roman" w:cs="Times New Roman"/>
        </w:rPr>
        <w:t xml:space="preserve"> (New </w:t>
      </w:r>
      <w:proofErr w:type="spellStart"/>
      <w:r w:rsidR="00083002">
        <w:rPr>
          <w:rFonts w:ascii="Times New Roman" w:hAnsi="Times New Roman" w:cs="Times New Roman"/>
        </w:rPr>
        <w:t>J</w:t>
      </w:r>
      <w:r w:rsidR="00546732" w:rsidRPr="001E6E15">
        <w:rPr>
          <w:rFonts w:ascii="Times New Roman" w:hAnsi="Times New Roman" w:cs="Times New Roman"/>
        </w:rPr>
        <w:t>ersey</w:t>
      </w:r>
      <w:proofErr w:type="spellEnd"/>
      <w:r w:rsidR="00546732" w:rsidRPr="001E6E15">
        <w:rPr>
          <w:rFonts w:ascii="Times New Roman" w:hAnsi="Times New Roman" w:cs="Times New Roman"/>
        </w:rPr>
        <w:t xml:space="preserve">: </w:t>
      </w:r>
      <w:proofErr w:type="spellStart"/>
      <w:r w:rsidR="00546732" w:rsidRPr="001E6E15">
        <w:rPr>
          <w:rFonts w:ascii="Times New Roman" w:hAnsi="Times New Roman" w:cs="Times New Roman"/>
        </w:rPr>
        <w:t>Princeton</w:t>
      </w:r>
      <w:proofErr w:type="spellEnd"/>
      <w:r w:rsidR="00546732" w:rsidRPr="001E6E15">
        <w:rPr>
          <w:rFonts w:ascii="Times New Roman" w:hAnsi="Times New Roman" w:cs="Times New Roman"/>
        </w:rPr>
        <w:t xml:space="preserve"> </w:t>
      </w:r>
      <w:proofErr w:type="spellStart"/>
      <w:r w:rsidR="00546732" w:rsidRPr="001E6E15">
        <w:rPr>
          <w:rFonts w:ascii="Times New Roman" w:hAnsi="Times New Roman" w:cs="Times New Roman"/>
        </w:rPr>
        <w:t>University</w:t>
      </w:r>
      <w:proofErr w:type="spellEnd"/>
      <w:r w:rsidR="00546732" w:rsidRPr="001E6E15">
        <w:rPr>
          <w:rFonts w:ascii="Times New Roman" w:hAnsi="Times New Roman" w:cs="Times New Roman"/>
        </w:rPr>
        <w:t xml:space="preserve"> </w:t>
      </w:r>
      <w:proofErr w:type="spellStart"/>
      <w:r w:rsidR="00083002">
        <w:rPr>
          <w:rFonts w:ascii="Times New Roman" w:hAnsi="Times New Roman" w:cs="Times New Roman"/>
        </w:rPr>
        <w:t>P</w:t>
      </w:r>
      <w:r w:rsidR="00546732" w:rsidRPr="001E6E15">
        <w:rPr>
          <w:rFonts w:ascii="Times New Roman" w:hAnsi="Times New Roman" w:cs="Times New Roman"/>
        </w:rPr>
        <w:t>ress</w:t>
      </w:r>
      <w:proofErr w:type="spellEnd"/>
      <w:r w:rsidR="00083002">
        <w:rPr>
          <w:rFonts w:ascii="Times New Roman" w:hAnsi="Times New Roman" w:cs="Times New Roman"/>
        </w:rPr>
        <w:t>, 2017</w:t>
      </w:r>
      <w:r w:rsidR="00546732" w:rsidRPr="001E6E15">
        <w:rPr>
          <w:rFonts w:ascii="Times New Roman" w:hAnsi="Times New Roman" w:cs="Times New Roman"/>
        </w:rPr>
        <w:t>), hlm. 61.</w:t>
      </w:r>
    </w:p>
  </w:footnote>
  <w:footnote w:id="4">
    <w:p w14:paraId="6F2F15DF" w14:textId="70154FA4" w:rsidR="00DD17FD" w:rsidRPr="006D1D82" w:rsidRDefault="00DD17FD" w:rsidP="00BF0005">
      <w:pPr>
        <w:pStyle w:val="TeksCatatanKaki"/>
        <w:jc w:val="both"/>
        <w:rPr>
          <w:rFonts w:ascii="Times New Roman" w:hAnsi="Times New Roman" w:cs="Times New Roman"/>
          <w:lang w:val="en-US"/>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proofErr w:type="spellStart"/>
      <w:r w:rsidRPr="006D1D82">
        <w:rPr>
          <w:rFonts w:ascii="Times New Roman" w:hAnsi="Times New Roman" w:cs="Times New Roman"/>
          <w:i/>
          <w:iCs/>
        </w:rPr>
        <w:t>Rerum</w:t>
      </w:r>
      <w:proofErr w:type="spellEnd"/>
      <w:r w:rsidRPr="006D1D82">
        <w:rPr>
          <w:rFonts w:ascii="Times New Roman" w:hAnsi="Times New Roman" w:cs="Times New Roman"/>
          <w:i/>
          <w:iCs/>
        </w:rPr>
        <w:t xml:space="preserve"> </w:t>
      </w:r>
      <w:proofErr w:type="spellStart"/>
      <w:r w:rsidRPr="006D1D82">
        <w:rPr>
          <w:rFonts w:ascii="Times New Roman" w:hAnsi="Times New Roman" w:cs="Times New Roman"/>
          <w:i/>
          <w:iCs/>
        </w:rPr>
        <w:t>Novarum</w:t>
      </w:r>
      <w:proofErr w:type="spellEnd"/>
      <w:r w:rsidRPr="006D1D82">
        <w:rPr>
          <w:rFonts w:ascii="Times New Roman" w:hAnsi="Times New Roman" w:cs="Times New Roman"/>
        </w:rPr>
        <w:t xml:space="preserve"> </w:t>
      </w:r>
      <w:r w:rsidR="001C4E22" w:rsidRPr="006D1D82">
        <w:rPr>
          <w:rFonts w:ascii="Times New Roman" w:hAnsi="Times New Roman" w:cs="Times New Roman"/>
        </w:rPr>
        <w:t>(“</w:t>
      </w:r>
      <w:proofErr w:type="spellStart"/>
      <w:r w:rsidR="001C4E22" w:rsidRPr="006D1D82">
        <w:rPr>
          <w:rFonts w:ascii="Times New Roman" w:hAnsi="Times New Roman" w:cs="Times New Roman"/>
        </w:rPr>
        <w:t>Hal-Hal</w:t>
      </w:r>
      <w:proofErr w:type="spellEnd"/>
      <w:r w:rsidR="001C4E22" w:rsidRPr="006D1D82">
        <w:rPr>
          <w:rFonts w:ascii="Times New Roman" w:hAnsi="Times New Roman" w:cs="Times New Roman"/>
        </w:rPr>
        <w:t xml:space="preserve"> Baru”) </w:t>
      </w:r>
      <w:r w:rsidRPr="006D1D82">
        <w:rPr>
          <w:rFonts w:ascii="Times New Roman" w:hAnsi="Times New Roman" w:cs="Times New Roman"/>
        </w:rPr>
        <w:t xml:space="preserve">adalah </w:t>
      </w:r>
      <w:r w:rsidR="00F25C63" w:rsidRPr="006D1D82">
        <w:rPr>
          <w:rFonts w:ascii="Times New Roman" w:hAnsi="Times New Roman" w:cs="Times New Roman"/>
        </w:rPr>
        <w:t xml:space="preserve">ensiklik Paus Leo XIII tentang </w:t>
      </w:r>
      <w:r w:rsidR="00F25C63" w:rsidRPr="006D1D82">
        <w:rPr>
          <w:rFonts w:ascii="Times New Roman" w:hAnsi="Times New Roman" w:cs="Times New Roman"/>
          <w:lang w:val="en-US"/>
        </w:rPr>
        <w:t>k</w:t>
      </w:r>
      <w:proofErr w:type="spellStart"/>
      <w:r w:rsidRPr="006D1D82">
        <w:rPr>
          <w:rFonts w:ascii="Times New Roman" w:hAnsi="Times New Roman" w:cs="Times New Roman"/>
        </w:rPr>
        <w:t>eadaan</w:t>
      </w:r>
      <w:proofErr w:type="spellEnd"/>
      <w:r w:rsidRPr="006D1D82">
        <w:rPr>
          <w:rFonts w:ascii="Times New Roman" w:hAnsi="Times New Roman" w:cs="Times New Roman"/>
        </w:rPr>
        <w:t xml:space="preserve"> </w:t>
      </w:r>
      <w:r w:rsidR="00F25C63" w:rsidRPr="006D1D82">
        <w:rPr>
          <w:rFonts w:ascii="Times New Roman" w:hAnsi="Times New Roman" w:cs="Times New Roman"/>
          <w:lang w:val="en-US"/>
        </w:rPr>
        <w:t>k</w:t>
      </w:r>
      <w:r w:rsidR="00F25C63" w:rsidRPr="006D1D82">
        <w:rPr>
          <w:rFonts w:ascii="Times New Roman" w:hAnsi="Times New Roman" w:cs="Times New Roman"/>
        </w:rPr>
        <w:t xml:space="preserve">aum </w:t>
      </w:r>
      <w:r w:rsidR="00F25C63" w:rsidRPr="006D1D82">
        <w:rPr>
          <w:rFonts w:ascii="Times New Roman" w:hAnsi="Times New Roman" w:cs="Times New Roman"/>
          <w:lang w:val="en-US"/>
        </w:rPr>
        <w:t>b</w:t>
      </w:r>
      <w:proofErr w:type="spellStart"/>
      <w:r w:rsidRPr="006D1D82">
        <w:rPr>
          <w:rFonts w:ascii="Times New Roman" w:hAnsi="Times New Roman" w:cs="Times New Roman"/>
        </w:rPr>
        <w:t>uruh</w:t>
      </w:r>
      <w:proofErr w:type="spellEnd"/>
      <w:r w:rsidRPr="006D1D82">
        <w:rPr>
          <w:rFonts w:ascii="Times New Roman" w:hAnsi="Times New Roman" w:cs="Times New Roman"/>
        </w:rPr>
        <w:t xml:space="preserve">. Ensiklik ini </w:t>
      </w:r>
      <w:proofErr w:type="spellStart"/>
      <w:r w:rsidRPr="006D1D82">
        <w:rPr>
          <w:rFonts w:ascii="Times New Roman" w:hAnsi="Times New Roman" w:cs="Times New Roman"/>
        </w:rPr>
        <w:t>dipromulgasikan</w:t>
      </w:r>
      <w:proofErr w:type="spellEnd"/>
      <w:r w:rsidRPr="006D1D82">
        <w:rPr>
          <w:rFonts w:ascii="Times New Roman" w:hAnsi="Times New Roman" w:cs="Times New Roman"/>
        </w:rPr>
        <w:t xml:space="preserve"> pada tanggal 15 Mei 1891 di Roma.</w:t>
      </w:r>
      <w:r w:rsidR="00E02CBB" w:rsidRPr="006D1D82">
        <w:rPr>
          <w:rFonts w:ascii="Times New Roman" w:hAnsi="Times New Roman" w:cs="Times New Roman"/>
          <w:lang w:val="en-US"/>
        </w:rPr>
        <w:t xml:space="preserve"> </w:t>
      </w:r>
      <w:proofErr w:type="spellStart"/>
      <w:r w:rsidR="00E02CBB" w:rsidRPr="006D1D82">
        <w:rPr>
          <w:rFonts w:ascii="Times New Roman" w:hAnsi="Times New Roman" w:cs="Times New Roman"/>
          <w:lang w:val="en-US"/>
        </w:rPr>
        <w:t>Selanjutnya</w:t>
      </w:r>
      <w:proofErr w:type="spellEnd"/>
      <w:r w:rsidR="00E02CBB" w:rsidRPr="006D1D82">
        <w:rPr>
          <w:rFonts w:ascii="Times New Roman" w:hAnsi="Times New Roman" w:cs="Times New Roman"/>
          <w:lang w:val="en-US"/>
        </w:rPr>
        <w:t xml:space="preserve"> </w:t>
      </w:r>
      <w:proofErr w:type="spellStart"/>
      <w:r w:rsidR="00E02CBB" w:rsidRPr="006D1D82">
        <w:rPr>
          <w:rFonts w:ascii="Times New Roman" w:hAnsi="Times New Roman" w:cs="Times New Roman"/>
          <w:lang w:val="en-US"/>
        </w:rPr>
        <w:t>ditulis</w:t>
      </w:r>
      <w:proofErr w:type="spellEnd"/>
      <w:r w:rsidR="00E02CBB" w:rsidRPr="006D1D82">
        <w:rPr>
          <w:rFonts w:ascii="Times New Roman" w:hAnsi="Times New Roman" w:cs="Times New Roman"/>
          <w:lang w:val="en-US"/>
        </w:rPr>
        <w:t xml:space="preserve"> </w:t>
      </w:r>
      <w:proofErr w:type="spellStart"/>
      <w:r w:rsidR="00E02CBB" w:rsidRPr="006D1D82">
        <w:rPr>
          <w:rFonts w:ascii="Times New Roman" w:hAnsi="Times New Roman" w:cs="Times New Roman"/>
          <w:lang w:val="en-US"/>
        </w:rPr>
        <w:t>secara</w:t>
      </w:r>
      <w:proofErr w:type="spellEnd"/>
      <w:r w:rsidR="00E02CBB" w:rsidRPr="006D1D82">
        <w:rPr>
          <w:rFonts w:ascii="Times New Roman" w:hAnsi="Times New Roman" w:cs="Times New Roman"/>
          <w:lang w:val="en-US"/>
        </w:rPr>
        <w:t xml:space="preserve"> </w:t>
      </w:r>
      <w:proofErr w:type="spellStart"/>
      <w:r w:rsidR="00E02CBB" w:rsidRPr="006D1D82">
        <w:rPr>
          <w:rFonts w:ascii="Times New Roman" w:hAnsi="Times New Roman" w:cs="Times New Roman"/>
          <w:lang w:val="en-US"/>
        </w:rPr>
        <w:t>singkat</w:t>
      </w:r>
      <w:proofErr w:type="spellEnd"/>
      <w:r w:rsidR="00E02CBB" w:rsidRPr="006D1D82">
        <w:rPr>
          <w:rFonts w:ascii="Times New Roman" w:hAnsi="Times New Roman" w:cs="Times New Roman"/>
          <w:lang w:val="en-US"/>
        </w:rPr>
        <w:t>: RN.</w:t>
      </w:r>
    </w:p>
  </w:footnote>
  <w:footnote w:id="5">
    <w:p w14:paraId="75549D17" w14:textId="09C84A25" w:rsidR="00BF0005" w:rsidRPr="006D1D82" w:rsidRDefault="00BF0005" w:rsidP="00BF0005">
      <w:pPr>
        <w:pStyle w:val="TeksCatatanKaki"/>
        <w:jc w:val="both"/>
        <w:rPr>
          <w:rFonts w:ascii="Times New Roman" w:hAnsi="Times New Roman" w:cs="Times New Roman"/>
          <w:lang w:val="en-US"/>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proofErr w:type="spellStart"/>
      <w:r w:rsidRPr="006D1D82">
        <w:rPr>
          <w:rFonts w:ascii="Times New Roman" w:hAnsi="Times New Roman" w:cs="Times New Roman"/>
          <w:i/>
        </w:rPr>
        <w:t>Evangelii</w:t>
      </w:r>
      <w:proofErr w:type="spellEnd"/>
      <w:r w:rsidRPr="006D1D82">
        <w:rPr>
          <w:rFonts w:ascii="Times New Roman" w:hAnsi="Times New Roman" w:cs="Times New Roman"/>
          <w:i/>
        </w:rPr>
        <w:t xml:space="preserve"> </w:t>
      </w:r>
      <w:proofErr w:type="spellStart"/>
      <w:r w:rsidRPr="006D1D82">
        <w:rPr>
          <w:rFonts w:ascii="Times New Roman" w:hAnsi="Times New Roman" w:cs="Times New Roman"/>
          <w:i/>
        </w:rPr>
        <w:t>Gaudium</w:t>
      </w:r>
      <w:proofErr w:type="spellEnd"/>
      <w:r w:rsidRPr="006D1D82">
        <w:rPr>
          <w:rFonts w:ascii="Times New Roman" w:hAnsi="Times New Roman" w:cs="Times New Roman"/>
        </w:rPr>
        <w:t xml:space="preserve"> (“Sukacita Injil”) adalah seruan apostolik Paus Fransiskus yang diberikan di Roma</w:t>
      </w:r>
      <w:r w:rsidR="00F25C63" w:rsidRPr="006D1D82">
        <w:rPr>
          <w:rFonts w:ascii="Times New Roman" w:hAnsi="Times New Roman" w:cs="Times New Roman"/>
          <w:lang w:val="en-US"/>
        </w:rPr>
        <w:t xml:space="preserve"> </w:t>
      </w:r>
      <w:r w:rsidRPr="006D1D82">
        <w:rPr>
          <w:rFonts w:ascii="Times New Roman" w:hAnsi="Times New Roman" w:cs="Times New Roman"/>
        </w:rPr>
        <w:t xml:space="preserve">pada </w:t>
      </w:r>
      <w:proofErr w:type="spellStart"/>
      <w:r w:rsidR="00F25C63" w:rsidRPr="006D1D82">
        <w:rPr>
          <w:rFonts w:ascii="Times New Roman" w:hAnsi="Times New Roman" w:cs="Times New Roman"/>
          <w:lang w:val="en-US"/>
        </w:rPr>
        <w:t>tanggal</w:t>
      </w:r>
      <w:proofErr w:type="spellEnd"/>
      <w:r w:rsidR="00F25C63" w:rsidRPr="006D1D82">
        <w:rPr>
          <w:rFonts w:ascii="Times New Roman" w:hAnsi="Times New Roman" w:cs="Times New Roman"/>
          <w:lang w:val="en-US"/>
        </w:rPr>
        <w:t xml:space="preserve"> </w:t>
      </w:r>
      <w:r w:rsidRPr="006D1D82">
        <w:rPr>
          <w:rFonts w:ascii="Times New Roman" w:hAnsi="Times New Roman" w:cs="Times New Roman"/>
        </w:rPr>
        <w:t>24 November 2013 (pada tahun pertama masa kepausannya), pada Pesta Tuhan kita Yesus Kristus, Raja Semesta Alam, dan penutupan Tahun Iman.</w:t>
      </w:r>
      <w:r w:rsidR="00B8091D" w:rsidRPr="006D1D82">
        <w:rPr>
          <w:rFonts w:ascii="Times New Roman" w:hAnsi="Times New Roman" w:cs="Times New Roman"/>
          <w:lang w:val="en-US"/>
        </w:rPr>
        <w:t xml:space="preserve"> </w:t>
      </w:r>
      <w:proofErr w:type="spellStart"/>
      <w:r w:rsidR="00B8091D" w:rsidRPr="006D1D82">
        <w:rPr>
          <w:rFonts w:ascii="Times New Roman" w:hAnsi="Times New Roman" w:cs="Times New Roman"/>
          <w:lang w:val="en-US"/>
        </w:rPr>
        <w:t>Selanjutnya</w:t>
      </w:r>
      <w:proofErr w:type="spellEnd"/>
      <w:r w:rsidR="00B8091D" w:rsidRPr="006D1D82">
        <w:rPr>
          <w:rFonts w:ascii="Times New Roman" w:hAnsi="Times New Roman" w:cs="Times New Roman"/>
          <w:lang w:val="en-US"/>
        </w:rPr>
        <w:t xml:space="preserve"> </w:t>
      </w:r>
      <w:proofErr w:type="spellStart"/>
      <w:r w:rsidR="00B8091D" w:rsidRPr="006D1D82">
        <w:rPr>
          <w:rFonts w:ascii="Times New Roman" w:hAnsi="Times New Roman" w:cs="Times New Roman"/>
          <w:lang w:val="en-US"/>
        </w:rPr>
        <w:t>ditulis</w:t>
      </w:r>
      <w:proofErr w:type="spellEnd"/>
      <w:r w:rsidR="00B8091D" w:rsidRPr="006D1D82">
        <w:rPr>
          <w:rFonts w:ascii="Times New Roman" w:hAnsi="Times New Roman" w:cs="Times New Roman"/>
          <w:lang w:val="en-US"/>
        </w:rPr>
        <w:t xml:space="preserve"> </w:t>
      </w:r>
      <w:proofErr w:type="spellStart"/>
      <w:r w:rsidR="00B8091D" w:rsidRPr="006D1D82">
        <w:rPr>
          <w:rFonts w:ascii="Times New Roman" w:hAnsi="Times New Roman" w:cs="Times New Roman"/>
          <w:lang w:val="en-US"/>
        </w:rPr>
        <w:t>secara</w:t>
      </w:r>
      <w:proofErr w:type="spellEnd"/>
      <w:r w:rsidR="00B8091D" w:rsidRPr="006D1D82">
        <w:rPr>
          <w:rFonts w:ascii="Times New Roman" w:hAnsi="Times New Roman" w:cs="Times New Roman"/>
          <w:lang w:val="en-US"/>
        </w:rPr>
        <w:t xml:space="preserve"> </w:t>
      </w:r>
      <w:proofErr w:type="spellStart"/>
      <w:r w:rsidR="00B8091D" w:rsidRPr="006D1D82">
        <w:rPr>
          <w:rFonts w:ascii="Times New Roman" w:hAnsi="Times New Roman" w:cs="Times New Roman"/>
          <w:lang w:val="en-US"/>
        </w:rPr>
        <w:t>singkat</w:t>
      </w:r>
      <w:proofErr w:type="spellEnd"/>
      <w:r w:rsidR="00B8091D" w:rsidRPr="006D1D82">
        <w:rPr>
          <w:rFonts w:ascii="Times New Roman" w:hAnsi="Times New Roman" w:cs="Times New Roman"/>
          <w:lang w:val="en-US"/>
        </w:rPr>
        <w:t>: EG.</w:t>
      </w:r>
    </w:p>
  </w:footnote>
  <w:footnote w:id="6">
    <w:p w14:paraId="69537BCD" w14:textId="33CA76C1" w:rsidR="00DD17FD" w:rsidRPr="006D1D82" w:rsidRDefault="00DD17FD" w:rsidP="00BF0005">
      <w:pPr>
        <w:pStyle w:val="TeksCatatanKaki"/>
        <w:jc w:val="both"/>
        <w:rPr>
          <w:rFonts w:ascii="Times New Roman" w:hAnsi="Times New Roman" w:cs="Times New Roman"/>
          <w:lang w:val="en-US"/>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r w:rsidRPr="006D1D82">
        <w:rPr>
          <w:rFonts w:ascii="Times New Roman" w:hAnsi="Times New Roman" w:cs="Times New Roman"/>
          <w:i/>
          <w:iCs/>
        </w:rPr>
        <w:t xml:space="preserve">Fratelli </w:t>
      </w:r>
      <w:proofErr w:type="spellStart"/>
      <w:r w:rsidRPr="006D1D82">
        <w:rPr>
          <w:rFonts w:ascii="Times New Roman" w:hAnsi="Times New Roman" w:cs="Times New Roman"/>
          <w:i/>
          <w:iCs/>
        </w:rPr>
        <w:t>Tutti</w:t>
      </w:r>
      <w:proofErr w:type="spellEnd"/>
      <w:r w:rsidRPr="006D1D82">
        <w:rPr>
          <w:rFonts w:ascii="Times New Roman" w:hAnsi="Times New Roman" w:cs="Times New Roman"/>
        </w:rPr>
        <w:t xml:space="preserve"> </w:t>
      </w:r>
      <w:r w:rsidR="001C4E22" w:rsidRPr="006D1D82">
        <w:rPr>
          <w:rFonts w:ascii="Times New Roman" w:hAnsi="Times New Roman" w:cs="Times New Roman"/>
        </w:rPr>
        <w:t xml:space="preserve">(“Saudara Sekalian”) </w:t>
      </w:r>
      <w:r w:rsidRPr="006D1D82">
        <w:rPr>
          <w:rFonts w:ascii="Times New Roman" w:hAnsi="Times New Roman" w:cs="Times New Roman"/>
        </w:rPr>
        <w:t>adalah en</w:t>
      </w:r>
      <w:r w:rsidR="00F25C63" w:rsidRPr="006D1D82">
        <w:rPr>
          <w:rFonts w:ascii="Times New Roman" w:hAnsi="Times New Roman" w:cs="Times New Roman"/>
        </w:rPr>
        <w:t xml:space="preserve">siklik Paus Fransiskus tentang </w:t>
      </w:r>
      <w:r w:rsidR="00F25C63" w:rsidRPr="006D1D82">
        <w:rPr>
          <w:rFonts w:ascii="Times New Roman" w:hAnsi="Times New Roman" w:cs="Times New Roman"/>
          <w:lang w:val="en-US"/>
        </w:rPr>
        <w:t>p</w:t>
      </w:r>
      <w:proofErr w:type="spellStart"/>
      <w:r w:rsidR="00F25C63" w:rsidRPr="006D1D82">
        <w:rPr>
          <w:rFonts w:ascii="Times New Roman" w:hAnsi="Times New Roman" w:cs="Times New Roman"/>
        </w:rPr>
        <w:t>ersaudaraan</w:t>
      </w:r>
      <w:proofErr w:type="spellEnd"/>
      <w:r w:rsidR="00F25C63" w:rsidRPr="006D1D82">
        <w:rPr>
          <w:rFonts w:ascii="Times New Roman" w:hAnsi="Times New Roman" w:cs="Times New Roman"/>
        </w:rPr>
        <w:t xml:space="preserve"> dan </w:t>
      </w:r>
      <w:r w:rsidR="00F25C63" w:rsidRPr="006D1D82">
        <w:rPr>
          <w:rFonts w:ascii="Times New Roman" w:hAnsi="Times New Roman" w:cs="Times New Roman"/>
          <w:lang w:val="en-US"/>
        </w:rPr>
        <w:t>p</w:t>
      </w:r>
      <w:proofErr w:type="spellStart"/>
      <w:r w:rsidR="00F25C63" w:rsidRPr="006D1D82">
        <w:rPr>
          <w:rFonts w:ascii="Times New Roman" w:hAnsi="Times New Roman" w:cs="Times New Roman"/>
        </w:rPr>
        <w:t>ersahabatan</w:t>
      </w:r>
      <w:proofErr w:type="spellEnd"/>
      <w:r w:rsidR="00F25C63" w:rsidRPr="006D1D82">
        <w:rPr>
          <w:rFonts w:ascii="Times New Roman" w:hAnsi="Times New Roman" w:cs="Times New Roman"/>
        </w:rPr>
        <w:t xml:space="preserve"> </w:t>
      </w:r>
      <w:r w:rsidR="00F25C63" w:rsidRPr="006D1D82">
        <w:rPr>
          <w:rFonts w:ascii="Times New Roman" w:hAnsi="Times New Roman" w:cs="Times New Roman"/>
          <w:lang w:val="en-US"/>
        </w:rPr>
        <w:t>s</w:t>
      </w:r>
      <w:proofErr w:type="spellStart"/>
      <w:r w:rsidRPr="006D1D82">
        <w:rPr>
          <w:rFonts w:ascii="Times New Roman" w:hAnsi="Times New Roman" w:cs="Times New Roman"/>
        </w:rPr>
        <w:t>osial</w:t>
      </w:r>
      <w:proofErr w:type="spellEnd"/>
      <w:r w:rsidRPr="006D1D82">
        <w:rPr>
          <w:rFonts w:ascii="Times New Roman" w:hAnsi="Times New Roman" w:cs="Times New Roman"/>
        </w:rPr>
        <w:t xml:space="preserve">. Ensiklik ini </w:t>
      </w:r>
      <w:proofErr w:type="spellStart"/>
      <w:r w:rsidR="00B01694" w:rsidRPr="006D1D82">
        <w:rPr>
          <w:rFonts w:ascii="Times New Roman" w:hAnsi="Times New Roman" w:cs="Times New Roman"/>
          <w:lang w:val="en-US"/>
        </w:rPr>
        <w:t>diumumkan</w:t>
      </w:r>
      <w:proofErr w:type="spellEnd"/>
      <w:r w:rsidR="00B01694" w:rsidRPr="006D1D82">
        <w:rPr>
          <w:rFonts w:ascii="Times New Roman" w:hAnsi="Times New Roman" w:cs="Times New Roman"/>
          <w:lang w:val="en-US"/>
        </w:rPr>
        <w:t xml:space="preserve"> </w:t>
      </w:r>
      <w:proofErr w:type="spellStart"/>
      <w:r w:rsidR="00B01694" w:rsidRPr="006D1D82">
        <w:rPr>
          <w:rFonts w:ascii="Times New Roman" w:hAnsi="Times New Roman" w:cs="Times New Roman"/>
          <w:lang w:val="en-US"/>
        </w:rPr>
        <w:t>secara</w:t>
      </w:r>
      <w:proofErr w:type="spellEnd"/>
      <w:r w:rsidR="00B01694" w:rsidRPr="006D1D82">
        <w:rPr>
          <w:rFonts w:ascii="Times New Roman" w:hAnsi="Times New Roman" w:cs="Times New Roman"/>
          <w:lang w:val="en-US"/>
        </w:rPr>
        <w:t xml:space="preserve"> </w:t>
      </w:r>
      <w:proofErr w:type="spellStart"/>
      <w:r w:rsidR="00B01694" w:rsidRPr="006D1D82">
        <w:rPr>
          <w:rFonts w:ascii="Times New Roman" w:hAnsi="Times New Roman" w:cs="Times New Roman"/>
          <w:lang w:val="en-US"/>
        </w:rPr>
        <w:t>resmi</w:t>
      </w:r>
      <w:proofErr w:type="spellEnd"/>
      <w:r w:rsidRPr="006D1D82">
        <w:rPr>
          <w:rFonts w:ascii="Times New Roman" w:hAnsi="Times New Roman" w:cs="Times New Roman"/>
        </w:rPr>
        <w:t xml:space="preserve"> pada tanggal 3 Oktober 202</w:t>
      </w:r>
      <w:r w:rsidR="003B6C4A" w:rsidRPr="006D1D82">
        <w:rPr>
          <w:rFonts w:ascii="Times New Roman" w:hAnsi="Times New Roman" w:cs="Times New Roman"/>
        </w:rPr>
        <w:t xml:space="preserve">0 di makam St. Fransiskus </w:t>
      </w:r>
      <w:proofErr w:type="spellStart"/>
      <w:r w:rsidR="003B6C4A" w:rsidRPr="006D1D82">
        <w:rPr>
          <w:rFonts w:ascii="Times New Roman" w:hAnsi="Times New Roman" w:cs="Times New Roman"/>
        </w:rPr>
        <w:t>Asisi</w:t>
      </w:r>
      <w:proofErr w:type="spellEnd"/>
      <w:r w:rsidRPr="006D1D82">
        <w:rPr>
          <w:rFonts w:ascii="Times New Roman" w:hAnsi="Times New Roman" w:cs="Times New Roman"/>
        </w:rPr>
        <w:t>, pada malam pesta “</w:t>
      </w:r>
      <w:r w:rsidRPr="006D1D82">
        <w:rPr>
          <w:rFonts w:ascii="Times New Roman" w:hAnsi="Times New Roman" w:cs="Times New Roman"/>
          <w:i/>
          <w:iCs/>
        </w:rPr>
        <w:t xml:space="preserve">Il </w:t>
      </w:r>
      <w:proofErr w:type="spellStart"/>
      <w:r w:rsidRPr="006D1D82">
        <w:rPr>
          <w:rFonts w:ascii="Times New Roman" w:hAnsi="Times New Roman" w:cs="Times New Roman"/>
          <w:i/>
          <w:iCs/>
        </w:rPr>
        <w:t>Poverello</w:t>
      </w:r>
      <w:proofErr w:type="spellEnd"/>
      <w:r w:rsidRPr="006D1D82">
        <w:rPr>
          <w:rFonts w:ascii="Times New Roman" w:hAnsi="Times New Roman" w:cs="Times New Roman"/>
        </w:rPr>
        <w:t>” itu.</w:t>
      </w:r>
      <w:r w:rsidR="00B8091D" w:rsidRPr="006D1D82">
        <w:rPr>
          <w:rFonts w:ascii="Times New Roman" w:hAnsi="Times New Roman" w:cs="Times New Roman"/>
          <w:lang w:val="en-US"/>
        </w:rPr>
        <w:t xml:space="preserve"> </w:t>
      </w:r>
      <w:proofErr w:type="spellStart"/>
      <w:r w:rsidR="00B8091D" w:rsidRPr="006D1D82">
        <w:rPr>
          <w:rFonts w:ascii="Times New Roman" w:hAnsi="Times New Roman" w:cs="Times New Roman"/>
          <w:lang w:val="en-US"/>
        </w:rPr>
        <w:t>Selanjutnya</w:t>
      </w:r>
      <w:proofErr w:type="spellEnd"/>
      <w:r w:rsidR="00B8091D" w:rsidRPr="006D1D82">
        <w:rPr>
          <w:rFonts w:ascii="Times New Roman" w:hAnsi="Times New Roman" w:cs="Times New Roman"/>
          <w:lang w:val="en-US"/>
        </w:rPr>
        <w:t xml:space="preserve"> </w:t>
      </w:r>
      <w:proofErr w:type="spellStart"/>
      <w:r w:rsidR="00B8091D" w:rsidRPr="006D1D82">
        <w:rPr>
          <w:rFonts w:ascii="Times New Roman" w:hAnsi="Times New Roman" w:cs="Times New Roman"/>
          <w:lang w:val="en-US"/>
        </w:rPr>
        <w:t>ditulis</w:t>
      </w:r>
      <w:proofErr w:type="spellEnd"/>
      <w:r w:rsidR="00B8091D" w:rsidRPr="006D1D82">
        <w:rPr>
          <w:rFonts w:ascii="Times New Roman" w:hAnsi="Times New Roman" w:cs="Times New Roman"/>
          <w:lang w:val="en-US"/>
        </w:rPr>
        <w:t xml:space="preserve"> </w:t>
      </w:r>
      <w:proofErr w:type="spellStart"/>
      <w:r w:rsidR="00B8091D" w:rsidRPr="006D1D82">
        <w:rPr>
          <w:rFonts w:ascii="Times New Roman" w:hAnsi="Times New Roman" w:cs="Times New Roman"/>
          <w:lang w:val="en-US"/>
        </w:rPr>
        <w:t>secara</w:t>
      </w:r>
      <w:proofErr w:type="spellEnd"/>
      <w:r w:rsidR="00B8091D" w:rsidRPr="006D1D82">
        <w:rPr>
          <w:rFonts w:ascii="Times New Roman" w:hAnsi="Times New Roman" w:cs="Times New Roman"/>
          <w:lang w:val="en-US"/>
        </w:rPr>
        <w:t xml:space="preserve"> </w:t>
      </w:r>
      <w:proofErr w:type="spellStart"/>
      <w:r w:rsidR="00B8091D" w:rsidRPr="006D1D82">
        <w:rPr>
          <w:rFonts w:ascii="Times New Roman" w:hAnsi="Times New Roman" w:cs="Times New Roman"/>
          <w:lang w:val="en-US"/>
        </w:rPr>
        <w:t>singkat</w:t>
      </w:r>
      <w:proofErr w:type="spellEnd"/>
      <w:r w:rsidR="00B8091D" w:rsidRPr="006D1D82">
        <w:rPr>
          <w:rFonts w:ascii="Times New Roman" w:hAnsi="Times New Roman" w:cs="Times New Roman"/>
          <w:lang w:val="en-US"/>
        </w:rPr>
        <w:t>: FT.</w:t>
      </w:r>
    </w:p>
  </w:footnote>
  <w:footnote w:id="7">
    <w:p w14:paraId="09F0C6FE" w14:textId="77777777" w:rsidR="00C06345" w:rsidRPr="006D1D82" w:rsidRDefault="00C06345" w:rsidP="00C06345">
      <w:pPr>
        <w:pStyle w:val="TeksCatatanKaki"/>
        <w:jc w:val="both"/>
        <w:rPr>
          <w:rFonts w:ascii="Times New Roman" w:hAnsi="Times New Roman" w:cs="Times New Roman"/>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r w:rsidRPr="006D1D82">
        <w:rPr>
          <w:rFonts w:ascii="Times New Roman" w:hAnsi="Times New Roman" w:cs="Times New Roman"/>
          <w:i/>
          <w:iCs/>
        </w:rPr>
        <w:t>Bulla</w:t>
      </w:r>
      <w:r w:rsidRPr="006D1D82">
        <w:rPr>
          <w:rFonts w:ascii="Times New Roman" w:hAnsi="Times New Roman" w:cs="Times New Roman"/>
        </w:rPr>
        <w:t xml:space="preserve"> kepausan adalah dokumen resmi yang dikeluarkan oleh Paus untuk menyampaikan keputusan atau perintah penting dalam Gereja Katolik. Dokumen ini disegel dengan segel timah (</w:t>
      </w:r>
      <w:proofErr w:type="spellStart"/>
      <w:r w:rsidRPr="006D1D82">
        <w:rPr>
          <w:rFonts w:ascii="Times New Roman" w:hAnsi="Times New Roman" w:cs="Times New Roman"/>
          <w:i/>
          <w:iCs/>
        </w:rPr>
        <w:t>bulla</w:t>
      </w:r>
      <w:proofErr w:type="spellEnd"/>
      <w:r w:rsidRPr="006D1D82">
        <w:rPr>
          <w:rFonts w:ascii="Times New Roman" w:hAnsi="Times New Roman" w:cs="Times New Roman"/>
        </w:rPr>
        <w:t xml:space="preserve">) yang memperlihatkan kepala rasul Petrus dan Paulus di satu sisi dan tanda tangan Paus di sisi lainnya. Paus Yohanes Paulus II dan Paus Fransiskus sama-sama mengeluarkan </w:t>
      </w:r>
      <w:proofErr w:type="spellStart"/>
      <w:r w:rsidRPr="006D1D82">
        <w:rPr>
          <w:rFonts w:ascii="Times New Roman" w:hAnsi="Times New Roman" w:cs="Times New Roman"/>
          <w:i/>
          <w:iCs/>
        </w:rPr>
        <w:t>bulla</w:t>
      </w:r>
      <w:proofErr w:type="spellEnd"/>
      <w:r w:rsidRPr="006D1D82">
        <w:rPr>
          <w:rFonts w:ascii="Times New Roman" w:hAnsi="Times New Roman" w:cs="Times New Roman"/>
        </w:rPr>
        <w:t xml:space="preserve"> kepausan untuk mengumumkan tahun-tahun yubileum: Yubileum Agung (tahun 2000), Yubileum Luar Biasa Kerahiman (tahun 2015), dan Yubileum Biasa (tahun 2025). </w:t>
      </w:r>
      <w:r>
        <w:fldChar w:fldCharType="begin"/>
      </w:r>
      <w:r>
        <w:instrText>HYPERLINK "https://www.britannica.com/topic/bull-papal"</w:instrText>
      </w:r>
      <w:r>
        <w:fldChar w:fldCharType="separate"/>
      </w:r>
      <w:r w:rsidRPr="006D1D82">
        <w:rPr>
          <w:rStyle w:val="Hyperlink"/>
          <w:rFonts w:ascii="Times New Roman" w:hAnsi="Times New Roman" w:cs="Times New Roman"/>
        </w:rPr>
        <w:t>https://www.britannica.com/topic/bull-papal</w:t>
      </w:r>
      <w:r>
        <w:fldChar w:fldCharType="end"/>
      </w:r>
      <w:r w:rsidRPr="006D1D82">
        <w:rPr>
          <w:rFonts w:ascii="Times New Roman" w:hAnsi="Times New Roman" w:cs="Times New Roman"/>
        </w:rPr>
        <w:t>, diakses tanggal 10 Maret 2025.</w:t>
      </w:r>
    </w:p>
  </w:footnote>
  <w:footnote w:id="8">
    <w:p w14:paraId="750EC334" w14:textId="6FB842BF" w:rsidR="00C06345" w:rsidRPr="00B8091D" w:rsidRDefault="00C06345" w:rsidP="00C06345">
      <w:pPr>
        <w:pStyle w:val="TeksCatatanKaki"/>
        <w:jc w:val="both"/>
        <w:rPr>
          <w:rFonts w:ascii="Times New Roman" w:hAnsi="Times New Roman" w:cs="Times New Roman"/>
          <w:lang w:val="en-US"/>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proofErr w:type="spellStart"/>
      <w:r w:rsidRPr="006D1D82">
        <w:rPr>
          <w:rFonts w:ascii="Times New Roman" w:hAnsi="Times New Roman" w:cs="Times New Roman"/>
          <w:i/>
          <w:iCs/>
        </w:rPr>
        <w:t>Spes</w:t>
      </w:r>
      <w:proofErr w:type="spellEnd"/>
      <w:r w:rsidRPr="006D1D82">
        <w:rPr>
          <w:rFonts w:ascii="Times New Roman" w:hAnsi="Times New Roman" w:cs="Times New Roman"/>
          <w:i/>
          <w:iCs/>
        </w:rPr>
        <w:t xml:space="preserve"> Non </w:t>
      </w:r>
      <w:proofErr w:type="spellStart"/>
      <w:r w:rsidRPr="006D1D82">
        <w:rPr>
          <w:rFonts w:ascii="Times New Roman" w:hAnsi="Times New Roman" w:cs="Times New Roman"/>
          <w:i/>
          <w:iCs/>
        </w:rPr>
        <w:t>Confundit</w:t>
      </w:r>
      <w:proofErr w:type="spellEnd"/>
      <w:r w:rsidRPr="006D1D82">
        <w:rPr>
          <w:rFonts w:ascii="Times New Roman" w:hAnsi="Times New Roman" w:cs="Times New Roman"/>
        </w:rPr>
        <w:t xml:space="preserve"> (“Harapan tidak Mengecewakan”) adalah </w:t>
      </w:r>
      <w:proofErr w:type="spellStart"/>
      <w:r w:rsidRPr="006D1D82">
        <w:rPr>
          <w:rFonts w:ascii="Times New Roman" w:hAnsi="Times New Roman" w:cs="Times New Roman"/>
          <w:i/>
          <w:iCs/>
        </w:rPr>
        <w:t>bulla</w:t>
      </w:r>
      <w:proofErr w:type="spellEnd"/>
      <w:r w:rsidRPr="006D1D82">
        <w:rPr>
          <w:rFonts w:ascii="Times New Roman" w:hAnsi="Times New Roman" w:cs="Times New Roman"/>
        </w:rPr>
        <w:t xml:space="preserve"> yang di</w:t>
      </w:r>
      <w:proofErr w:type="spellStart"/>
      <w:r w:rsidRPr="006D1D82">
        <w:rPr>
          <w:rFonts w:ascii="Times New Roman" w:hAnsi="Times New Roman" w:cs="Times New Roman"/>
          <w:lang w:val="en-US"/>
        </w:rPr>
        <w:t>umumkan</w:t>
      </w:r>
      <w:proofErr w:type="spellEnd"/>
      <w:r w:rsidRPr="006D1D82">
        <w:rPr>
          <w:rFonts w:ascii="Times New Roman" w:hAnsi="Times New Roman" w:cs="Times New Roman"/>
        </w:rPr>
        <w:t xml:space="preserve"> oleh Paus Fransiskus pada tanggal 9 Mei 2024 di Roma, untuk menandai Yubileum Biasa tahun 2025.</w:t>
      </w:r>
      <w:r w:rsidR="00B8091D" w:rsidRPr="006D1D82">
        <w:rPr>
          <w:rFonts w:ascii="Times New Roman" w:hAnsi="Times New Roman" w:cs="Times New Roman"/>
          <w:lang w:val="en-US"/>
        </w:rPr>
        <w:t xml:space="preserve"> </w:t>
      </w:r>
      <w:proofErr w:type="spellStart"/>
      <w:r w:rsidR="00B8091D" w:rsidRPr="006D1D82">
        <w:rPr>
          <w:rFonts w:ascii="Times New Roman" w:hAnsi="Times New Roman" w:cs="Times New Roman"/>
          <w:lang w:val="en-US"/>
        </w:rPr>
        <w:t>Selanjutnya</w:t>
      </w:r>
      <w:proofErr w:type="spellEnd"/>
      <w:r w:rsidR="00B8091D" w:rsidRPr="006D1D82">
        <w:rPr>
          <w:rFonts w:ascii="Times New Roman" w:hAnsi="Times New Roman" w:cs="Times New Roman"/>
          <w:lang w:val="en-US"/>
        </w:rPr>
        <w:t xml:space="preserve"> </w:t>
      </w:r>
      <w:proofErr w:type="spellStart"/>
      <w:r w:rsidR="00B8091D" w:rsidRPr="006D1D82">
        <w:rPr>
          <w:rFonts w:ascii="Times New Roman" w:hAnsi="Times New Roman" w:cs="Times New Roman"/>
          <w:lang w:val="en-US"/>
        </w:rPr>
        <w:t>ditulis</w:t>
      </w:r>
      <w:proofErr w:type="spellEnd"/>
      <w:r w:rsidR="00B8091D" w:rsidRPr="006D1D82">
        <w:rPr>
          <w:rFonts w:ascii="Times New Roman" w:hAnsi="Times New Roman" w:cs="Times New Roman"/>
          <w:lang w:val="en-US"/>
        </w:rPr>
        <w:t xml:space="preserve"> </w:t>
      </w:r>
      <w:proofErr w:type="spellStart"/>
      <w:r w:rsidR="00B8091D" w:rsidRPr="006D1D82">
        <w:rPr>
          <w:rFonts w:ascii="Times New Roman" w:hAnsi="Times New Roman" w:cs="Times New Roman"/>
          <w:lang w:val="en-US"/>
        </w:rPr>
        <w:t>secara</w:t>
      </w:r>
      <w:proofErr w:type="spellEnd"/>
      <w:r w:rsidR="00B8091D" w:rsidRPr="006D1D82">
        <w:rPr>
          <w:rFonts w:ascii="Times New Roman" w:hAnsi="Times New Roman" w:cs="Times New Roman"/>
          <w:lang w:val="en-US"/>
        </w:rPr>
        <w:t xml:space="preserve"> </w:t>
      </w:r>
      <w:proofErr w:type="spellStart"/>
      <w:r w:rsidR="00B8091D" w:rsidRPr="006D1D82">
        <w:rPr>
          <w:rFonts w:ascii="Times New Roman" w:hAnsi="Times New Roman" w:cs="Times New Roman"/>
          <w:lang w:val="en-US"/>
        </w:rPr>
        <w:t>singkat</w:t>
      </w:r>
      <w:proofErr w:type="spellEnd"/>
      <w:r w:rsidR="00B8091D" w:rsidRPr="006D1D82">
        <w:rPr>
          <w:rFonts w:ascii="Times New Roman" w:hAnsi="Times New Roman" w:cs="Times New Roman"/>
          <w:lang w:val="en-US"/>
        </w:rPr>
        <w:t>: SNC.</w:t>
      </w:r>
    </w:p>
  </w:footnote>
  <w:footnote w:id="9">
    <w:p w14:paraId="24C6BA55" w14:textId="0BD9B5A6" w:rsidR="00E16123" w:rsidRPr="006D1D82" w:rsidRDefault="00E16123" w:rsidP="00BC6D39">
      <w:pPr>
        <w:pStyle w:val="TeksCatatanKaki"/>
        <w:jc w:val="both"/>
        <w:rPr>
          <w:rFonts w:ascii="Times New Roman" w:hAnsi="Times New Roman" w:cs="Times New Roman"/>
          <w:lang w:val="en-US"/>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bookmarkStart w:id="0" w:name="_Hlk193891995"/>
      <w:r w:rsidRPr="006D1D82">
        <w:rPr>
          <w:rFonts w:ascii="Times New Roman" w:hAnsi="Times New Roman" w:cs="Times New Roman"/>
          <w:i/>
        </w:rPr>
        <w:t xml:space="preserve">United </w:t>
      </w:r>
      <w:proofErr w:type="spellStart"/>
      <w:r w:rsidRPr="006D1D82">
        <w:rPr>
          <w:rFonts w:ascii="Times New Roman" w:hAnsi="Times New Roman" w:cs="Times New Roman"/>
          <w:i/>
        </w:rPr>
        <w:t>Nations</w:t>
      </w:r>
      <w:proofErr w:type="spellEnd"/>
      <w:r w:rsidRPr="006D1D82">
        <w:rPr>
          <w:rFonts w:ascii="Times New Roman" w:hAnsi="Times New Roman" w:cs="Times New Roman"/>
          <w:i/>
        </w:rPr>
        <w:t xml:space="preserve"> </w:t>
      </w:r>
      <w:proofErr w:type="spellStart"/>
      <w:r w:rsidRPr="006D1D82">
        <w:rPr>
          <w:rFonts w:ascii="Times New Roman" w:hAnsi="Times New Roman" w:cs="Times New Roman"/>
          <w:i/>
        </w:rPr>
        <w:t>High</w:t>
      </w:r>
      <w:proofErr w:type="spellEnd"/>
      <w:r w:rsidRPr="006D1D82">
        <w:rPr>
          <w:rFonts w:ascii="Times New Roman" w:hAnsi="Times New Roman" w:cs="Times New Roman"/>
          <w:i/>
        </w:rPr>
        <w:t xml:space="preserve"> </w:t>
      </w:r>
      <w:proofErr w:type="spellStart"/>
      <w:r w:rsidRPr="006D1D82">
        <w:rPr>
          <w:rFonts w:ascii="Times New Roman" w:hAnsi="Times New Roman" w:cs="Times New Roman"/>
          <w:i/>
        </w:rPr>
        <w:t>Commissioner</w:t>
      </w:r>
      <w:proofErr w:type="spellEnd"/>
      <w:r w:rsidRPr="006D1D82">
        <w:rPr>
          <w:rFonts w:ascii="Times New Roman" w:hAnsi="Times New Roman" w:cs="Times New Roman"/>
          <w:i/>
        </w:rPr>
        <w:t xml:space="preserve"> </w:t>
      </w:r>
      <w:proofErr w:type="spellStart"/>
      <w:r w:rsidRPr="006D1D82">
        <w:rPr>
          <w:rFonts w:ascii="Times New Roman" w:hAnsi="Times New Roman" w:cs="Times New Roman"/>
          <w:i/>
        </w:rPr>
        <w:t>for</w:t>
      </w:r>
      <w:proofErr w:type="spellEnd"/>
      <w:r w:rsidRPr="006D1D82">
        <w:rPr>
          <w:rFonts w:ascii="Times New Roman" w:hAnsi="Times New Roman" w:cs="Times New Roman"/>
          <w:i/>
        </w:rPr>
        <w:t xml:space="preserve"> </w:t>
      </w:r>
      <w:proofErr w:type="spellStart"/>
      <w:r w:rsidRPr="006D1D82">
        <w:rPr>
          <w:rFonts w:ascii="Times New Roman" w:hAnsi="Times New Roman" w:cs="Times New Roman"/>
          <w:i/>
        </w:rPr>
        <w:t>Refugees</w:t>
      </w:r>
      <w:proofErr w:type="spellEnd"/>
      <w:r w:rsidRPr="006D1D82">
        <w:rPr>
          <w:rFonts w:ascii="Times New Roman" w:hAnsi="Times New Roman" w:cs="Times New Roman"/>
        </w:rPr>
        <w:t xml:space="preserve"> </w:t>
      </w:r>
      <w:bookmarkEnd w:id="0"/>
      <w:r w:rsidRPr="006D1D82">
        <w:rPr>
          <w:rFonts w:ascii="Times New Roman" w:hAnsi="Times New Roman" w:cs="Times New Roman"/>
        </w:rPr>
        <w:t>(UNHCR)</w:t>
      </w:r>
      <w:r w:rsidRPr="006D1D82">
        <w:rPr>
          <w:rFonts w:ascii="Times New Roman" w:hAnsi="Times New Roman" w:cs="Times New Roman"/>
          <w:lang w:val="en-US"/>
        </w:rPr>
        <w:t xml:space="preserve"> </w:t>
      </w:r>
      <w:proofErr w:type="spellStart"/>
      <w:r w:rsidRPr="006D1D82">
        <w:rPr>
          <w:rFonts w:ascii="Times New Roman" w:hAnsi="Times New Roman" w:cs="Times New Roman"/>
          <w:lang w:val="en-US"/>
        </w:rPr>
        <w:t>adalah</w:t>
      </w:r>
      <w:proofErr w:type="spellEnd"/>
      <w:r w:rsidRPr="006D1D82">
        <w:rPr>
          <w:rFonts w:ascii="Times New Roman" w:hAnsi="Times New Roman" w:cs="Times New Roman"/>
          <w:lang w:val="en-US"/>
        </w:rPr>
        <w:t xml:space="preserve"> </w:t>
      </w:r>
      <w:r w:rsidR="006D1D82" w:rsidRPr="006D1D82">
        <w:rPr>
          <w:rFonts w:ascii="Times New Roman" w:hAnsi="Times New Roman" w:cs="Times New Roman"/>
          <w:lang w:val="en-US"/>
        </w:rPr>
        <w:t>“</w:t>
      </w:r>
      <w:r w:rsidRPr="006D1D82">
        <w:rPr>
          <w:rFonts w:ascii="Times New Roman" w:hAnsi="Times New Roman" w:cs="Times New Roman"/>
          <w:lang w:val="en-US"/>
        </w:rPr>
        <w:t xml:space="preserve">Badan </w:t>
      </w:r>
      <w:proofErr w:type="spellStart"/>
      <w:r w:rsidRPr="006D1D82">
        <w:rPr>
          <w:rFonts w:ascii="Times New Roman" w:hAnsi="Times New Roman" w:cs="Times New Roman"/>
          <w:lang w:val="en-US"/>
        </w:rPr>
        <w:t>Pengungsi</w:t>
      </w:r>
      <w:proofErr w:type="spellEnd"/>
      <w:r w:rsidRPr="006D1D82">
        <w:rPr>
          <w:rFonts w:ascii="Times New Roman" w:hAnsi="Times New Roman" w:cs="Times New Roman"/>
          <w:lang w:val="en-US"/>
        </w:rPr>
        <w:t xml:space="preserve"> PBB</w:t>
      </w:r>
      <w:r w:rsidR="006D1D82" w:rsidRPr="006D1D82">
        <w:rPr>
          <w:rFonts w:ascii="Times New Roman" w:hAnsi="Times New Roman" w:cs="Times New Roman"/>
          <w:lang w:val="en-US"/>
        </w:rPr>
        <w:t>”</w:t>
      </w:r>
      <w:r w:rsidRPr="006D1D82">
        <w:rPr>
          <w:rFonts w:ascii="Times New Roman" w:hAnsi="Times New Roman" w:cs="Times New Roman"/>
          <w:lang w:val="en-US"/>
        </w:rPr>
        <w:t xml:space="preserve"> yang </w:t>
      </w:r>
      <w:proofErr w:type="spellStart"/>
      <w:r w:rsidRPr="006D1D82">
        <w:rPr>
          <w:rFonts w:ascii="Times New Roman" w:hAnsi="Times New Roman" w:cs="Times New Roman"/>
          <w:lang w:val="en-US"/>
        </w:rPr>
        <w:t>bekerja</w:t>
      </w:r>
      <w:proofErr w:type="spellEnd"/>
      <w:r w:rsidRPr="006D1D82">
        <w:rPr>
          <w:rFonts w:ascii="Times New Roman" w:hAnsi="Times New Roman" w:cs="Times New Roman"/>
          <w:lang w:val="en-US"/>
        </w:rPr>
        <w:t xml:space="preserve"> </w:t>
      </w:r>
      <w:proofErr w:type="spellStart"/>
      <w:r w:rsidRPr="006D1D82">
        <w:rPr>
          <w:rFonts w:ascii="Times New Roman" w:hAnsi="Times New Roman" w:cs="Times New Roman"/>
          <w:lang w:val="en-US"/>
        </w:rPr>
        <w:t>memastikan</w:t>
      </w:r>
      <w:proofErr w:type="spellEnd"/>
      <w:r w:rsidRPr="006D1D82">
        <w:rPr>
          <w:rFonts w:ascii="Times New Roman" w:hAnsi="Times New Roman" w:cs="Times New Roman"/>
          <w:lang w:val="en-US"/>
        </w:rPr>
        <w:t xml:space="preserve"> </w:t>
      </w:r>
      <w:proofErr w:type="spellStart"/>
      <w:r w:rsidRPr="006D1D82">
        <w:rPr>
          <w:rFonts w:ascii="Times New Roman" w:hAnsi="Times New Roman" w:cs="Times New Roman"/>
          <w:lang w:val="en-US"/>
        </w:rPr>
        <w:t>bahwa</w:t>
      </w:r>
      <w:proofErr w:type="spellEnd"/>
      <w:r w:rsidRPr="006D1D82">
        <w:rPr>
          <w:rFonts w:ascii="Times New Roman" w:hAnsi="Times New Roman" w:cs="Times New Roman"/>
          <w:lang w:val="en-US"/>
        </w:rPr>
        <w:t xml:space="preserve"> </w:t>
      </w:r>
      <w:proofErr w:type="spellStart"/>
      <w:r w:rsidRPr="006D1D82">
        <w:rPr>
          <w:rFonts w:ascii="Times New Roman" w:hAnsi="Times New Roman" w:cs="Times New Roman"/>
          <w:lang w:val="en-US"/>
        </w:rPr>
        <w:t>setiap</w:t>
      </w:r>
      <w:proofErr w:type="spellEnd"/>
      <w:r w:rsidRPr="006D1D82">
        <w:rPr>
          <w:rFonts w:ascii="Times New Roman" w:hAnsi="Times New Roman" w:cs="Times New Roman"/>
          <w:lang w:val="en-US"/>
        </w:rPr>
        <w:t xml:space="preserve"> orang </w:t>
      </w:r>
      <w:proofErr w:type="spellStart"/>
      <w:r w:rsidRPr="006D1D82">
        <w:rPr>
          <w:rFonts w:ascii="Times New Roman" w:hAnsi="Times New Roman" w:cs="Times New Roman"/>
          <w:lang w:val="en-US"/>
        </w:rPr>
        <w:t>memiliki</w:t>
      </w:r>
      <w:proofErr w:type="spellEnd"/>
      <w:r w:rsidRPr="006D1D82">
        <w:rPr>
          <w:rFonts w:ascii="Times New Roman" w:hAnsi="Times New Roman" w:cs="Times New Roman"/>
          <w:lang w:val="en-US"/>
        </w:rPr>
        <w:t xml:space="preserve"> </w:t>
      </w:r>
      <w:proofErr w:type="spellStart"/>
      <w:r w:rsidRPr="006D1D82">
        <w:rPr>
          <w:rFonts w:ascii="Times New Roman" w:hAnsi="Times New Roman" w:cs="Times New Roman"/>
          <w:lang w:val="en-US"/>
        </w:rPr>
        <w:t>hak</w:t>
      </w:r>
      <w:proofErr w:type="spellEnd"/>
      <w:r w:rsidRPr="006D1D82">
        <w:rPr>
          <w:rFonts w:ascii="Times New Roman" w:hAnsi="Times New Roman" w:cs="Times New Roman"/>
          <w:lang w:val="en-US"/>
        </w:rPr>
        <w:t xml:space="preserve"> </w:t>
      </w:r>
      <w:proofErr w:type="spellStart"/>
      <w:r w:rsidRPr="006D1D82">
        <w:rPr>
          <w:rFonts w:ascii="Times New Roman" w:hAnsi="Times New Roman" w:cs="Times New Roman"/>
          <w:lang w:val="en-US"/>
        </w:rPr>
        <w:t>untuk</w:t>
      </w:r>
      <w:proofErr w:type="spellEnd"/>
      <w:r w:rsidRPr="006D1D82">
        <w:rPr>
          <w:rFonts w:ascii="Times New Roman" w:hAnsi="Times New Roman" w:cs="Times New Roman"/>
          <w:lang w:val="en-US"/>
        </w:rPr>
        <w:t xml:space="preserve"> </w:t>
      </w:r>
      <w:proofErr w:type="spellStart"/>
      <w:r w:rsidRPr="006D1D82">
        <w:rPr>
          <w:rFonts w:ascii="Times New Roman" w:hAnsi="Times New Roman" w:cs="Times New Roman"/>
          <w:lang w:val="en-US"/>
        </w:rPr>
        <w:t>mencari</w:t>
      </w:r>
      <w:proofErr w:type="spellEnd"/>
      <w:r w:rsidRPr="006D1D82">
        <w:rPr>
          <w:rFonts w:ascii="Times New Roman" w:hAnsi="Times New Roman" w:cs="Times New Roman"/>
          <w:lang w:val="en-US"/>
        </w:rPr>
        <w:t xml:space="preserve"> </w:t>
      </w:r>
      <w:proofErr w:type="spellStart"/>
      <w:r w:rsidRPr="006D1D82">
        <w:rPr>
          <w:rFonts w:ascii="Times New Roman" w:hAnsi="Times New Roman" w:cs="Times New Roman"/>
          <w:lang w:val="en-US"/>
        </w:rPr>
        <w:t>suaka</w:t>
      </w:r>
      <w:proofErr w:type="spellEnd"/>
      <w:r w:rsidRPr="006D1D82">
        <w:rPr>
          <w:rFonts w:ascii="Times New Roman" w:hAnsi="Times New Roman" w:cs="Times New Roman"/>
          <w:lang w:val="en-US"/>
        </w:rPr>
        <w:t xml:space="preserve"> dan </w:t>
      </w:r>
      <w:proofErr w:type="spellStart"/>
      <w:r w:rsidRPr="006D1D82">
        <w:rPr>
          <w:rFonts w:ascii="Times New Roman" w:hAnsi="Times New Roman" w:cs="Times New Roman"/>
          <w:lang w:val="en-US"/>
        </w:rPr>
        <w:t>menemukan</w:t>
      </w:r>
      <w:proofErr w:type="spellEnd"/>
      <w:r w:rsidRPr="006D1D82">
        <w:rPr>
          <w:rFonts w:ascii="Times New Roman" w:hAnsi="Times New Roman" w:cs="Times New Roman"/>
          <w:lang w:val="en-US"/>
        </w:rPr>
        <w:t xml:space="preserve"> </w:t>
      </w:r>
      <w:proofErr w:type="spellStart"/>
      <w:r w:rsidRPr="006D1D82">
        <w:rPr>
          <w:rFonts w:ascii="Times New Roman" w:hAnsi="Times New Roman" w:cs="Times New Roman"/>
          <w:lang w:val="en-US"/>
        </w:rPr>
        <w:t>tempat</w:t>
      </w:r>
      <w:proofErr w:type="spellEnd"/>
      <w:r w:rsidRPr="006D1D82">
        <w:rPr>
          <w:rFonts w:ascii="Times New Roman" w:hAnsi="Times New Roman" w:cs="Times New Roman"/>
          <w:lang w:val="en-US"/>
        </w:rPr>
        <w:t xml:space="preserve"> </w:t>
      </w:r>
      <w:proofErr w:type="spellStart"/>
      <w:r w:rsidRPr="006D1D82">
        <w:rPr>
          <w:rFonts w:ascii="Times New Roman" w:hAnsi="Times New Roman" w:cs="Times New Roman"/>
          <w:lang w:val="en-US"/>
        </w:rPr>
        <w:t>berlindung</w:t>
      </w:r>
      <w:proofErr w:type="spellEnd"/>
      <w:r w:rsidRPr="006D1D82">
        <w:rPr>
          <w:rFonts w:ascii="Times New Roman" w:hAnsi="Times New Roman" w:cs="Times New Roman"/>
          <w:lang w:val="en-US"/>
        </w:rPr>
        <w:t xml:space="preserve"> </w:t>
      </w:r>
      <w:r w:rsidR="00BC6D39" w:rsidRPr="006D1D82">
        <w:rPr>
          <w:rFonts w:ascii="Times New Roman" w:hAnsi="Times New Roman" w:cs="Times New Roman"/>
          <w:lang w:val="en-US"/>
        </w:rPr>
        <w:t xml:space="preserve">yang </w:t>
      </w:r>
      <w:proofErr w:type="spellStart"/>
      <w:r w:rsidR="00BC6D39" w:rsidRPr="006D1D82">
        <w:rPr>
          <w:rFonts w:ascii="Times New Roman" w:hAnsi="Times New Roman" w:cs="Times New Roman"/>
          <w:lang w:val="en-US"/>
        </w:rPr>
        <w:t>aman</w:t>
      </w:r>
      <w:proofErr w:type="spellEnd"/>
      <w:r w:rsidR="00BC6D39" w:rsidRPr="006D1D82">
        <w:rPr>
          <w:rFonts w:ascii="Times New Roman" w:hAnsi="Times New Roman" w:cs="Times New Roman"/>
          <w:lang w:val="en-US"/>
        </w:rPr>
        <w:t xml:space="preserve">, </w:t>
      </w:r>
      <w:proofErr w:type="spellStart"/>
      <w:r w:rsidR="00BC6D39" w:rsidRPr="006D1D82">
        <w:rPr>
          <w:rFonts w:ascii="Times New Roman" w:hAnsi="Times New Roman" w:cs="Times New Roman"/>
          <w:lang w:val="en-US"/>
        </w:rPr>
        <w:t>setelah</w:t>
      </w:r>
      <w:proofErr w:type="spellEnd"/>
      <w:r w:rsidR="00BC6D39" w:rsidRPr="006D1D82">
        <w:rPr>
          <w:rFonts w:ascii="Times New Roman" w:hAnsi="Times New Roman" w:cs="Times New Roman"/>
          <w:lang w:val="en-US"/>
        </w:rPr>
        <w:t xml:space="preserve"> </w:t>
      </w:r>
      <w:proofErr w:type="spellStart"/>
      <w:r w:rsidR="00BC6D39" w:rsidRPr="006D1D82">
        <w:rPr>
          <w:rFonts w:ascii="Times New Roman" w:hAnsi="Times New Roman" w:cs="Times New Roman"/>
          <w:lang w:val="en-US"/>
        </w:rPr>
        <w:t>melarikan</w:t>
      </w:r>
      <w:proofErr w:type="spellEnd"/>
      <w:r w:rsidR="00BC6D39" w:rsidRPr="006D1D82">
        <w:rPr>
          <w:rFonts w:ascii="Times New Roman" w:hAnsi="Times New Roman" w:cs="Times New Roman"/>
          <w:lang w:val="en-US"/>
        </w:rPr>
        <w:t xml:space="preserve"> </w:t>
      </w:r>
      <w:proofErr w:type="spellStart"/>
      <w:r w:rsidR="00BC6D39" w:rsidRPr="006D1D82">
        <w:rPr>
          <w:rFonts w:ascii="Times New Roman" w:hAnsi="Times New Roman" w:cs="Times New Roman"/>
          <w:lang w:val="en-US"/>
        </w:rPr>
        <w:t>diri</w:t>
      </w:r>
      <w:proofErr w:type="spellEnd"/>
      <w:r w:rsidR="00BC6D39" w:rsidRPr="006D1D82">
        <w:rPr>
          <w:rFonts w:ascii="Times New Roman" w:hAnsi="Times New Roman" w:cs="Times New Roman"/>
          <w:lang w:val="en-US"/>
        </w:rPr>
        <w:t xml:space="preserve"> </w:t>
      </w:r>
      <w:proofErr w:type="spellStart"/>
      <w:r w:rsidR="00BC6D39" w:rsidRPr="006D1D82">
        <w:rPr>
          <w:rFonts w:ascii="Times New Roman" w:hAnsi="Times New Roman" w:cs="Times New Roman"/>
          <w:lang w:val="en-US"/>
        </w:rPr>
        <w:t>dari</w:t>
      </w:r>
      <w:proofErr w:type="spellEnd"/>
      <w:r w:rsidR="00BC6D39" w:rsidRPr="006D1D82">
        <w:rPr>
          <w:rFonts w:ascii="Times New Roman" w:hAnsi="Times New Roman" w:cs="Times New Roman"/>
          <w:lang w:val="en-US"/>
        </w:rPr>
        <w:t xml:space="preserve"> </w:t>
      </w:r>
      <w:proofErr w:type="spellStart"/>
      <w:r w:rsidR="00BC6D39" w:rsidRPr="006D1D82">
        <w:rPr>
          <w:rFonts w:ascii="Times New Roman" w:hAnsi="Times New Roman" w:cs="Times New Roman"/>
          <w:lang w:val="en-US"/>
        </w:rPr>
        <w:t>kekerasan</w:t>
      </w:r>
      <w:proofErr w:type="spellEnd"/>
      <w:r w:rsidR="00BC6D39" w:rsidRPr="006D1D82">
        <w:rPr>
          <w:rFonts w:ascii="Times New Roman" w:hAnsi="Times New Roman" w:cs="Times New Roman"/>
          <w:lang w:val="en-US"/>
        </w:rPr>
        <w:t xml:space="preserve">, </w:t>
      </w:r>
      <w:proofErr w:type="spellStart"/>
      <w:r w:rsidR="00BC6D39" w:rsidRPr="006D1D82">
        <w:rPr>
          <w:rFonts w:ascii="Times New Roman" w:hAnsi="Times New Roman" w:cs="Times New Roman"/>
          <w:lang w:val="en-US"/>
        </w:rPr>
        <w:t>penganiayaan</w:t>
      </w:r>
      <w:proofErr w:type="spellEnd"/>
      <w:r w:rsidR="00BC6D39" w:rsidRPr="006D1D82">
        <w:rPr>
          <w:rFonts w:ascii="Times New Roman" w:hAnsi="Times New Roman" w:cs="Times New Roman"/>
          <w:lang w:val="en-US"/>
        </w:rPr>
        <w:t xml:space="preserve"> </w:t>
      </w:r>
      <w:proofErr w:type="spellStart"/>
      <w:r w:rsidR="00BC6D39" w:rsidRPr="006D1D82">
        <w:rPr>
          <w:rFonts w:ascii="Times New Roman" w:hAnsi="Times New Roman" w:cs="Times New Roman"/>
          <w:lang w:val="en-US"/>
        </w:rPr>
        <w:t>atau</w:t>
      </w:r>
      <w:proofErr w:type="spellEnd"/>
      <w:r w:rsidR="00BC6D39" w:rsidRPr="006D1D82">
        <w:rPr>
          <w:rFonts w:ascii="Times New Roman" w:hAnsi="Times New Roman" w:cs="Times New Roman"/>
          <w:lang w:val="en-US"/>
        </w:rPr>
        <w:t xml:space="preserve"> </w:t>
      </w:r>
      <w:proofErr w:type="spellStart"/>
      <w:r w:rsidR="00BC6D39" w:rsidRPr="006D1D82">
        <w:rPr>
          <w:rFonts w:ascii="Times New Roman" w:hAnsi="Times New Roman" w:cs="Times New Roman"/>
          <w:lang w:val="en-US"/>
        </w:rPr>
        <w:t>peperangan</w:t>
      </w:r>
      <w:proofErr w:type="spellEnd"/>
      <w:r w:rsidR="00BC6D39" w:rsidRPr="006D1D82">
        <w:rPr>
          <w:rFonts w:ascii="Times New Roman" w:hAnsi="Times New Roman" w:cs="Times New Roman"/>
          <w:lang w:val="en-US"/>
        </w:rPr>
        <w:t xml:space="preserve">. </w:t>
      </w:r>
      <w:r w:rsidR="00BC6D39">
        <w:fldChar w:fldCharType="begin"/>
      </w:r>
      <w:r w:rsidR="00BC6D39">
        <w:instrText>HYPERLINK "https://www.unhcr.org/"</w:instrText>
      </w:r>
      <w:r w:rsidR="00BC6D39">
        <w:fldChar w:fldCharType="separate"/>
      </w:r>
      <w:r w:rsidR="00BC6D39" w:rsidRPr="006D1D82">
        <w:rPr>
          <w:rStyle w:val="Hyperlink"/>
          <w:rFonts w:ascii="Times New Roman" w:hAnsi="Times New Roman" w:cs="Times New Roman"/>
          <w:lang w:val="en-US"/>
        </w:rPr>
        <w:t>https://www.unhcr.org/</w:t>
      </w:r>
      <w:r w:rsidR="00BC6D39">
        <w:fldChar w:fldCharType="end"/>
      </w:r>
      <w:r w:rsidR="00BC6D39" w:rsidRPr="006D1D82">
        <w:rPr>
          <w:rFonts w:ascii="Times New Roman" w:hAnsi="Times New Roman" w:cs="Times New Roman"/>
          <w:lang w:val="en-US"/>
        </w:rPr>
        <w:t xml:space="preserve">, </w:t>
      </w:r>
      <w:proofErr w:type="spellStart"/>
      <w:r w:rsidR="00BC6D39" w:rsidRPr="006D1D82">
        <w:rPr>
          <w:rFonts w:ascii="Times New Roman" w:hAnsi="Times New Roman" w:cs="Times New Roman"/>
          <w:lang w:val="en-US"/>
        </w:rPr>
        <w:t>diakses</w:t>
      </w:r>
      <w:proofErr w:type="spellEnd"/>
      <w:r w:rsidR="00BC6D39" w:rsidRPr="006D1D82">
        <w:rPr>
          <w:rFonts w:ascii="Times New Roman" w:hAnsi="Times New Roman" w:cs="Times New Roman"/>
          <w:lang w:val="en-US"/>
        </w:rPr>
        <w:t xml:space="preserve"> </w:t>
      </w:r>
      <w:proofErr w:type="spellStart"/>
      <w:r w:rsidR="00BC6D39" w:rsidRPr="006D1D82">
        <w:rPr>
          <w:rFonts w:ascii="Times New Roman" w:hAnsi="Times New Roman" w:cs="Times New Roman"/>
          <w:lang w:val="en-US"/>
        </w:rPr>
        <w:t>tanggal</w:t>
      </w:r>
      <w:proofErr w:type="spellEnd"/>
      <w:r w:rsidR="00BC6D39" w:rsidRPr="006D1D82">
        <w:rPr>
          <w:rFonts w:ascii="Times New Roman" w:hAnsi="Times New Roman" w:cs="Times New Roman"/>
          <w:lang w:val="en-US"/>
        </w:rPr>
        <w:t xml:space="preserve"> 10 Maret 2025.</w:t>
      </w:r>
      <w:r w:rsidRPr="006D1D82">
        <w:rPr>
          <w:rFonts w:ascii="Times New Roman" w:hAnsi="Times New Roman" w:cs="Times New Roman"/>
          <w:lang w:val="en-US"/>
        </w:rPr>
        <w:t xml:space="preserve"> </w:t>
      </w:r>
    </w:p>
  </w:footnote>
  <w:footnote w:id="10">
    <w:p w14:paraId="58B76BAE" w14:textId="5FE369D9" w:rsidR="00F13669" w:rsidRPr="00F13669" w:rsidRDefault="00F13669" w:rsidP="00BC6D39">
      <w:pPr>
        <w:pStyle w:val="TeksCatatanKaki"/>
        <w:jc w:val="both"/>
        <w:rPr>
          <w:rFonts w:ascii="Times New Roman" w:hAnsi="Times New Roman" w:cs="Times New Roman"/>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r w:rsidRPr="006D1D82">
        <w:rPr>
          <w:rFonts w:ascii="Times New Roman" w:hAnsi="Times New Roman" w:cs="Times New Roman"/>
        </w:rPr>
        <w:t xml:space="preserve">Paus Fransiskus, </w:t>
      </w:r>
      <w:proofErr w:type="spellStart"/>
      <w:r w:rsidRPr="006D1D82">
        <w:rPr>
          <w:rFonts w:ascii="Times New Roman" w:hAnsi="Times New Roman" w:cs="Times New Roman"/>
          <w:i/>
          <w:iCs/>
        </w:rPr>
        <w:t>Spes</w:t>
      </w:r>
      <w:proofErr w:type="spellEnd"/>
      <w:r w:rsidRPr="006D1D82">
        <w:rPr>
          <w:rFonts w:ascii="Times New Roman" w:hAnsi="Times New Roman" w:cs="Times New Roman"/>
          <w:i/>
          <w:iCs/>
        </w:rPr>
        <w:t xml:space="preserve"> Non </w:t>
      </w:r>
      <w:proofErr w:type="spellStart"/>
      <w:r w:rsidRPr="006D1D82">
        <w:rPr>
          <w:rFonts w:ascii="Times New Roman" w:hAnsi="Times New Roman" w:cs="Times New Roman"/>
          <w:i/>
          <w:iCs/>
        </w:rPr>
        <w:t>Confundit</w:t>
      </w:r>
      <w:proofErr w:type="spellEnd"/>
      <w:r w:rsidRPr="006D1D82">
        <w:rPr>
          <w:rFonts w:ascii="Times New Roman" w:hAnsi="Times New Roman" w:cs="Times New Roman"/>
          <w:i/>
          <w:iCs/>
        </w:rPr>
        <w:t xml:space="preserve">, </w:t>
      </w:r>
      <w:proofErr w:type="spellStart"/>
      <w:r w:rsidRPr="006D1D82">
        <w:rPr>
          <w:rFonts w:ascii="Times New Roman" w:hAnsi="Times New Roman" w:cs="Times New Roman"/>
        </w:rPr>
        <w:t>penerj</w:t>
      </w:r>
      <w:proofErr w:type="spellEnd"/>
      <w:r w:rsidRPr="006D1D82">
        <w:rPr>
          <w:rFonts w:ascii="Times New Roman" w:hAnsi="Times New Roman" w:cs="Times New Roman"/>
        </w:rPr>
        <w:t>. Th. Eddy Susanto, SCJ (Jakarta: Departemen Dokumentasi dan Penerangan KWI, 2024), hlm. 17.</w:t>
      </w:r>
    </w:p>
  </w:footnote>
  <w:footnote w:id="11">
    <w:p w14:paraId="33843666" w14:textId="4E5BE740" w:rsidR="000F4DBA" w:rsidRPr="006D1D82" w:rsidRDefault="000F4DBA" w:rsidP="006D1D82">
      <w:pPr>
        <w:pStyle w:val="TeksCatatanKaki"/>
        <w:jc w:val="both"/>
        <w:rPr>
          <w:rFonts w:ascii="Times New Roman" w:hAnsi="Times New Roman" w:cs="Times New Roman"/>
          <w:i/>
          <w:lang w:val="en-US"/>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r w:rsidRPr="006D1D82">
        <w:rPr>
          <w:rFonts w:ascii="Times New Roman" w:hAnsi="Times New Roman" w:cs="Times New Roman"/>
        </w:rPr>
        <w:t xml:space="preserve">United </w:t>
      </w:r>
      <w:proofErr w:type="spellStart"/>
      <w:r w:rsidRPr="006D1D82">
        <w:rPr>
          <w:rFonts w:ascii="Times New Roman" w:hAnsi="Times New Roman" w:cs="Times New Roman"/>
        </w:rPr>
        <w:t>Nations</w:t>
      </w:r>
      <w:proofErr w:type="spellEnd"/>
      <w:r w:rsidRPr="006D1D82">
        <w:rPr>
          <w:rFonts w:ascii="Times New Roman" w:hAnsi="Times New Roman" w:cs="Times New Roman"/>
        </w:rPr>
        <w:t xml:space="preserve"> </w:t>
      </w:r>
      <w:proofErr w:type="spellStart"/>
      <w:r w:rsidRPr="006D1D82">
        <w:rPr>
          <w:rFonts w:ascii="Times New Roman" w:hAnsi="Times New Roman" w:cs="Times New Roman"/>
        </w:rPr>
        <w:t>High</w:t>
      </w:r>
      <w:proofErr w:type="spellEnd"/>
      <w:r w:rsidRPr="006D1D82">
        <w:rPr>
          <w:rFonts w:ascii="Times New Roman" w:hAnsi="Times New Roman" w:cs="Times New Roman"/>
        </w:rPr>
        <w:t xml:space="preserve"> </w:t>
      </w:r>
      <w:proofErr w:type="spellStart"/>
      <w:r w:rsidRPr="006D1D82">
        <w:rPr>
          <w:rFonts w:ascii="Times New Roman" w:hAnsi="Times New Roman" w:cs="Times New Roman"/>
        </w:rPr>
        <w:t>Commissioner</w:t>
      </w:r>
      <w:proofErr w:type="spellEnd"/>
      <w:r w:rsidRPr="006D1D82">
        <w:rPr>
          <w:rFonts w:ascii="Times New Roman" w:hAnsi="Times New Roman" w:cs="Times New Roman"/>
        </w:rPr>
        <w:t xml:space="preserve"> </w:t>
      </w:r>
      <w:proofErr w:type="spellStart"/>
      <w:r w:rsidRPr="006D1D82">
        <w:rPr>
          <w:rFonts w:ascii="Times New Roman" w:hAnsi="Times New Roman" w:cs="Times New Roman"/>
        </w:rPr>
        <w:t>for</w:t>
      </w:r>
      <w:proofErr w:type="spellEnd"/>
      <w:r w:rsidRPr="006D1D82">
        <w:rPr>
          <w:rFonts w:ascii="Times New Roman" w:hAnsi="Times New Roman" w:cs="Times New Roman"/>
        </w:rPr>
        <w:t xml:space="preserve"> </w:t>
      </w:r>
      <w:proofErr w:type="spellStart"/>
      <w:r w:rsidRPr="006D1D82">
        <w:rPr>
          <w:rFonts w:ascii="Times New Roman" w:hAnsi="Times New Roman" w:cs="Times New Roman"/>
        </w:rPr>
        <w:t>Refugees</w:t>
      </w:r>
      <w:proofErr w:type="spellEnd"/>
      <w:r w:rsidR="00E126CB">
        <w:rPr>
          <w:rFonts w:ascii="Times New Roman" w:hAnsi="Times New Roman" w:cs="Times New Roman"/>
        </w:rPr>
        <w:t xml:space="preserve">, </w:t>
      </w:r>
      <w:r w:rsidR="0017100B" w:rsidRPr="006D1D82">
        <w:rPr>
          <w:rFonts w:ascii="Times New Roman" w:hAnsi="Times New Roman" w:cs="Times New Roman"/>
          <w:i/>
          <w:lang w:val="en-US"/>
        </w:rPr>
        <w:t>loc. cit.</w:t>
      </w:r>
    </w:p>
  </w:footnote>
  <w:footnote w:id="12">
    <w:p w14:paraId="56437575" w14:textId="0613FBC7" w:rsidR="007A388E" w:rsidRPr="007A388E" w:rsidRDefault="007A388E" w:rsidP="006D1D82">
      <w:pPr>
        <w:pStyle w:val="TeksCatatanKaki"/>
        <w:jc w:val="both"/>
        <w:rPr>
          <w:lang w:val="en-US"/>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r w:rsidRPr="006D1D82">
        <w:rPr>
          <w:rFonts w:ascii="Times New Roman" w:hAnsi="Times New Roman" w:cs="Times New Roman"/>
        </w:rPr>
        <w:t xml:space="preserve">Paus Fransiskus, </w:t>
      </w:r>
      <w:proofErr w:type="spellStart"/>
      <w:r w:rsidR="005B18F1" w:rsidRPr="006D1D82">
        <w:rPr>
          <w:rFonts w:ascii="Times New Roman" w:hAnsi="Times New Roman" w:cs="Times New Roman"/>
          <w:i/>
          <w:iCs/>
        </w:rPr>
        <w:t>Spes</w:t>
      </w:r>
      <w:proofErr w:type="spellEnd"/>
      <w:r w:rsidR="005B18F1" w:rsidRPr="006D1D82">
        <w:rPr>
          <w:rFonts w:ascii="Times New Roman" w:hAnsi="Times New Roman" w:cs="Times New Roman"/>
          <w:i/>
          <w:iCs/>
        </w:rPr>
        <w:t xml:space="preserve"> Non </w:t>
      </w:r>
      <w:proofErr w:type="spellStart"/>
      <w:r w:rsidR="005B18F1" w:rsidRPr="006D1D82">
        <w:rPr>
          <w:rFonts w:ascii="Times New Roman" w:hAnsi="Times New Roman" w:cs="Times New Roman"/>
          <w:i/>
          <w:iCs/>
        </w:rPr>
        <w:t>Confundit</w:t>
      </w:r>
      <w:proofErr w:type="spellEnd"/>
      <w:r w:rsidR="005B18F1" w:rsidRPr="006D1D82">
        <w:rPr>
          <w:rFonts w:ascii="Times New Roman" w:hAnsi="Times New Roman" w:cs="Times New Roman"/>
          <w:i/>
          <w:iCs/>
          <w:lang w:val="en-US"/>
        </w:rPr>
        <w:t xml:space="preserve">, </w:t>
      </w:r>
      <w:r w:rsidRPr="006D1D82">
        <w:rPr>
          <w:rFonts w:ascii="Times New Roman" w:hAnsi="Times New Roman" w:cs="Times New Roman"/>
          <w:i/>
          <w:iCs/>
          <w:lang w:val="en-US"/>
        </w:rPr>
        <w:t xml:space="preserve">op. cit., </w:t>
      </w:r>
      <w:r w:rsidRPr="006D1D82">
        <w:rPr>
          <w:rFonts w:ascii="Times New Roman" w:hAnsi="Times New Roman" w:cs="Times New Roman"/>
          <w:iCs/>
          <w:lang w:val="en-US"/>
        </w:rPr>
        <w:t>hlm</w:t>
      </w:r>
      <w:r w:rsidRPr="006D1D82">
        <w:rPr>
          <w:rFonts w:ascii="Times New Roman" w:hAnsi="Times New Roman" w:cs="Times New Roman"/>
          <w:i/>
          <w:iCs/>
          <w:lang w:val="en-US"/>
        </w:rPr>
        <w:t>.</w:t>
      </w:r>
      <w:r w:rsidRPr="006D1D82">
        <w:rPr>
          <w:rFonts w:ascii="Times New Roman" w:hAnsi="Times New Roman" w:cs="Times New Roman"/>
          <w:iCs/>
          <w:lang w:val="en-US"/>
        </w:rPr>
        <w:t>28-29.</w:t>
      </w:r>
      <w:r>
        <w:rPr>
          <w:rFonts w:ascii="Times New Roman" w:hAnsi="Times New Roman" w:cs="Times New Roman"/>
          <w:i/>
          <w:iCs/>
          <w:lang w:val="en-US"/>
        </w:rPr>
        <w:t xml:space="preserve"> </w:t>
      </w:r>
    </w:p>
  </w:footnote>
  <w:footnote w:id="13">
    <w:p w14:paraId="334B3703" w14:textId="6129C603" w:rsidR="00A95C89" w:rsidRPr="006D1D82" w:rsidRDefault="00A95C89" w:rsidP="00EF13E1">
      <w:pPr>
        <w:pStyle w:val="TeksCatatanKaki"/>
        <w:jc w:val="both"/>
        <w:rPr>
          <w:rFonts w:ascii="Times New Roman" w:hAnsi="Times New Roman" w:cs="Times New Roman"/>
          <w:lang w:val="en-US"/>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r w:rsidR="00121C1D" w:rsidRPr="006D1D82">
        <w:rPr>
          <w:rFonts w:ascii="Times New Roman" w:hAnsi="Times New Roman" w:cs="Times New Roman"/>
          <w:lang w:val="en-US"/>
        </w:rPr>
        <w:t xml:space="preserve">Paus </w:t>
      </w:r>
      <w:proofErr w:type="spellStart"/>
      <w:r w:rsidRPr="006D1D82">
        <w:rPr>
          <w:rFonts w:ascii="Times New Roman" w:hAnsi="Times New Roman" w:cs="Times New Roman"/>
          <w:lang w:val="en-US"/>
        </w:rPr>
        <w:t>Fransiskus</w:t>
      </w:r>
      <w:proofErr w:type="spellEnd"/>
      <w:r w:rsidRPr="006D1D82">
        <w:rPr>
          <w:rFonts w:ascii="Times New Roman" w:hAnsi="Times New Roman" w:cs="Times New Roman"/>
          <w:lang w:val="en-US"/>
        </w:rPr>
        <w:t xml:space="preserve">, </w:t>
      </w:r>
      <w:proofErr w:type="spellStart"/>
      <w:r w:rsidRPr="006D1D82">
        <w:rPr>
          <w:rFonts w:ascii="Times New Roman" w:hAnsi="Times New Roman" w:cs="Times New Roman"/>
          <w:i/>
          <w:iCs/>
          <w:lang w:val="en-US"/>
        </w:rPr>
        <w:t>Evangelii</w:t>
      </w:r>
      <w:proofErr w:type="spellEnd"/>
      <w:r w:rsidRPr="006D1D82">
        <w:rPr>
          <w:rFonts w:ascii="Times New Roman" w:hAnsi="Times New Roman" w:cs="Times New Roman"/>
          <w:i/>
          <w:iCs/>
          <w:lang w:val="en-US"/>
        </w:rPr>
        <w:t xml:space="preserve"> Gaudium</w:t>
      </w:r>
      <w:r w:rsidRPr="006D1D82">
        <w:rPr>
          <w:rFonts w:ascii="Times New Roman" w:hAnsi="Times New Roman" w:cs="Times New Roman"/>
          <w:i/>
          <w:iCs/>
        </w:rPr>
        <w:t xml:space="preserve">, </w:t>
      </w:r>
      <w:proofErr w:type="spellStart"/>
      <w:r w:rsidRPr="006D1D82">
        <w:rPr>
          <w:rFonts w:ascii="Times New Roman" w:hAnsi="Times New Roman" w:cs="Times New Roman"/>
        </w:rPr>
        <w:t>penerj</w:t>
      </w:r>
      <w:proofErr w:type="spellEnd"/>
      <w:r w:rsidRPr="006D1D82">
        <w:rPr>
          <w:rFonts w:ascii="Times New Roman" w:hAnsi="Times New Roman" w:cs="Times New Roman"/>
        </w:rPr>
        <w:t xml:space="preserve">. </w:t>
      </w:r>
      <w:r w:rsidRPr="006D1D82">
        <w:rPr>
          <w:rFonts w:ascii="Times New Roman" w:hAnsi="Times New Roman" w:cs="Times New Roman"/>
          <w:lang w:val="en-US"/>
        </w:rPr>
        <w:t xml:space="preserve">Martin Harun, OFM dan T. </w:t>
      </w:r>
      <w:proofErr w:type="spellStart"/>
      <w:r w:rsidRPr="006D1D82">
        <w:rPr>
          <w:rFonts w:ascii="Times New Roman" w:hAnsi="Times New Roman" w:cs="Times New Roman"/>
          <w:lang w:val="en-US"/>
        </w:rPr>
        <w:t>Krispurwana</w:t>
      </w:r>
      <w:proofErr w:type="spellEnd"/>
      <w:r w:rsidRPr="006D1D82">
        <w:rPr>
          <w:rFonts w:ascii="Times New Roman" w:hAnsi="Times New Roman" w:cs="Times New Roman"/>
          <w:lang w:val="en-US"/>
        </w:rPr>
        <w:t xml:space="preserve"> Cahyadi, SJ</w:t>
      </w:r>
      <w:r w:rsidRPr="006D1D82">
        <w:rPr>
          <w:rFonts w:ascii="Times New Roman" w:hAnsi="Times New Roman" w:cs="Times New Roman"/>
        </w:rPr>
        <w:t xml:space="preserve"> (Jakarta: Departemen Dokumentasi dan Penerangan KWI, 20</w:t>
      </w:r>
      <w:r w:rsidRPr="006D1D82">
        <w:rPr>
          <w:rFonts w:ascii="Times New Roman" w:hAnsi="Times New Roman" w:cs="Times New Roman"/>
          <w:lang w:val="en-US"/>
        </w:rPr>
        <w:t>1</w:t>
      </w:r>
      <w:r w:rsidRPr="006D1D82">
        <w:rPr>
          <w:rFonts w:ascii="Times New Roman" w:hAnsi="Times New Roman" w:cs="Times New Roman"/>
        </w:rPr>
        <w:t>4)</w:t>
      </w:r>
      <w:r w:rsidR="00E126CB">
        <w:rPr>
          <w:rFonts w:ascii="Times New Roman" w:hAnsi="Times New Roman" w:cs="Times New Roman"/>
        </w:rPr>
        <w:t>,</w:t>
      </w:r>
      <w:r w:rsidRPr="006D1D82">
        <w:rPr>
          <w:rFonts w:ascii="Times New Roman" w:hAnsi="Times New Roman" w:cs="Times New Roman"/>
          <w:lang w:val="en-US"/>
        </w:rPr>
        <w:t xml:space="preserve"> </w:t>
      </w:r>
      <w:proofErr w:type="spellStart"/>
      <w:r w:rsidRPr="006D1D82">
        <w:rPr>
          <w:rFonts w:ascii="Times New Roman" w:hAnsi="Times New Roman" w:cs="Times New Roman"/>
          <w:lang w:val="en-US"/>
        </w:rPr>
        <w:t>hlm</w:t>
      </w:r>
      <w:proofErr w:type="spellEnd"/>
      <w:r w:rsidRPr="006D1D82">
        <w:rPr>
          <w:rFonts w:ascii="Times New Roman" w:hAnsi="Times New Roman" w:cs="Times New Roman"/>
          <w:lang w:val="en-US"/>
        </w:rPr>
        <w:t xml:space="preserve">. </w:t>
      </w:r>
      <w:r w:rsidR="00AF46B1" w:rsidRPr="006D1D82">
        <w:rPr>
          <w:rFonts w:ascii="Times New Roman" w:hAnsi="Times New Roman" w:cs="Times New Roman"/>
          <w:lang w:val="en-US"/>
        </w:rPr>
        <w:t>40</w:t>
      </w:r>
      <w:r w:rsidRPr="006D1D82">
        <w:rPr>
          <w:rFonts w:ascii="Times New Roman" w:hAnsi="Times New Roman" w:cs="Times New Roman"/>
          <w:lang w:val="en-US"/>
        </w:rPr>
        <w:t>.</w:t>
      </w:r>
    </w:p>
  </w:footnote>
  <w:footnote w:id="14">
    <w:p w14:paraId="4605AA66" w14:textId="4B64B361" w:rsidR="00121C1D" w:rsidRPr="006D1D82" w:rsidRDefault="00121C1D" w:rsidP="00EF13E1">
      <w:pPr>
        <w:pStyle w:val="TeksCatatanKaki"/>
        <w:jc w:val="both"/>
        <w:rPr>
          <w:rFonts w:ascii="Times New Roman" w:hAnsi="Times New Roman" w:cs="Times New Roman"/>
          <w:lang w:val="en-US"/>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r w:rsidR="0017100B" w:rsidRPr="006D1D82">
        <w:rPr>
          <w:rFonts w:ascii="Times New Roman" w:hAnsi="Times New Roman" w:cs="Times New Roman"/>
          <w:i/>
          <w:lang w:val="en-US"/>
        </w:rPr>
        <w:t>Ibid</w:t>
      </w:r>
      <w:r w:rsidRPr="006D1D82">
        <w:rPr>
          <w:rFonts w:ascii="Times New Roman" w:hAnsi="Times New Roman" w:cs="Times New Roman"/>
          <w:i/>
          <w:iCs/>
          <w:lang w:val="en-US"/>
        </w:rPr>
        <w:t xml:space="preserve">., </w:t>
      </w:r>
      <w:proofErr w:type="spellStart"/>
      <w:r w:rsidRPr="006D1D82">
        <w:rPr>
          <w:rFonts w:ascii="Times New Roman" w:hAnsi="Times New Roman" w:cs="Times New Roman"/>
          <w:iCs/>
          <w:lang w:val="en-US"/>
        </w:rPr>
        <w:t>hlm</w:t>
      </w:r>
      <w:proofErr w:type="spellEnd"/>
      <w:r w:rsidRPr="006D1D82">
        <w:rPr>
          <w:rFonts w:ascii="Times New Roman" w:hAnsi="Times New Roman" w:cs="Times New Roman"/>
          <w:iCs/>
          <w:lang w:val="en-US"/>
        </w:rPr>
        <w:t>. 41-42.</w:t>
      </w:r>
    </w:p>
  </w:footnote>
  <w:footnote w:id="15">
    <w:p w14:paraId="6443DAB7" w14:textId="3BED63D9" w:rsidR="00EF13E1" w:rsidRPr="006D1D82" w:rsidRDefault="00EF13E1" w:rsidP="00EF13E1">
      <w:pPr>
        <w:pStyle w:val="TeksCatatanKaki"/>
        <w:jc w:val="both"/>
        <w:rPr>
          <w:rFonts w:ascii="Times New Roman" w:hAnsi="Times New Roman" w:cs="Times New Roman"/>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proofErr w:type="spellStart"/>
      <w:r w:rsidR="006D1D82" w:rsidRPr="006D1D82">
        <w:rPr>
          <w:rFonts w:ascii="Times New Roman" w:hAnsi="Times New Roman" w:cs="Times New Roman"/>
        </w:rPr>
        <w:t>Caritas</w:t>
      </w:r>
      <w:proofErr w:type="spellEnd"/>
      <w:r w:rsidR="006D1D82" w:rsidRPr="006D1D82">
        <w:rPr>
          <w:rFonts w:ascii="Times New Roman" w:hAnsi="Times New Roman" w:cs="Times New Roman"/>
        </w:rPr>
        <w:t xml:space="preserve"> </w:t>
      </w:r>
      <w:proofErr w:type="spellStart"/>
      <w:r w:rsidR="006D1D82" w:rsidRPr="006D1D82">
        <w:rPr>
          <w:rFonts w:ascii="Times New Roman" w:hAnsi="Times New Roman" w:cs="Times New Roman"/>
        </w:rPr>
        <w:t>Internationalis</w:t>
      </w:r>
      <w:proofErr w:type="spellEnd"/>
      <w:r w:rsidR="006D1D82" w:rsidRPr="006D1D82">
        <w:rPr>
          <w:rFonts w:ascii="Times New Roman" w:hAnsi="Times New Roman" w:cs="Times New Roman"/>
          <w:lang w:val="en-US"/>
        </w:rPr>
        <w:t>,</w:t>
      </w:r>
      <w:r w:rsidR="004011DF" w:rsidRPr="006D1D82">
        <w:rPr>
          <w:rFonts w:ascii="Times New Roman" w:hAnsi="Times New Roman" w:cs="Times New Roman"/>
        </w:rPr>
        <w:t xml:space="preserve"> </w:t>
      </w:r>
      <w:proofErr w:type="spellStart"/>
      <w:r w:rsidR="004011DF" w:rsidRPr="006D1D82">
        <w:rPr>
          <w:rFonts w:ascii="Times New Roman" w:hAnsi="Times New Roman" w:cs="Times New Roman"/>
          <w:i/>
        </w:rPr>
        <w:t>Who</w:t>
      </w:r>
      <w:proofErr w:type="spellEnd"/>
      <w:r w:rsidR="004011DF" w:rsidRPr="006D1D82">
        <w:rPr>
          <w:rFonts w:ascii="Times New Roman" w:hAnsi="Times New Roman" w:cs="Times New Roman"/>
          <w:i/>
        </w:rPr>
        <w:t xml:space="preserve"> We Are</w:t>
      </w:r>
      <w:r w:rsidR="006D1D82" w:rsidRPr="006D1D82">
        <w:rPr>
          <w:rFonts w:ascii="Times New Roman" w:hAnsi="Times New Roman" w:cs="Times New Roman"/>
          <w:lang w:val="en-US"/>
        </w:rPr>
        <w:t>,</w:t>
      </w:r>
      <w:r w:rsidR="004011DF" w:rsidRPr="006D1D82">
        <w:rPr>
          <w:rFonts w:ascii="Times New Roman" w:hAnsi="Times New Roman" w:cs="Times New Roman"/>
        </w:rPr>
        <w:t xml:space="preserve"> </w:t>
      </w:r>
      <w:hyperlink r:id="rId1" w:history="1">
        <w:r w:rsidRPr="006D1D82">
          <w:rPr>
            <w:rStyle w:val="Hyperlink"/>
            <w:rFonts w:ascii="Times New Roman" w:hAnsi="Times New Roman" w:cs="Times New Roman"/>
          </w:rPr>
          <w:t>https://www.caritas.org/who-we-are/</w:t>
        </w:r>
      </w:hyperlink>
      <w:r w:rsidRPr="006D1D82">
        <w:rPr>
          <w:rFonts w:ascii="Times New Roman" w:hAnsi="Times New Roman" w:cs="Times New Roman"/>
        </w:rPr>
        <w:t>, d</w:t>
      </w:r>
      <w:r w:rsidR="00E126CB">
        <w:rPr>
          <w:rFonts w:ascii="Times New Roman" w:hAnsi="Times New Roman" w:cs="Times New Roman"/>
        </w:rPr>
        <w:t>ia</w:t>
      </w:r>
      <w:r w:rsidRPr="006D1D82">
        <w:rPr>
          <w:rFonts w:ascii="Times New Roman" w:hAnsi="Times New Roman" w:cs="Times New Roman"/>
        </w:rPr>
        <w:t xml:space="preserve">kses </w:t>
      </w:r>
      <w:r w:rsidR="006D1D82" w:rsidRPr="006D1D82">
        <w:rPr>
          <w:rFonts w:ascii="Times New Roman" w:hAnsi="Times New Roman" w:cs="Times New Roman"/>
          <w:lang w:val="en-US"/>
        </w:rPr>
        <w:t>ta</w:t>
      </w:r>
      <w:proofErr w:type="spellStart"/>
      <w:r w:rsidRPr="006D1D82">
        <w:rPr>
          <w:rFonts w:ascii="Times New Roman" w:hAnsi="Times New Roman" w:cs="Times New Roman"/>
        </w:rPr>
        <w:t>nggal</w:t>
      </w:r>
      <w:proofErr w:type="spellEnd"/>
      <w:r w:rsidRPr="006D1D82">
        <w:rPr>
          <w:rFonts w:ascii="Times New Roman" w:hAnsi="Times New Roman" w:cs="Times New Roman"/>
        </w:rPr>
        <w:t xml:space="preserve"> 18 Maret 2025.</w:t>
      </w:r>
    </w:p>
  </w:footnote>
  <w:footnote w:id="16">
    <w:p w14:paraId="4032F0B4" w14:textId="1D1C4903" w:rsidR="00DC6D3A" w:rsidRPr="00E430B7" w:rsidRDefault="00DC6D3A" w:rsidP="00E430B7">
      <w:pPr>
        <w:pStyle w:val="TeksCatatanKaki"/>
        <w:jc w:val="both"/>
        <w:rPr>
          <w:rFonts w:ascii="Times New Roman" w:hAnsi="Times New Roman" w:cs="Times New Roman"/>
          <w:lang w:val="en-US"/>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r w:rsidR="00E430B7" w:rsidRPr="006D1D82">
        <w:rPr>
          <w:rFonts w:ascii="Times New Roman" w:hAnsi="Times New Roman" w:cs="Times New Roman"/>
          <w:lang w:val="en-US"/>
        </w:rPr>
        <w:t xml:space="preserve">Paus </w:t>
      </w:r>
      <w:r w:rsidR="00EA01B7" w:rsidRPr="006D1D82">
        <w:rPr>
          <w:rFonts w:ascii="Times New Roman" w:hAnsi="Times New Roman" w:cs="Times New Roman"/>
          <w:lang w:val="en-US"/>
        </w:rPr>
        <w:t>Leo XIII</w:t>
      </w:r>
      <w:r w:rsidR="00E430B7" w:rsidRPr="006D1D82">
        <w:rPr>
          <w:rFonts w:ascii="Times New Roman" w:hAnsi="Times New Roman" w:cs="Times New Roman"/>
          <w:lang w:val="en-US"/>
        </w:rPr>
        <w:t xml:space="preserve">, </w:t>
      </w:r>
      <w:r w:rsidR="00E430B7" w:rsidRPr="006D1D82">
        <w:rPr>
          <w:rFonts w:ascii="Times New Roman" w:hAnsi="Times New Roman" w:cs="Times New Roman"/>
          <w:i/>
          <w:iCs/>
          <w:lang w:val="en-US"/>
        </w:rPr>
        <w:t>Rerum Novarum</w:t>
      </w:r>
      <w:r w:rsidR="00E430B7" w:rsidRPr="006D1D82">
        <w:rPr>
          <w:rFonts w:ascii="Times New Roman" w:hAnsi="Times New Roman" w:cs="Times New Roman"/>
          <w:i/>
          <w:iCs/>
        </w:rPr>
        <w:t xml:space="preserve">, </w:t>
      </w:r>
      <w:proofErr w:type="spellStart"/>
      <w:r w:rsidR="00E430B7" w:rsidRPr="006D1D82">
        <w:rPr>
          <w:rFonts w:ascii="Times New Roman" w:hAnsi="Times New Roman" w:cs="Times New Roman"/>
        </w:rPr>
        <w:t>penerj</w:t>
      </w:r>
      <w:proofErr w:type="spellEnd"/>
      <w:r w:rsidR="00E430B7" w:rsidRPr="006D1D82">
        <w:rPr>
          <w:rFonts w:ascii="Times New Roman" w:hAnsi="Times New Roman" w:cs="Times New Roman"/>
        </w:rPr>
        <w:t xml:space="preserve">. </w:t>
      </w:r>
      <w:r w:rsidR="00E430B7" w:rsidRPr="006D1D82">
        <w:rPr>
          <w:rFonts w:ascii="Times New Roman" w:hAnsi="Times New Roman" w:cs="Times New Roman"/>
          <w:lang w:val="en-US"/>
        </w:rPr>
        <w:t xml:space="preserve">R. </w:t>
      </w:r>
      <w:proofErr w:type="spellStart"/>
      <w:r w:rsidR="00E430B7" w:rsidRPr="006D1D82">
        <w:rPr>
          <w:rFonts w:ascii="Times New Roman" w:hAnsi="Times New Roman" w:cs="Times New Roman"/>
          <w:lang w:val="en-US"/>
        </w:rPr>
        <w:t>Hardawiryana</w:t>
      </w:r>
      <w:proofErr w:type="spellEnd"/>
      <w:r w:rsidR="00E430B7" w:rsidRPr="006D1D82">
        <w:rPr>
          <w:rFonts w:ascii="Times New Roman" w:hAnsi="Times New Roman" w:cs="Times New Roman"/>
          <w:lang w:val="en-US"/>
        </w:rPr>
        <w:t>, SJ</w:t>
      </w:r>
      <w:r w:rsidR="00E430B7" w:rsidRPr="006D1D82">
        <w:rPr>
          <w:rFonts w:ascii="Times New Roman" w:hAnsi="Times New Roman" w:cs="Times New Roman"/>
        </w:rPr>
        <w:t xml:space="preserve"> (Jakarta: Departemen Dokumentasi dan Penerangan KWI, 20</w:t>
      </w:r>
      <w:r w:rsidR="00E430B7" w:rsidRPr="006D1D82">
        <w:rPr>
          <w:rFonts w:ascii="Times New Roman" w:hAnsi="Times New Roman" w:cs="Times New Roman"/>
          <w:lang w:val="en-US"/>
        </w:rPr>
        <w:t>22</w:t>
      </w:r>
      <w:r w:rsidR="00E430B7" w:rsidRPr="006D1D82">
        <w:rPr>
          <w:rFonts w:ascii="Times New Roman" w:hAnsi="Times New Roman" w:cs="Times New Roman"/>
        </w:rPr>
        <w:t>)</w:t>
      </w:r>
      <w:r w:rsidR="00E126CB">
        <w:rPr>
          <w:rFonts w:ascii="Times New Roman" w:hAnsi="Times New Roman" w:cs="Times New Roman"/>
        </w:rPr>
        <w:t>,</w:t>
      </w:r>
      <w:r w:rsidR="00E430B7" w:rsidRPr="006D1D82">
        <w:rPr>
          <w:rFonts w:ascii="Times New Roman" w:hAnsi="Times New Roman" w:cs="Times New Roman"/>
          <w:lang w:val="en-US"/>
        </w:rPr>
        <w:t xml:space="preserve"> </w:t>
      </w:r>
      <w:proofErr w:type="spellStart"/>
      <w:r w:rsidR="00E430B7" w:rsidRPr="006D1D82">
        <w:rPr>
          <w:rFonts w:ascii="Times New Roman" w:hAnsi="Times New Roman" w:cs="Times New Roman"/>
          <w:lang w:val="en-US"/>
        </w:rPr>
        <w:t>hlm</w:t>
      </w:r>
      <w:proofErr w:type="spellEnd"/>
      <w:r w:rsidR="00E430B7" w:rsidRPr="006D1D82">
        <w:rPr>
          <w:rFonts w:ascii="Times New Roman" w:hAnsi="Times New Roman" w:cs="Times New Roman"/>
          <w:lang w:val="en-US"/>
        </w:rPr>
        <w:t>. 30.</w:t>
      </w:r>
    </w:p>
  </w:footnote>
  <w:footnote w:id="17">
    <w:p w14:paraId="3D8DD00C" w14:textId="534C3030" w:rsidR="006A2E56" w:rsidRPr="006D1D82" w:rsidRDefault="006A2E56" w:rsidP="006A2E56">
      <w:pPr>
        <w:pStyle w:val="TeksCatatanKaki"/>
        <w:jc w:val="both"/>
        <w:rPr>
          <w:rFonts w:ascii="Times New Roman" w:hAnsi="Times New Roman" w:cs="Times New Roman"/>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r w:rsidRPr="006D1D82">
        <w:rPr>
          <w:rFonts w:ascii="Times New Roman" w:hAnsi="Times New Roman" w:cs="Times New Roman"/>
        </w:rPr>
        <w:t xml:space="preserve">Pieter Otta, Donny Ginting Munte, dan </w:t>
      </w:r>
      <w:proofErr w:type="spellStart"/>
      <w:r w:rsidRPr="006D1D82">
        <w:rPr>
          <w:rFonts w:ascii="Times New Roman" w:hAnsi="Times New Roman" w:cs="Times New Roman"/>
        </w:rPr>
        <w:t>Anthoneta</w:t>
      </w:r>
      <w:proofErr w:type="spellEnd"/>
      <w:r w:rsidRPr="006D1D82">
        <w:rPr>
          <w:rFonts w:ascii="Times New Roman" w:hAnsi="Times New Roman" w:cs="Times New Roman"/>
        </w:rPr>
        <w:t xml:space="preserve"> </w:t>
      </w:r>
      <w:proofErr w:type="spellStart"/>
      <w:r w:rsidRPr="006D1D82">
        <w:rPr>
          <w:rFonts w:ascii="Times New Roman" w:hAnsi="Times New Roman" w:cs="Times New Roman"/>
        </w:rPr>
        <w:t>Tfuakani</w:t>
      </w:r>
      <w:proofErr w:type="spellEnd"/>
      <w:r w:rsidRPr="006D1D82">
        <w:rPr>
          <w:rFonts w:ascii="Times New Roman" w:hAnsi="Times New Roman" w:cs="Times New Roman"/>
        </w:rPr>
        <w:t xml:space="preserve">, “Peranan Gereja dalam Memerdekakan Masyarakat dari Kemiskinan”, </w:t>
      </w:r>
      <w:r w:rsidRPr="006D1D82">
        <w:rPr>
          <w:rFonts w:ascii="Times New Roman" w:hAnsi="Times New Roman" w:cs="Times New Roman"/>
          <w:i/>
          <w:iCs/>
        </w:rPr>
        <w:t xml:space="preserve">Jurnal </w:t>
      </w:r>
      <w:proofErr w:type="spellStart"/>
      <w:r w:rsidRPr="006D1D82">
        <w:rPr>
          <w:rFonts w:ascii="Times New Roman" w:hAnsi="Times New Roman" w:cs="Times New Roman"/>
          <w:i/>
          <w:iCs/>
        </w:rPr>
        <w:t>Education</w:t>
      </w:r>
      <w:proofErr w:type="spellEnd"/>
      <w:r w:rsidRPr="006D1D82">
        <w:rPr>
          <w:rFonts w:ascii="Times New Roman" w:hAnsi="Times New Roman" w:cs="Times New Roman"/>
          <w:i/>
          <w:iCs/>
        </w:rPr>
        <w:t xml:space="preserve"> </w:t>
      </w:r>
      <w:proofErr w:type="spellStart"/>
      <w:r w:rsidRPr="006D1D82">
        <w:rPr>
          <w:rFonts w:ascii="Times New Roman" w:hAnsi="Times New Roman" w:cs="Times New Roman"/>
          <w:i/>
          <w:iCs/>
        </w:rPr>
        <w:t>and</w:t>
      </w:r>
      <w:proofErr w:type="spellEnd"/>
      <w:r w:rsidRPr="006D1D82">
        <w:rPr>
          <w:rFonts w:ascii="Times New Roman" w:hAnsi="Times New Roman" w:cs="Times New Roman"/>
          <w:i/>
          <w:iCs/>
        </w:rPr>
        <w:t xml:space="preserve"> Development, </w:t>
      </w:r>
      <w:r w:rsidRPr="006D1D82">
        <w:rPr>
          <w:rFonts w:ascii="Times New Roman" w:hAnsi="Times New Roman" w:cs="Times New Roman"/>
        </w:rPr>
        <w:t xml:space="preserve">12:2 (Institut Pendidikan Tapanuli Selatan: Mei 2024), </w:t>
      </w:r>
      <w:hyperlink r:id="rId2" w:history="1">
        <w:r w:rsidRPr="006D1D82">
          <w:rPr>
            <w:rStyle w:val="Hyperlink"/>
            <w:rFonts w:ascii="Times New Roman" w:hAnsi="Times New Roman" w:cs="Times New Roman"/>
          </w:rPr>
          <w:t>https://doi.org/10.37081/ed.v12i2.5834</w:t>
        </w:r>
      </w:hyperlink>
      <w:r w:rsidRPr="006D1D82">
        <w:rPr>
          <w:rFonts w:ascii="Times New Roman" w:hAnsi="Times New Roman" w:cs="Times New Roman"/>
        </w:rPr>
        <w:t>, hlm. 451, diakses tanggal 19 Maret 2025.</w:t>
      </w:r>
    </w:p>
  </w:footnote>
  <w:footnote w:id="18">
    <w:p w14:paraId="2D777085" w14:textId="627E79D3" w:rsidR="006E2DA6" w:rsidRPr="006D1D82" w:rsidRDefault="006E2DA6" w:rsidP="006A2E56">
      <w:pPr>
        <w:pStyle w:val="TeksCatatanKaki"/>
        <w:jc w:val="both"/>
        <w:rPr>
          <w:rFonts w:ascii="Times New Roman" w:hAnsi="Times New Roman" w:cs="Times New Roman"/>
          <w:lang w:val="en-US"/>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r w:rsidRPr="006D1D82">
        <w:rPr>
          <w:rFonts w:ascii="Times New Roman" w:hAnsi="Times New Roman" w:cs="Times New Roman"/>
        </w:rPr>
        <w:t xml:space="preserve">Paus Fransiskus, </w:t>
      </w:r>
      <w:proofErr w:type="spellStart"/>
      <w:r w:rsidRPr="006D1D82">
        <w:rPr>
          <w:rFonts w:ascii="Times New Roman" w:hAnsi="Times New Roman" w:cs="Times New Roman"/>
          <w:i/>
          <w:iCs/>
        </w:rPr>
        <w:t>Spes</w:t>
      </w:r>
      <w:proofErr w:type="spellEnd"/>
      <w:r w:rsidRPr="006D1D82">
        <w:rPr>
          <w:rFonts w:ascii="Times New Roman" w:hAnsi="Times New Roman" w:cs="Times New Roman"/>
          <w:i/>
          <w:iCs/>
        </w:rPr>
        <w:t xml:space="preserve"> Non </w:t>
      </w:r>
      <w:proofErr w:type="spellStart"/>
      <w:r w:rsidRPr="006D1D82">
        <w:rPr>
          <w:rFonts w:ascii="Times New Roman" w:hAnsi="Times New Roman" w:cs="Times New Roman"/>
          <w:i/>
          <w:iCs/>
        </w:rPr>
        <w:t>Confundit</w:t>
      </w:r>
      <w:proofErr w:type="spellEnd"/>
      <w:r w:rsidRPr="006D1D82">
        <w:rPr>
          <w:rFonts w:ascii="Times New Roman" w:hAnsi="Times New Roman" w:cs="Times New Roman"/>
          <w:i/>
          <w:iCs/>
          <w:lang w:val="en-US"/>
        </w:rPr>
        <w:t xml:space="preserve">, op. cit., </w:t>
      </w:r>
      <w:proofErr w:type="spellStart"/>
      <w:r w:rsidRPr="006D1D82">
        <w:rPr>
          <w:rFonts w:ascii="Times New Roman" w:hAnsi="Times New Roman" w:cs="Times New Roman"/>
          <w:iCs/>
          <w:lang w:val="en-US"/>
        </w:rPr>
        <w:t>hlm</w:t>
      </w:r>
      <w:proofErr w:type="spellEnd"/>
      <w:r w:rsidRPr="006D1D82">
        <w:rPr>
          <w:rFonts w:ascii="Times New Roman" w:hAnsi="Times New Roman" w:cs="Times New Roman"/>
          <w:iCs/>
          <w:lang w:val="en-US"/>
        </w:rPr>
        <w:t>. 30.</w:t>
      </w:r>
    </w:p>
  </w:footnote>
  <w:footnote w:id="19">
    <w:p w14:paraId="0752109A" w14:textId="2DC9B055" w:rsidR="007F006E" w:rsidRPr="006D1D82" w:rsidRDefault="007F006E" w:rsidP="006A2E56">
      <w:pPr>
        <w:pStyle w:val="TeksCatatanKaki"/>
        <w:jc w:val="both"/>
        <w:rPr>
          <w:rFonts w:ascii="Times New Roman" w:hAnsi="Times New Roman" w:cs="Times New Roman"/>
          <w:lang w:val="en-US"/>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r w:rsidRPr="006D1D82">
        <w:rPr>
          <w:rFonts w:ascii="Times New Roman" w:hAnsi="Times New Roman" w:cs="Times New Roman"/>
        </w:rPr>
        <w:t xml:space="preserve">United </w:t>
      </w:r>
      <w:proofErr w:type="spellStart"/>
      <w:r w:rsidRPr="006D1D82">
        <w:rPr>
          <w:rFonts w:ascii="Times New Roman" w:hAnsi="Times New Roman" w:cs="Times New Roman"/>
        </w:rPr>
        <w:t>Nations</w:t>
      </w:r>
      <w:proofErr w:type="spellEnd"/>
      <w:r w:rsidRPr="006D1D82">
        <w:rPr>
          <w:rFonts w:ascii="Times New Roman" w:hAnsi="Times New Roman" w:cs="Times New Roman"/>
        </w:rPr>
        <w:t xml:space="preserve"> </w:t>
      </w:r>
      <w:proofErr w:type="spellStart"/>
      <w:r w:rsidRPr="006D1D82">
        <w:rPr>
          <w:rFonts w:ascii="Times New Roman" w:hAnsi="Times New Roman" w:cs="Times New Roman"/>
        </w:rPr>
        <w:t>High</w:t>
      </w:r>
      <w:proofErr w:type="spellEnd"/>
      <w:r w:rsidRPr="006D1D82">
        <w:rPr>
          <w:rFonts w:ascii="Times New Roman" w:hAnsi="Times New Roman" w:cs="Times New Roman"/>
        </w:rPr>
        <w:t xml:space="preserve"> </w:t>
      </w:r>
      <w:proofErr w:type="spellStart"/>
      <w:r w:rsidRPr="006D1D82">
        <w:rPr>
          <w:rFonts w:ascii="Times New Roman" w:hAnsi="Times New Roman" w:cs="Times New Roman"/>
        </w:rPr>
        <w:t>Commissioner</w:t>
      </w:r>
      <w:proofErr w:type="spellEnd"/>
      <w:r w:rsidRPr="006D1D82">
        <w:rPr>
          <w:rFonts w:ascii="Times New Roman" w:hAnsi="Times New Roman" w:cs="Times New Roman"/>
        </w:rPr>
        <w:t xml:space="preserve"> </w:t>
      </w:r>
      <w:proofErr w:type="spellStart"/>
      <w:r w:rsidRPr="006D1D82">
        <w:rPr>
          <w:rFonts w:ascii="Times New Roman" w:hAnsi="Times New Roman" w:cs="Times New Roman"/>
        </w:rPr>
        <w:t>for</w:t>
      </w:r>
      <w:proofErr w:type="spellEnd"/>
      <w:r w:rsidRPr="006D1D82">
        <w:rPr>
          <w:rFonts w:ascii="Times New Roman" w:hAnsi="Times New Roman" w:cs="Times New Roman"/>
        </w:rPr>
        <w:t xml:space="preserve"> </w:t>
      </w:r>
      <w:proofErr w:type="spellStart"/>
      <w:r w:rsidRPr="006D1D82">
        <w:rPr>
          <w:rFonts w:ascii="Times New Roman" w:hAnsi="Times New Roman" w:cs="Times New Roman"/>
        </w:rPr>
        <w:t>Refugees</w:t>
      </w:r>
      <w:proofErr w:type="spellEnd"/>
      <w:r w:rsidR="00E126CB">
        <w:rPr>
          <w:rFonts w:ascii="Times New Roman" w:hAnsi="Times New Roman" w:cs="Times New Roman"/>
        </w:rPr>
        <w:t xml:space="preserve">, </w:t>
      </w:r>
      <w:r w:rsidRPr="006D1D82">
        <w:rPr>
          <w:rFonts w:ascii="Times New Roman" w:hAnsi="Times New Roman" w:cs="Times New Roman"/>
          <w:i/>
          <w:lang w:val="en-US"/>
        </w:rPr>
        <w:t xml:space="preserve">op. cit., </w:t>
      </w:r>
      <w:proofErr w:type="spellStart"/>
      <w:r w:rsidRPr="006D1D82">
        <w:rPr>
          <w:rFonts w:ascii="Times New Roman" w:hAnsi="Times New Roman" w:cs="Times New Roman"/>
          <w:lang w:val="en-US"/>
        </w:rPr>
        <w:t>hlm</w:t>
      </w:r>
      <w:proofErr w:type="spellEnd"/>
      <w:r w:rsidRPr="006D1D82">
        <w:rPr>
          <w:rFonts w:ascii="Times New Roman" w:hAnsi="Times New Roman" w:cs="Times New Roman"/>
          <w:lang w:val="en-US"/>
        </w:rPr>
        <w:t>. 16.</w:t>
      </w:r>
    </w:p>
  </w:footnote>
  <w:footnote w:id="20">
    <w:p w14:paraId="6B4216B1" w14:textId="4063EEDA" w:rsidR="009D6445" w:rsidRPr="006D1D82" w:rsidRDefault="009D6445" w:rsidP="006A2E56">
      <w:pPr>
        <w:pStyle w:val="TeksCatatanKaki"/>
        <w:jc w:val="both"/>
        <w:rPr>
          <w:rFonts w:ascii="Times New Roman" w:hAnsi="Times New Roman" w:cs="Times New Roman"/>
          <w:lang w:val="en-US"/>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bookmarkStart w:id="1" w:name="_Hlk193892676"/>
      <w:r w:rsidRPr="006D1D82">
        <w:rPr>
          <w:rFonts w:ascii="Times New Roman" w:hAnsi="Times New Roman" w:cs="Times New Roman"/>
        </w:rPr>
        <w:t xml:space="preserve">United </w:t>
      </w:r>
      <w:proofErr w:type="spellStart"/>
      <w:r w:rsidRPr="006D1D82">
        <w:rPr>
          <w:rFonts w:ascii="Times New Roman" w:hAnsi="Times New Roman" w:cs="Times New Roman"/>
        </w:rPr>
        <w:t>Nations</w:t>
      </w:r>
      <w:proofErr w:type="spellEnd"/>
      <w:r w:rsidRPr="006D1D82">
        <w:rPr>
          <w:rFonts w:ascii="Times New Roman" w:hAnsi="Times New Roman" w:cs="Times New Roman"/>
        </w:rPr>
        <w:t xml:space="preserve"> </w:t>
      </w:r>
      <w:proofErr w:type="spellStart"/>
      <w:r w:rsidRPr="006D1D82">
        <w:rPr>
          <w:rFonts w:ascii="Times New Roman" w:hAnsi="Times New Roman" w:cs="Times New Roman"/>
        </w:rPr>
        <w:t>High</w:t>
      </w:r>
      <w:proofErr w:type="spellEnd"/>
      <w:r w:rsidRPr="006D1D82">
        <w:rPr>
          <w:rFonts w:ascii="Times New Roman" w:hAnsi="Times New Roman" w:cs="Times New Roman"/>
        </w:rPr>
        <w:t xml:space="preserve"> </w:t>
      </w:r>
      <w:proofErr w:type="spellStart"/>
      <w:r w:rsidRPr="006D1D82">
        <w:rPr>
          <w:rFonts w:ascii="Times New Roman" w:hAnsi="Times New Roman" w:cs="Times New Roman"/>
        </w:rPr>
        <w:t>Commissioner</w:t>
      </w:r>
      <w:proofErr w:type="spellEnd"/>
      <w:r w:rsidRPr="006D1D82">
        <w:rPr>
          <w:rFonts w:ascii="Times New Roman" w:hAnsi="Times New Roman" w:cs="Times New Roman"/>
        </w:rPr>
        <w:t xml:space="preserve"> </w:t>
      </w:r>
      <w:proofErr w:type="spellStart"/>
      <w:r w:rsidRPr="006D1D82">
        <w:rPr>
          <w:rFonts w:ascii="Times New Roman" w:hAnsi="Times New Roman" w:cs="Times New Roman"/>
        </w:rPr>
        <w:t>for</w:t>
      </w:r>
      <w:proofErr w:type="spellEnd"/>
      <w:r w:rsidRPr="006D1D82">
        <w:rPr>
          <w:rFonts w:ascii="Times New Roman" w:hAnsi="Times New Roman" w:cs="Times New Roman"/>
        </w:rPr>
        <w:t xml:space="preserve"> </w:t>
      </w:r>
      <w:proofErr w:type="spellStart"/>
      <w:r w:rsidRPr="006D1D82">
        <w:rPr>
          <w:rFonts w:ascii="Times New Roman" w:hAnsi="Times New Roman" w:cs="Times New Roman"/>
        </w:rPr>
        <w:t>Refugees</w:t>
      </w:r>
      <w:proofErr w:type="spellEnd"/>
      <w:r w:rsidRPr="006D1D82">
        <w:rPr>
          <w:rFonts w:ascii="Times New Roman" w:hAnsi="Times New Roman" w:cs="Times New Roman"/>
          <w:lang w:val="en-US"/>
        </w:rPr>
        <w:t xml:space="preserve">, </w:t>
      </w:r>
      <w:r w:rsidRPr="006D1D82">
        <w:rPr>
          <w:rFonts w:ascii="Times New Roman" w:hAnsi="Times New Roman" w:cs="Times New Roman"/>
          <w:i/>
          <w:lang w:val="en-US"/>
        </w:rPr>
        <w:t xml:space="preserve">Mid-Year Trends </w:t>
      </w:r>
      <w:r w:rsidRPr="006D1D82">
        <w:rPr>
          <w:rFonts w:ascii="Times New Roman" w:hAnsi="Times New Roman" w:cs="Times New Roman"/>
          <w:lang w:val="en-US"/>
        </w:rPr>
        <w:t>(2024)</w:t>
      </w:r>
      <w:bookmarkEnd w:id="1"/>
      <w:r w:rsidRPr="006D1D82">
        <w:rPr>
          <w:rFonts w:ascii="Times New Roman" w:hAnsi="Times New Roman" w:cs="Times New Roman"/>
          <w:lang w:val="en-US"/>
        </w:rPr>
        <w:t xml:space="preserve">, </w:t>
      </w:r>
      <w:proofErr w:type="spellStart"/>
      <w:r w:rsidRPr="006D1D82">
        <w:rPr>
          <w:rFonts w:ascii="Times New Roman" w:hAnsi="Times New Roman" w:cs="Times New Roman"/>
          <w:lang w:val="en-US"/>
        </w:rPr>
        <w:t>hlm</w:t>
      </w:r>
      <w:proofErr w:type="spellEnd"/>
      <w:r w:rsidRPr="006D1D82">
        <w:rPr>
          <w:rFonts w:ascii="Times New Roman" w:hAnsi="Times New Roman" w:cs="Times New Roman"/>
          <w:lang w:val="en-US"/>
        </w:rPr>
        <w:t>. 9.</w:t>
      </w:r>
    </w:p>
  </w:footnote>
  <w:footnote w:id="21">
    <w:p w14:paraId="2D3E0417" w14:textId="6769BE83" w:rsidR="0017100B" w:rsidRPr="006D1D82" w:rsidRDefault="0017100B" w:rsidP="006A2E56">
      <w:pPr>
        <w:pStyle w:val="TeksCatatanKaki"/>
        <w:jc w:val="both"/>
        <w:rPr>
          <w:rFonts w:ascii="Times New Roman" w:hAnsi="Times New Roman" w:cs="Times New Roman"/>
          <w:lang w:val="en-US"/>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r w:rsidRPr="006D1D82">
        <w:rPr>
          <w:rFonts w:ascii="Times New Roman" w:hAnsi="Times New Roman" w:cs="Times New Roman"/>
          <w:i/>
          <w:lang w:val="en-US"/>
        </w:rPr>
        <w:t xml:space="preserve">Ibid., </w:t>
      </w:r>
      <w:proofErr w:type="spellStart"/>
      <w:r w:rsidRPr="006D1D82">
        <w:rPr>
          <w:rFonts w:ascii="Times New Roman" w:hAnsi="Times New Roman" w:cs="Times New Roman"/>
          <w:lang w:val="en-US"/>
        </w:rPr>
        <w:t>hlm</w:t>
      </w:r>
      <w:proofErr w:type="spellEnd"/>
      <w:r w:rsidRPr="006D1D82">
        <w:rPr>
          <w:rFonts w:ascii="Times New Roman" w:hAnsi="Times New Roman" w:cs="Times New Roman"/>
          <w:lang w:val="en-US"/>
        </w:rPr>
        <w:t>. 11.</w:t>
      </w:r>
    </w:p>
  </w:footnote>
  <w:footnote w:id="22">
    <w:p w14:paraId="7DA256CF" w14:textId="5C0DD600" w:rsidR="0017100B" w:rsidRPr="006D1D82" w:rsidRDefault="0017100B" w:rsidP="006A2E56">
      <w:pPr>
        <w:pStyle w:val="TeksCatatanKaki"/>
        <w:jc w:val="both"/>
        <w:rPr>
          <w:rFonts w:ascii="Times New Roman" w:hAnsi="Times New Roman" w:cs="Times New Roman"/>
          <w:lang w:val="en-US"/>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r w:rsidR="005B18F1" w:rsidRPr="006D1D82">
        <w:rPr>
          <w:rFonts w:ascii="Times New Roman" w:hAnsi="Times New Roman" w:cs="Times New Roman"/>
        </w:rPr>
        <w:t xml:space="preserve">Paus Fransiskus, </w:t>
      </w:r>
      <w:r w:rsidR="005B18F1" w:rsidRPr="006D1D82">
        <w:rPr>
          <w:rFonts w:ascii="Times New Roman" w:hAnsi="Times New Roman" w:cs="Times New Roman"/>
          <w:i/>
        </w:rPr>
        <w:t xml:space="preserve">Fratelli </w:t>
      </w:r>
      <w:proofErr w:type="spellStart"/>
      <w:r w:rsidR="005B18F1" w:rsidRPr="006D1D82">
        <w:rPr>
          <w:rFonts w:ascii="Times New Roman" w:hAnsi="Times New Roman" w:cs="Times New Roman"/>
          <w:i/>
        </w:rPr>
        <w:t>Tutti</w:t>
      </w:r>
      <w:proofErr w:type="spellEnd"/>
      <w:r w:rsidR="005B18F1" w:rsidRPr="006D1D82">
        <w:rPr>
          <w:rFonts w:ascii="Times New Roman" w:hAnsi="Times New Roman" w:cs="Times New Roman"/>
        </w:rPr>
        <w:t xml:space="preserve">, </w:t>
      </w:r>
      <w:proofErr w:type="spellStart"/>
      <w:r w:rsidR="005B18F1" w:rsidRPr="006D1D82">
        <w:rPr>
          <w:rFonts w:ascii="Times New Roman" w:hAnsi="Times New Roman" w:cs="Times New Roman"/>
        </w:rPr>
        <w:t>penerj</w:t>
      </w:r>
      <w:proofErr w:type="spellEnd"/>
      <w:r w:rsidR="005B18F1" w:rsidRPr="006D1D82">
        <w:rPr>
          <w:rFonts w:ascii="Times New Roman" w:hAnsi="Times New Roman" w:cs="Times New Roman"/>
        </w:rPr>
        <w:t xml:space="preserve">. </w:t>
      </w:r>
      <w:proofErr w:type="spellStart"/>
      <w:r w:rsidR="005B18F1" w:rsidRPr="006D1D82">
        <w:rPr>
          <w:rFonts w:ascii="Times New Roman" w:hAnsi="Times New Roman" w:cs="Times New Roman"/>
        </w:rPr>
        <w:t>Sdr</w:t>
      </w:r>
      <w:proofErr w:type="spellEnd"/>
      <w:r w:rsidR="005B18F1" w:rsidRPr="006D1D82">
        <w:rPr>
          <w:rFonts w:ascii="Times New Roman" w:hAnsi="Times New Roman" w:cs="Times New Roman"/>
        </w:rPr>
        <w:t xml:space="preserve">. Martin Harun, OFM (Jakarta: Departemen </w:t>
      </w:r>
      <w:r w:rsidR="005B18F1" w:rsidRPr="006D1D82">
        <w:rPr>
          <w:rFonts w:ascii="Times New Roman" w:hAnsi="Times New Roman" w:cs="Times New Roman"/>
          <w:lang w:val="en-US"/>
        </w:rPr>
        <w:t xml:space="preserve"> </w:t>
      </w:r>
      <w:r w:rsidR="005B18F1" w:rsidRPr="006D1D82">
        <w:rPr>
          <w:rFonts w:ascii="Times New Roman" w:hAnsi="Times New Roman" w:cs="Times New Roman"/>
        </w:rPr>
        <w:t>Dokumentasi dan Penerangan KWI, 2020)</w:t>
      </w:r>
      <w:r w:rsidR="005B18F1" w:rsidRPr="006D1D82">
        <w:rPr>
          <w:rFonts w:ascii="Times New Roman" w:hAnsi="Times New Roman" w:cs="Times New Roman"/>
          <w:lang w:val="en-US"/>
        </w:rPr>
        <w:t xml:space="preserve">, </w:t>
      </w:r>
      <w:proofErr w:type="spellStart"/>
      <w:r w:rsidR="005B18F1" w:rsidRPr="006D1D82">
        <w:rPr>
          <w:rFonts w:ascii="Times New Roman" w:hAnsi="Times New Roman" w:cs="Times New Roman"/>
          <w:lang w:val="en-US"/>
        </w:rPr>
        <w:t>hlm</w:t>
      </w:r>
      <w:proofErr w:type="spellEnd"/>
      <w:r w:rsidR="005B18F1" w:rsidRPr="006D1D82">
        <w:rPr>
          <w:rFonts w:ascii="Times New Roman" w:hAnsi="Times New Roman" w:cs="Times New Roman"/>
          <w:lang w:val="en-US"/>
        </w:rPr>
        <w:t>. 13.</w:t>
      </w:r>
    </w:p>
  </w:footnote>
  <w:footnote w:id="23">
    <w:p w14:paraId="1231D412" w14:textId="7C41ED58" w:rsidR="005B18F1" w:rsidRPr="006A2E56" w:rsidRDefault="005B18F1" w:rsidP="006A2E56">
      <w:pPr>
        <w:pStyle w:val="TeksCatatanKaki"/>
        <w:jc w:val="both"/>
        <w:rPr>
          <w:rFonts w:ascii="Times New Roman" w:hAnsi="Times New Roman" w:cs="Times New Roman"/>
          <w:lang w:val="en-US"/>
        </w:rPr>
      </w:pPr>
      <w:r w:rsidRPr="006D1D82">
        <w:rPr>
          <w:rStyle w:val="ReferensiCatatanKaki"/>
          <w:rFonts w:ascii="Times New Roman" w:hAnsi="Times New Roman" w:cs="Times New Roman"/>
        </w:rPr>
        <w:footnoteRef/>
      </w:r>
      <w:r w:rsidRPr="006D1D82">
        <w:rPr>
          <w:rFonts w:ascii="Times New Roman" w:hAnsi="Times New Roman" w:cs="Times New Roman"/>
        </w:rPr>
        <w:t xml:space="preserve"> </w:t>
      </w:r>
      <w:r w:rsidRPr="006D1D82">
        <w:rPr>
          <w:rFonts w:ascii="Times New Roman" w:hAnsi="Times New Roman" w:cs="Times New Roman"/>
          <w:i/>
          <w:lang w:val="en-US"/>
        </w:rPr>
        <w:t xml:space="preserve">Ibid., </w:t>
      </w:r>
      <w:proofErr w:type="spellStart"/>
      <w:r w:rsidRPr="006D1D82">
        <w:rPr>
          <w:rFonts w:ascii="Times New Roman" w:hAnsi="Times New Roman" w:cs="Times New Roman"/>
          <w:lang w:val="en-US"/>
        </w:rPr>
        <w:t>hlm</w:t>
      </w:r>
      <w:proofErr w:type="spellEnd"/>
      <w:r w:rsidRPr="006D1D82">
        <w:rPr>
          <w:rFonts w:ascii="Times New Roman" w:hAnsi="Times New Roman" w:cs="Times New Roman"/>
          <w:lang w:val="en-US"/>
        </w:rPr>
        <w:t>. 76-77.</w:t>
      </w:r>
    </w:p>
  </w:footnote>
  <w:footnote w:id="24">
    <w:p w14:paraId="78EAE489" w14:textId="30AA3929" w:rsidR="00377BE2" w:rsidRPr="003D4003" w:rsidRDefault="00377BE2" w:rsidP="006A2E56">
      <w:pPr>
        <w:pStyle w:val="TeksCatatanKaki"/>
        <w:jc w:val="both"/>
        <w:rPr>
          <w:rFonts w:ascii="Times New Roman" w:hAnsi="Times New Roman" w:cs="Times New Roman"/>
        </w:rPr>
      </w:pPr>
      <w:r w:rsidRPr="003D4003">
        <w:rPr>
          <w:rStyle w:val="ReferensiCatatanKaki"/>
          <w:rFonts w:ascii="Times New Roman" w:hAnsi="Times New Roman" w:cs="Times New Roman"/>
        </w:rPr>
        <w:footnoteRef/>
      </w:r>
      <w:r w:rsidRPr="003D4003">
        <w:rPr>
          <w:rFonts w:ascii="Times New Roman" w:hAnsi="Times New Roman" w:cs="Times New Roman"/>
        </w:rPr>
        <w:t xml:space="preserve"> </w:t>
      </w:r>
      <w:proofErr w:type="spellStart"/>
      <w:r w:rsidR="004011DF" w:rsidRPr="003D4003">
        <w:rPr>
          <w:rFonts w:ascii="Times New Roman" w:hAnsi="Times New Roman" w:cs="Times New Roman"/>
        </w:rPr>
        <w:t>Sant’Egidio</w:t>
      </w:r>
      <w:proofErr w:type="spellEnd"/>
      <w:r w:rsidR="004011DF" w:rsidRPr="003D4003">
        <w:rPr>
          <w:rFonts w:ascii="Times New Roman" w:hAnsi="Times New Roman" w:cs="Times New Roman"/>
        </w:rPr>
        <w:t xml:space="preserve">. </w:t>
      </w:r>
      <w:proofErr w:type="spellStart"/>
      <w:r w:rsidR="004011DF" w:rsidRPr="003D4003">
        <w:rPr>
          <w:rFonts w:ascii="Times New Roman" w:hAnsi="Times New Roman" w:cs="Times New Roman"/>
        </w:rPr>
        <w:t>Migranti</w:t>
      </w:r>
      <w:proofErr w:type="spellEnd"/>
      <w:r w:rsidR="004011DF" w:rsidRPr="003D4003">
        <w:rPr>
          <w:rFonts w:ascii="Times New Roman" w:hAnsi="Times New Roman" w:cs="Times New Roman"/>
        </w:rPr>
        <w:t xml:space="preserve">. </w:t>
      </w:r>
      <w:r w:rsidR="00EF13E1">
        <w:fldChar w:fldCharType="begin"/>
      </w:r>
      <w:r w:rsidR="00EF13E1">
        <w:instrText>HYPERLINK "https://www.santegidio.org/pageID/30100/langID/it/MIGRANTI.html"</w:instrText>
      </w:r>
      <w:r w:rsidR="00EF13E1">
        <w:fldChar w:fldCharType="separate"/>
      </w:r>
      <w:r w:rsidR="00EF13E1" w:rsidRPr="003D4003">
        <w:rPr>
          <w:rStyle w:val="Hyperlink"/>
          <w:rFonts w:ascii="Times New Roman" w:hAnsi="Times New Roman" w:cs="Times New Roman"/>
        </w:rPr>
        <w:t>https://www.santegidio.org/pageID/30100/langID/it/MIGRANTI.html</w:t>
      </w:r>
      <w:r w:rsidR="00EF13E1">
        <w:fldChar w:fldCharType="end"/>
      </w:r>
      <w:r w:rsidRPr="003D4003">
        <w:rPr>
          <w:rFonts w:ascii="Times New Roman" w:hAnsi="Times New Roman" w:cs="Times New Roman"/>
        </w:rPr>
        <w:t>, diakses tanggal 16 Maret 2025.</w:t>
      </w:r>
    </w:p>
  </w:footnote>
  <w:footnote w:id="25">
    <w:p w14:paraId="1728C892" w14:textId="2B43AE16" w:rsidR="007A388E" w:rsidRPr="003D4003" w:rsidRDefault="007A388E" w:rsidP="004B291B">
      <w:pPr>
        <w:pStyle w:val="TeksCatatanKaki"/>
        <w:jc w:val="both"/>
        <w:rPr>
          <w:rFonts w:ascii="Times New Roman" w:hAnsi="Times New Roman" w:cs="Times New Roman"/>
          <w:lang w:val="en-US"/>
        </w:rPr>
      </w:pPr>
      <w:r w:rsidRPr="003D4003">
        <w:rPr>
          <w:rStyle w:val="ReferensiCatatanKaki"/>
          <w:rFonts w:ascii="Times New Roman" w:hAnsi="Times New Roman" w:cs="Times New Roman"/>
        </w:rPr>
        <w:footnoteRef/>
      </w:r>
      <w:r w:rsidRPr="003D4003">
        <w:rPr>
          <w:rFonts w:ascii="Times New Roman" w:hAnsi="Times New Roman" w:cs="Times New Roman"/>
        </w:rPr>
        <w:t xml:space="preserve"> </w:t>
      </w:r>
      <w:r w:rsidRPr="003D4003">
        <w:rPr>
          <w:rFonts w:ascii="Times New Roman" w:hAnsi="Times New Roman" w:cs="Times New Roman"/>
        </w:rPr>
        <w:t xml:space="preserve">Paus Fransiskus, </w:t>
      </w:r>
      <w:proofErr w:type="spellStart"/>
      <w:r w:rsidR="003C078E" w:rsidRPr="003D4003">
        <w:rPr>
          <w:rFonts w:ascii="Times New Roman" w:hAnsi="Times New Roman" w:cs="Times New Roman"/>
          <w:i/>
          <w:iCs/>
        </w:rPr>
        <w:t>Spes</w:t>
      </w:r>
      <w:proofErr w:type="spellEnd"/>
      <w:r w:rsidR="003C078E" w:rsidRPr="003D4003">
        <w:rPr>
          <w:rFonts w:ascii="Times New Roman" w:hAnsi="Times New Roman" w:cs="Times New Roman"/>
          <w:i/>
          <w:iCs/>
        </w:rPr>
        <w:t xml:space="preserve"> Non </w:t>
      </w:r>
      <w:proofErr w:type="spellStart"/>
      <w:r w:rsidR="003C078E" w:rsidRPr="003D4003">
        <w:rPr>
          <w:rFonts w:ascii="Times New Roman" w:hAnsi="Times New Roman" w:cs="Times New Roman"/>
          <w:i/>
          <w:iCs/>
        </w:rPr>
        <w:t>Confundit</w:t>
      </w:r>
      <w:proofErr w:type="spellEnd"/>
      <w:r w:rsidR="003C078E" w:rsidRPr="003D4003">
        <w:rPr>
          <w:rFonts w:ascii="Times New Roman" w:hAnsi="Times New Roman" w:cs="Times New Roman"/>
          <w:i/>
          <w:iCs/>
          <w:lang w:val="en-US"/>
        </w:rPr>
        <w:t xml:space="preserve">, op. cit., </w:t>
      </w:r>
      <w:proofErr w:type="spellStart"/>
      <w:r w:rsidR="003C078E" w:rsidRPr="003D4003">
        <w:rPr>
          <w:rFonts w:ascii="Times New Roman" w:hAnsi="Times New Roman" w:cs="Times New Roman"/>
          <w:iCs/>
          <w:lang w:val="en-US"/>
        </w:rPr>
        <w:t>hlm</w:t>
      </w:r>
      <w:proofErr w:type="spellEnd"/>
      <w:r w:rsidR="003C078E" w:rsidRPr="003D4003">
        <w:rPr>
          <w:rFonts w:ascii="Times New Roman" w:hAnsi="Times New Roman" w:cs="Times New Roman"/>
          <w:iCs/>
          <w:lang w:val="en-US"/>
        </w:rPr>
        <w:t>. 29.</w:t>
      </w:r>
    </w:p>
  </w:footnote>
  <w:footnote w:id="26">
    <w:p w14:paraId="6EBF4F9E" w14:textId="1B45D573" w:rsidR="00B871F0" w:rsidRPr="004B291B" w:rsidRDefault="00B871F0" w:rsidP="004B291B">
      <w:pPr>
        <w:pStyle w:val="TeksCatatanKaki"/>
        <w:jc w:val="both"/>
        <w:rPr>
          <w:rFonts w:ascii="Times New Roman" w:hAnsi="Times New Roman" w:cs="Times New Roman"/>
          <w:lang w:val="en-US"/>
        </w:rPr>
      </w:pPr>
      <w:r w:rsidRPr="003D4003">
        <w:rPr>
          <w:rStyle w:val="ReferensiCatatanKaki"/>
          <w:rFonts w:ascii="Times New Roman" w:hAnsi="Times New Roman" w:cs="Times New Roman"/>
        </w:rPr>
        <w:footnoteRef/>
      </w:r>
      <w:r w:rsidRPr="003D4003">
        <w:rPr>
          <w:rFonts w:ascii="Times New Roman" w:hAnsi="Times New Roman" w:cs="Times New Roman"/>
        </w:rPr>
        <w:t xml:space="preserve"> </w:t>
      </w:r>
      <w:r w:rsidRPr="003D4003">
        <w:rPr>
          <w:rFonts w:ascii="Times New Roman" w:hAnsi="Times New Roman" w:cs="Times New Roman"/>
          <w:lang w:val="en-US"/>
        </w:rPr>
        <w:t xml:space="preserve">Douglas Pratt, “Dialogue and Christian-Muslim Relations”, </w:t>
      </w:r>
      <w:proofErr w:type="spellStart"/>
      <w:r w:rsidRPr="003D4003">
        <w:rPr>
          <w:rFonts w:ascii="Times New Roman" w:hAnsi="Times New Roman" w:cs="Times New Roman"/>
          <w:lang w:val="en-US"/>
        </w:rPr>
        <w:t>dalam</w:t>
      </w:r>
      <w:proofErr w:type="spellEnd"/>
      <w:r w:rsidRPr="003D4003">
        <w:rPr>
          <w:rFonts w:ascii="Times New Roman" w:hAnsi="Times New Roman" w:cs="Times New Roman"/>
          <w:lang w:val="en-US"/>
        </w:rPr>
        <w:t xml:space="preserve"> </w:t>
      </w:r>
      <w:r w:rsidR="004B291B" w:rsidRPr="003D4003">
        <w:rPr>
          <w:rFonts w:ascii="Times New Roman" w:hAnsi="Times New Roman" w:cs="Times New Roman"/>
          <w:lang w:val="en-US"/>
        </w:rPr>
        <w:t xml:space="preserve">Hans Gustafson (ed.), </w:t>
      </w:r>
      <w:r w:rsidR="004B291B" w:rsidRPr="003D4003">
        <w:rPr>
          <w:rFonts w:ascii="Times New Roman" w:hAnsi="Times New Roman" w:cs="Times New Roman"/>
          <w:i/>
          <w:lang w:val="en-US"/>
        </w:rPr>
        <w:t xml:space="preserve">Interreligious Studies: Dispatches from an Emerging Field </w:t>
      </w:r>
      <w:r w:rsidR="004B291B" w:rsidRPr="003D4003">
        <w:rPr>
          <w:rFonts w:ascii="Times New Roman" w:hAnsi="Times New Roman" w:cs="Times New Roman"/>
          <w:lang w:val="en-US"/>
        </w:rPr>
        <w:t xml:space="preserve">(Texas: Baylor University Press, 2020), </w:t>
      </w:r>
      <w:proofErr w:type="spellStart"/>
      <w:r w:rsidRPr="003D4003">
        <w:rPr>
          <w:rFonts w:ascii="Times New Roman" w:hAnsi="Times New Roman" w:cs="Times New Roman"/>
          <w:lang w:val="en-US"/>
        </w:rPr>
        <w:t>hlm</w:t>
      </w:r>
      <w:proofErr w:type="spellEnd"/>
      <w:r w:rsidRPr="003D4003">
        <w:rPr>
          <w:rFonts w:ascii="Times New Roman" w:hAnsi="Times New Roman" w:cs="Times New Roman"/>
          <w:lang w:val="en-US"/>
        </w:rPr>
        <w:t>. 255</w:t>
      </w:r>
      <w:r w:rsidR="004B291B" w:rsidRPr="003D4003">
        <w:rPr>
          <w:rFonts w:ascii="Times New Roman" w:hAnsi="Times New Roman" w:cs="Times New Roman"/>
          <w:lang w:val="en-US"/>
        </w:rPr>
        <w:t>.</w:t>
      </w:r>
    </w:p>
  </w:footnote>
  <w:footnote w:id="27">
    <w:p w14:paraId="304DF6DB" w14:textId="6B1F7B51" w:rsidR="00EF13E1" w:rsidRPr="00D30477" w:rsidRDefault="00EF13E1" w:rsidP="009D158F">
      <w:pPr>
        <w:pStyle w:val="TeksCatatanKaki"/>
        <w:jc w:val="both"/>
        <w:rPr>
          <w:rFonts w:ascii="Times New Roman" w:hAnsi="Times New Roman" w:cs="Times New Roman"/>
          <w:iCs/>
        </w:rPr>
      </w:pPr>
      <w:r w:rsidRPr="00D30477">
        <w:rPr>
          <w:rStyle w:val="ReferensiCatatanKaki"/>
          <w:rFonts w:ascii="Times New Roman" w:hAnsi="Times New Roman" w:cs="Times New Roman"/>
        </w:rPr>
        <w:footnoteRef/>
      </w:r>
      <w:r w:rsidRPr="00D30477">
        <w:rPr>
          <w:rFonts w:ascii="Times New Roman" w:hAnsi="Times New Roman" w:cs="Times New Roman"/>
        </w:rPr>
        <w:t xml:space="preserve"> </w:t>
      </w:r>
      <w:r w:rsidRPr="00D30477">
        <w:rPr>
          <w:rFonts w:ascii="Times New Roman" w:hAnsi="Times New Roman" w:cs="Times New Roman"/>
        </w:rPr>
        <w:t xml:space="preserve">Paus Fransiskus, </w:t>
      </w:r>
      <w:r w:rsidRPr="00D30477">
        <w:rPr>
          <w:rFonts w:ascii="Times New Roman" w:hAnsi="Times New Roman" w:cs="Times New Roman"/>
          <w:i/>
        </w:rPr>
        <w:t xml:space="preserve">Fratelli </w:t>
      </w:r>
      <w:proofErr w:type="spellStart"/>
      <w:r w:rsidRPr="00D30477">
        <w:rPr>
          <w:rFonts w:ascii="Times New Roman" w:hAnsi="Times New Roman" w:cs="Times New Roman"/>
          <w:i/>
        </w:rPr>
        <w:t>Tutti</w:t>
      </w:r>
      <w:proofErr w:type="spellEnd"/>
      <w:r w:rsidRPr="00D30477">
        <w:rPr>
          <w:rFonts w:ascii="Times New Roman" w:hAnsi="Times New Roman" w:cs="Times New Roman"/>
          <w:i/>
        </w:rPr>
        <w:t xml:space="preserve">, </w:t>
      </w:r>
      <w:proofErr w:type="spellStart"/>
      <w:r w:rsidRPr="00D30477">
        <w:rPr>
          <w:rFonts w:ascii="Times New Roman" w:hAnsi="Times New Roman" w:cs="Times New Roman"/>
          <w:i/>
        </w:rPr>
        <w:t>op.</w:t>
      </w:r>
      <w:proofErr w:type="spellEnd"/>
      <w:r w:rsidRPr="00D30477">
        <w:rPr>
          <w:rFonts w:ascii="Times New Roman" w:hAnsi="Times New Roman" w:cs="Times New Roman"/>
          <w:i/>
        </w:rPr>
        <w:t xml:space="preserve"> cit</w:t>
      </w:r>
      <w:r w:rsidRPr="00D30477">
        <w:rPr>
          <w:rFonts w:ascii="Times New Roman" w:hAnsi="Times New Roman" w:cs="Times New Roman"/>
          <w:iCs/>
        </w:rPr>
        <w:t xml:space="preserve">., hlm. </w:t>
      </w:r>
      <w:r w:rsidR="00A47B4B" w:rsidRPr="00D30477">
        <w:rPr>
          <w:rFonts w:ascii="Times New Roman" w:hAnsi="Times New Roman" w:cs="Times New Roman"/>
          <w:iCs/>
        </w:rPr>
        <w:t>88-89.</w:t>
      </w:r>
    </w:p>
  </w:footnote>
  <w:footnote w:id="28">
    <w:p w14:paraId="751C08AE" w14:textId="3E297136" w:rsidR="007A7013" w:rsidRPr="00D30477" w:rsidRDefault="00AD23B7" w:rsidP="009D158F">
      <w:pPr>
        <w:pStyle w:val="TeksCatatanKaki"/>
        <w:jc w:val="both"/>
        <w:rPr>
          <w:rFonts w:ascii="Times New Roman" w:hAnsi="Times New Roman" w:cs="Times New Roman"/>
        </w:rPr>
      </w:pPr>
      <w:r w:rsidRPr="00D30477">
        <w:rPr>
          <w:rStyle w:val="ReferensiCatatanKaki"/>
          <w:rFonts w:ascii="Times New Roman" w:hAnsi="Times New Roman" w:cs="Times New Roman"/>
        </w:rPr>
        <w:footnoteRef/>
      </w:r>
      <w:r w:rsidRPr="00D30477">
        <w:rPr>
          <w:rFonts w:ascii="Times New Roman" w:hAnsi="Times New Roman" w:cs="Times New Roman"/>
        </w:rPr>
        <w:t xml:space="preserve"> </w:t>
      </w:r>
      <w:r w:rsidR="006C24B1" w:rsidRPr="00D30477">
        <w:rPr>
          <w:rFonts w:ascii="Times New Roman" w:hAnsi="Times New Roman" w:cs="Times New Roman"/>
        </w:rPr>
        <w:t xml:space="preserve">Perjalanan Apostolik </w:t>
      </w:r>
      <w:r w:rsidR="009A4409" w:rsidRPr="00D30477">
        <w:rPr>
          <w:rFonts w:ascii="Times New Roman" w:hAnsi="Times New Roman" w:cs="Times New Roman"/>
        </w:rPr>
        <w:t xml:space="preserve">Bapa Suci </w:t>
      </w:r>
      <w:r w:rsidR="006C24B1" w:rsidRPr="00D30477">
        <w:rPr>
          <w:rFonts w:ascii="Times New Roman" w:hAnsi="Times New Roman" w:cs="Times New Roman"/>
        </w:rPr>
        <w:t xml:space="preserve">Paus Fransiskus </w:t>
      </w:r>
      <w:r w:rsidR="005F7275" w:rsidRPr="00D30477">
        <w:rPr>
          <w:rFonts w:ascii="Times New Roman" w:hAnsi="Times New Roman" w:cs="Times New Roman"/>
        </w:rPr>
        <w:t xml:space="preserve">ke Uni Emirat Arab </w:t>
      </w:r>
      <w:r w:rsidR="00372BDD" w:rsidRPr="00D30477">
        <w:rPr>
          <w:rFonts w:ascii="Times New Roman" w:hAnsi="Times New Roman" w:cs="Times New Roman"/>
        </w:rPr>
        <w:t xml:space="preserve">(UEA) </w:t>
      </w:r>
      <w:r w:rsidR="003D48D1" w:rsidRPr="00D30477">
        <w:rPr>
          <w:rFonts w:ascii="Times New Roman" w:hAnsi="Times New Roman" w:cs="Times New Roman"/>
        </w:rPr>
        <w:t>3</w:t>
      </w:r>
      <w:r w:rsidR="00372BDD" w:rsidRPr="00D30477">
        <w:rPr>
          <w:rFonts w:ascii="Times New Roman" w:hAnsi="Times New Roman" w:cs="Times New Roman"/>
        </w:rPr>
        <w:t>-</w:t>
      </w:r>
      <w:r w:rsidR="000104B8" w:rsidRPr="00D30477">
        <w:rPr>
          <w:rFonts w:ascii="Times New Roman" w:hAnsi="Times New Roman" w:cs="Times New Roman"/>
        </w:rPr>
        <w:t>5</w:t>
      </w:r>
      <w:r w:rsidR="00372BDD" w:rsidRPr="00D30477">
        <w:rPr>
          <w:rFonts w:ascii="Times New Roman" w:hAnsi="Times New Roman" w:cs="Times New Roman"/>
        </w:rPr>
        <w:t xml:space="preserve"> Februari 2019, </w:t>
      </w:r>
      <w:r w:rsidR="002E70FE" w:rsidRPr="00D30477">
        <w:rPr>
          <w:rFonts w:ascii="Times New Roman" w:hAnsi="Times New Roman" w:cs="Times New Roman"/>
          <w:i/>
          <w:iCs/>
        </w:rPr>
        <w:t xml:space="preserve">Dokumen </w:t>
      </w:r>
      <w:r w:rsidR="00D04545" w:rsidRPr="00D30477">
        <w:rPr>
          <w:rFonts w:ascii="Times New Roman" w:hAnsi="Times New Roman" w:cs="Times New Roman"/>
          <w:i/>
          <w:iCs/>
        </w:rPr>
        <w:t xml:space="preserve">tentang </w:t>
      </w:r>
      <w:r w:rsidR="00376E9B" w:rsidRPr="00D30477">
        <w:rPr>
          <w:rFonts w:ascii="Times New Roman" w:hAnsi="Times New Roman" w:cs="Times New Roman"/>
          <w:i/>
          <w:iCs/>
        </w:rPr>
        <w:t>P</w:t>
      </w:r>
      <w:r w:rsidR="00D04545" w:rsidRPr="00D30477">
        <w:rPr>
          <w:rFonts w:ascii="Times New Roman" w:hAnsi="Times New Roman" w:cs="Times New Roman"/>
          <w:i/>
          <w:iCs/>
        </w:rPr>
        <w:t xml:space="preserve">ersaudaraan </w:t>
      </w:r>
      <w:r w:rsidR="00376E9B" w:rsidRPr="00D30477">
        <w:rPr>
          <w:rFonts w:ascii="Times New Roman" w:hAnsi="Times New Roman" w:cs="Times New Roman"/>
          <w:i/>
          <w:iCs/>
        </w:rPr>
        <w:t>Ma</w:t>
      </w:r>
      <w:r w:rsidR="00D04545" w:rsidRPr="00D30477">
        <w:rPr>
          <w:rFonts w:ascii="Times New Roman" w:hAnsi="Times New Roman" w:cs="Times New Roman"/>
          <w:i/>
          <w:iCs/>
        </w:rPr>
        <w:t>nusia</w:t>
      </w:r>
      <w:r w:rsidR="002E70FE" w:rsidRPr="00D30477">
        <w:rPr>
          <w:rFonts w:ascii="Times New Roman" w:hAnsi="Times New Roman" w:cs="Times New Roman"/>
          <w:i/>
          <w:iCs/>
        </w:rPr>
        <w:t xml:space="preserve"> </w:t>
      </w:r>
      <w:r w:rsidR="00376E9B" w:rsidRPr="00D30477">
        <w:rPr>
          <w:rFonts w:ascii="Times New Roman" w:hAnsi="Times New Roman" w:cs="Times New Roman"/>
          <w:i/>
          <w:iCs/>
        </w:rPr>
        <w:t>untuk Perdamaian Dunia dan Hidup Bersama</w:t>
      </w:r>
      <w:r w:rsidR="005243B5" w:rsidRPr="00D30477">
        <w:rPr>
          <w:rFonts w:ascii="Times New Roman" w:hAnsi="Times New Roman" w:cs="Times New Roman"/>
        </w:rPr>
        <w:t xml:space="preserve">  (Jakarta: Departemen Dokumentasi dan Penerangan KWI, 2019),</w:t>
      </w:r>
      <w:r w:rsidR="007A7013" w:rsidRPr="00D30477">
        <w:rPr>
          <w:rFonts w:ascii="Times New Roman" w:hAnsi="Times New Roman" w:cs="Times New Roman"/>
        </w:rPr>
        <w:t xml:space="preserve"> hlm. </w:t>
      </w:r>
      <w:r w:rsidR="009E3620" w:rsidRPr="00D30477">
        <w:rPr>
          <w:rFonts w:ascii="Times New Roman" w:hAnsi="Times New Roman" w:cs="Times New Roman"/>
        </w:rPr>
        <w:t>17</w:t>
      </w:r>
      <w:r w:rsidR="00727356" w:rsidRPr="00D30477">
        <w:rPr>
          <w:rFonts w:ascii="Times New Roman" w:hAnsi="Times New Roman" w:cs="Times New Roman"/>
        </w:rPr>
        <w:t>-</w:t>
      </w:r>
      <w:r w:rsidR="003B68C7" w:rsidRPr="00D30477">
        <w:rPr>
          <w:rFonts w:ascii="Times New Roman" w:hAnsi="Times New Roman" w:cs="Times New Roman"/>
        </w:rPr>
        <w:t>24</w:t>
      </w:r>
      <w:r w:rsidR="009E3620" w:rsidRPr="00D30477">
        <w:rPr>
          <w:rFonts w:ascii="Times New Roman" w:hAnsi="Times New Roman" w:cs="Times New Roman"/>
        </w:rPr>
        <w:t>.</w:t>
      </w:r>
    </w:p>
  </w:footnote>
  <w:footnote w:id="29">
    <w:p w14:paraId="710F902A" w14:textId="14E75847" w:rsidR="00377BE2" w:rsidRPr="00D30477" w:rsidRDefault="00377BE2" w:rsidP="009D158F">
      <w:pPr>
        <w:pStyle w:val="TeksCatatanKaki"/>
        <w:jc w:val="both"/>
        <w:rPr>
          <w:rFonts w:ascii="Times New Roman" w:hAnsi="Times New Roman" w:cs="Times New Roman"/>
        </w:rPr>
      </w:pPr>
      <w:r w:rsidRPr="00D30477">
        <w:rPr>
          <w:rStyle w:val="ReferensiCatatanKaki"/>
          <w:rFonts w:ascii="Times New Roman" w:hAnsi="Times New Roman" w:cs="Times New Roman"/>
        </w:rPr>
        <w:footnoteRef/>
      </w:r>
      <w:r w:rsidR="00EF13E1" w:rsidRPr="00D30477">
        <w:rPr>
          <w:rFonts w:ascii="Times New Roman" w:hAnsi="Times New Roman" w:cs="Times New Roman"/>
        </w:rPr>
        <w:t xml:space="preserve"> </w:t>
      </w:r>
      <w:proofErr w:type="spellStart"/>
      <w:r w:rsidR="004011DF" w:rsidRPr="00D30477">
        <w:rPr>
          <w:rFonts w:ascii="Times New Roman" w:hAnsi="Times New Roman" w:cs="Times New Roman"/>
        </w:rPr>
        <w:t>Sant’Egidio</w:t>
      </w:r>
      <w:proofErr w:type="spellEnd"/>
      <w:r w:rsidR="00D30477" w:rsidRPr="00D30477">
        <w:rPr>
          <w:rFonts w:ascii="Times New Roman" w:hAnsi="Times New Roman" w:cs="Times New Roman"/>
          <w:lang w:val="en-US"/>
        </w:rPr>
        <w:t>,</w:t>
      </w:r>
      <w:r w:rsidR="004011DF" w:rsidRPr="00D30477">
        <w:rPr>
          <w:rFonts w:ascii="Times New Roman" w:hAnsi="Times New Roman" w:cs="Times New Roman"/>
        </w:rPr>
        <w:t xml:space="preserve"> </w:t>
      </w:r>
      <w:r w:rsidR="004011DF" w:rsidRPr="00D30477">
        <w:rPr>
          <w:rFonts w:ascii="Times New Roman" w:hAnsi="Times New Roman" w:cs="Times New Roman"/>
          <w:i/>
        </w:rPr>
        <w:t xml:space="preserve">News #Interfaith </w:t>
      </w:r>
      <w:proofErr w:type="spellStart"/>
      <w:r w:rsidR="004011DF" w:rsidRPr="00D30477">
        <w:rPr>
          <w:rFonts w:ascii="Times New Roman" w:hAnsi="Times New Roman" w:cs="Times New Roman"/>
          <w:i/>
        </w:rPr>
        <w:t>Dialogue</w:t>
      </w:r>
      <w:proofErr w:type="spellEnd"/>
      <w:r w:rsidR="00D30477" w:rsidRPr="00D30477">
        <w:rPr>
          <w:rFonts w:ascii="Times New Roman" w:hAnsi="Times New Roman" w:cs="Times New Roman"/>
          <w:i/>
          <w:lang w:val="en-US"/>
        </w:rPr>
        <w:t>,</w:t>
      </w:r>
      <w:r w:rsidR="004011DF" w:rsidRPr="00D30477">
        <w:rPr>
          <w:rFonts w:ascii="Times New Roman" w:hAnsi="Times New Roman" w:cs="Times New Roman"/>
        </w:rPr>
        <w:t xml:space="preserve"> </w:t>
      </w:r>
      <w:hyperlink r:id="rId3" w:history="1">
        <w:r w:rsidR="00EF13E1" w:rsidRPr="00D30477">
          <w:rPr>
            <w:rStyle w:val="Hyperlink"/>
            <w:rFonts w:ascii="Times New Roman" w:hAnsi="Times New Roman" w:cs="Times New Roman"/>
          </w:rPr>
          <w:t>https://www.santegidio.org/pageID/30284/langID/en/tags/1176_0/NEWS.html</w:t>
        </w:r>
      </w:hyperlink>
      <w:r w:rsidRPr="00D30477">
        <w:rPr>
          <w:rFonts w:ascii="Times New Roman" w:hAnsi="Times New Roman" w:cs="Times New Roman"/>
        </w:rPr>
        <w:t>, diakses tanggal 14 Maret 2025.</w:t>
      </w:r>
    </w:p>
  </w:footnote>
  <w:footnote w:id="30">
    <w:p w14:paraId="1C065E93" w14:textId="5834D722" w:rsidR="00625328" w:rsidRPr="00D30477" w:rsidRDefault="00625328" w:rsidP="009D158F">
      <w:pPr>
        <w:pStyle w:val="TeksCatatanKaki"/>
        <w:jc w:val="both"/>
        <w:rPr>
          <w:rFonts w:ascii="Times New Roman" w:hAnsi="Times New Roman" w:cs="Times New Roman"/>
          <w:lang w:val="en-US"/>
        </w:rPr>
      </w:pPr>
      <w:r w:rsidRPr="00D30477">
        <w:rPr>
          <w:rStyle w:val="ReferensiCatatanKaki"/>
          <w:rFonts w:ascii="Times New Roman" w:hAnsi="Times New Roman" w:cs="Times New Roman"/>
        </w:rPr>
        <w:footnoteRef/>
      </w:r>
      <w:r w:rsidRPr="00D30477">
        <w:rPr>
          <w:rFonts w:ascii="Times New Roman" w:hAnsi="Times New Roman" w:cs="Times New Roman"/>
        </w:rPr>
        <w:t xml:space="preserve"> </w:t>
      </w:r>
      <w:r w:rsidRPr="00D30477">
        <w:rPr>
          <w:rFonts w:ascii="Times New Roman" w:hAnsi="Times New Roman" w:cs="Times New Roman"/>
          <w:lang w:val="en-US"/>
        </w:rPr>
        <w:t xml:space="preserve">F. X. E. Armada Riyanto, CM., </w:t>
      </w:r>
      <w:r w:rsidRPr="00D30477">
        <w:rPr>
          <w:rFonts w:ascii="Times New Roman" w:hAnsi="Times New Roman" w:cs="Times New Roman"/>
          <w:i/>
          <w:lang w:val="en-US"/>
        </w:rPr>
        <w:t xml:space="preserve">Dialog Agama </w:t>
      </w:r>
      <w:proofErr w:type="spellStart"/>
      <w:r w:rsidRPr="00D30477">
        <w:rPr>
          <w:rFonts w:ascii="Times New Roman" w:hAnsi="Times New Roman" w:cs="Times New Roman"/>
          <w:i/>
          <w:lang w:val="en-US"/>
        </w:rPr>
        <w:t>dalam</w:t>
      </w:r>
      <w:proofErr w:type="spellEnd"/>
      <w:r w:rsidRPr="00D30477">
        <w:rPr>
          <w:rFonts w:ascii="Times New Roman" w:hAnsi="Times New Roman" w:cs="Times New Roman"/>
          <w:i/>
          <w:lang w:val="en-US"/>
        </w:rPr>
        <w:t xml:space="preserve"> </w:t>
      </w:r>
      <w:proofErr w:type="spellStart"/>
      <w:r w:rsidRPr="00D30477">
        <w:rPr>
          <w:rFonts w:ascii="Times New Roman" w:hAnsi="Times New Roman" w:cs="Times New Roman"/>
          <w:i/>
          <w:lang w:val="en-US"/>
        </w:rPr>
        <w:t>Pandangan</w:t>
      </w:r>
      <w:proofErr w:type="spellEnd"/>
      <w:r w:rsidR="00083002" w:rsidRPr="00D30477">
        <w:rPr>
          <w:rFonts w:ascii="Times New Roman" w:hAnsi="Times New Roman" w:cs="Times New Roman"/>
          <w:i/>
          <w:lang w:val="en-US"/>
        </w:rPr>
        <w:t xml:space="preserve"> </w:t>
      </w:r>
      <w:proofErr w:type="spellStart"/>
      <w:r w:rsidR="00083002" w:rsidRPr="00D30477">
        <w:rPr>
          <w:rFonts w:ascii="Times New Roman" w:hAnsi="Times New Roman" w:cs="Times New Roman"/>
          <w:i/>
          <w:lang w:val="en-US"/>
        </w:rPr>
        <w:t>Gereja</w:t>
      </w:r>
      <w:proofErr w:type="spellEnd"/>
      <w:r w:rsidR="00083002" w:rsidRPr="00D30477">
        <w:rPr>
          <w:rFonts w:ascii="Times New Roman" w:hAnsi="Times New Roman" w:cs="Times New Roman"/>
          <w:i/>
          <w:lang w:val="en-US"/>
        </w:rPr>
        <w:t xml:space="preserve"> </w:t>
      </w:r>
      <w:proofErr w:type="spellStart"/>
      <w:r w:rsidRPr="00D30477">
        <w:rPr>
          <w:rFonts w:ascii="Times New Roman" w:hAnsi="Times New Roman" w:cs="Times New Roman"/>
          <w:i/>
          <w:lang w:val="en-US"/>
        </w:rPr>
        <w:t>Katolik</w:t>
      </w:r>
      <w:proofErr w:type="spellEnd"/>
      <w:r w:rsidRPr="00D30477">
        <w:rPr>
          <w:rFonts w:ascii="Times New Roman" w:hAnsi="Times New Roman" w:cs="Times New Roman"/>
          <w:i/>
          <w:lang w:val="en-US"/>
        </w:rPr>
        <w:t xml:space="preserve"> </w:t>
      </w:r>
      <w:r w:rsidRPr="00D30477">
        <w:rPr>
          <w:rFonts w:ascii="Times New Roman" w:hAnsi="Times New Roman" w:cs="Times New Roman"/>
          <w:lang w:val="en-US"/>
        </w:rPr>
        <w:t xml:space="preserve">(Yogyakarta: </w:t>
      </w:r>
      <w:proofErr w:type="spellStart"/>
      <w:r w:rsidRPr="00D30477">
        <w:rPr>
          <w:rFonts w:ascii="Times New Roman" w:hAnsi="Times New Roman" w:cs="Times New Roman"/>
          <w:lang w:val="en-US"/>
        </w:rPr>
        <w:t>Penerbit</w:t>
      </w:r>
      <w:proofErr w:type="spellEnd"/>
      <w:r w:rsidRPr="00D30477">
        <w:rPr>
          <w:rFonts w:ascii="Times New Roman" w:hAnsi="Times New Roman" w:cs="Times New Roman"/>
          <w:lang w:val="en-US"/>
        </w:rPr>
        <w:t xml:space="preserve"> </w:t>
      </w:r>
      <w:r w:rsidR="003D48D1" w:rsidRPr="00D30477">
        <w:rPr>
          <w:rFonts w:ascii="Times New Roman" w:hAnsi="Times New Roman" w:cs="Times New Roman"/>
        </w:rPr>
        <w:t>K</w:t>
      </w:r>
      <w:proofErr w:type="spellStart"/>
      <w:r w:rsidRPr="00D30477">
        <w:rPr>
          <w:rFonts w:ascii="Times New Roman" w:hAnsi="Times New Roman" w:cs="Times New Roman"/>
          <w:lang w:val="en-US"/>
        </w:rPr>
        <w:t>anisius</w:t>
      </w:r>
      <w:proofErr w:type="spellEnd"/>
      <w:r w:rsidRPr="00D30477">
        <w:rPr>
          <w:rFonts w:ascii="Times New Roman" w:hAnsi="Times New Roman" w:cs="Times New Roman"/>
          <w:lang w:val="en-US"/>
        </w:rPr>
        <w:t xml:space="preserve">, 1995), </w:t>
      </w:r>
      <w:proofErr w:type="spellStart"/>
      <w:r w:rsidRPr="00D30477">
        <w:rPr>
          <w:rFonts w:ascii="Times New Roman" w:hAnsi="Times New Roman" w:cs="Times New Roman"/>
          <w:lang w:val="en-US"/>
        </w:rPr>
        <w:t>hlm</w:t>
      </w:r>
      <w:proofErr w:type="spellEnd"/>
      <w:r w:rsidRPr="00D30477">
        <w:rPr>
          <w:rFonts w:ascii="Times New Roman" w:hAnsi="Times New Roman" w:cs="Times New Roman"/>
          <w:lang w:val="en-US"/>
        </w:rPr>
        <w:t>. 114.</w:t>
      </w:r>
    </w:p>
  </w:footnote>
  <w:footnote w:id="31">
    <w:p w14:paraId="28E88F52" w14:textId="3E762A0D" w:rsidR="00DF5D31" w:rsidRPr="00D30477" w:rsidRDefault="00DF5D31" w:rsidP="009D158F">
      <w:pPr>
        <w:pStyle w:val="TeksCatatanKaki"/>
        <w:jc w:val="both"/>
        <w:rPr>
          <w:rFonts w:ascii="Times New Roman" w:hAnsi="Times New Roman" w:cs="Times New Roman"/>
        </w:rPr>
      </w:pPr>
      <w:r w:rsidRPr="00D30477">
        <w:rPr>
          <w:rStyle w:val="ReferensiCatatanKaki"/>
          <w:rFonts w:ascii="Times New Roman" w:hAnsi="Times New Roman" w:cs="Times New Roman"/>
        </w:rPr>
        <w:footnoteRef/>
      </w:r>
      <w:r w:rsidRPr="00D30477">
        <w:rPr>
          <w:rFonts w:ascii="Times New Roman" w:hAnsi="Times New Roman" w:cs="Times New Roman"/>
        </w:rPr>
        <w:t xml:space="preserve"> </w:t>
      </w:r>
      <w:r w:rsidRPr="00D30477">
        <w:rPr>
          <w:rFonts w:ascii="Times New Roman" w:hAnsi="Times New Roman" w:cs="Times New Roman"/>
          <w:i/>
          <w:iCs/>
        </w:rPr>
        <w:t xml:space="preserve">Ibid., </w:t>
      </w:r>
      <w:r w:rsidRPr="00D30477">
        <w:rPr>
          <w:rFonts w:ascii="Times New Roman" w:hAnsi="Times New Roman" w:cs="Times New Roman"/>
        </w:rPr>
        <w:t>hlm. 111.</w:t>
      </w:r>
    </w:p>
  </w:footnote>
  <w:footnote w:id="32">
    <w:p w14:paraId="46CDFCFE" w14:textId="54CF024D" w:rsidR="00DF5D31" w:rsidRPr="00033CB4" w:rsidRDefault="00DF5D31" w:rsidP="009D158F">
      <w:pPr>
        <w:pStyle w:val="TeksCatatanKaki"/>
        <w:jc w:val="both"/>
        <w:rPr>
          <w:iCs/>
        </w:rPr>
      </w:pPr>
      <w:r w:rsidRPr="00D30477">
        <w:rPr>
          <w:rStyle w:val="ReferensiCatatanKaki"/>
          <w:rFonts w:ascii="Times New Roman" w:hAnsi="Times New Roman" w:cs="Times New Roman"/>
        </w:rPr>
        <w:footnoteRef/>
      </w:r>
      <w:r w:rsidRPr="00D30477">
        <w:rPr>
          <w:rFonts w:ascii="Times New Roman" w:hAnsi="Times New Roman" w:cs="Times New Roman"/>
        </w:rPr>
        <w:t xml:space="preserve"> </w:t>
      </w:r>
      <w:r w:rsidR="00033CB4" w:rsidRPr="00D30477">
        <w:rPr>
          <w:rFonts w:ascii="Times New Roman" w:hAnsi="Times New Roman" w:cs="Times New Roman"/>
          <w:lang w:val="en-US"/>
        </w:rPr>
        <w:t xml:space="preserve">Catherine Cornille, “Interreligious Empathy”, </w:t>
      </w:r>
      <w:proofErr w:type="spellStart"/>
      <w:r w:rsidR="00033CB4" w:rsidRPr="00D30477">
        <w:rPr>
          <w:rFonts w:ascii="Times New Roman" w:hAnsi="Times New Roman" w:cs="Times New Roman"/>
          <w:lang w:val="en-US"/>
        </w:rPr>
        <w:t>dalam</w:t>
      </w:r>
      <w:proofErr w:type="spellEnd"/>
      <w:r w:rsidR="00033CB4" w:rsidRPr="00D30477">
        <w:rPr>
          <w:rFonts w:ascii="Times New Roman" w:hAnsi="Times New Roman" w:cs="Times New Roman"/>
          <w:lang w:val="en-US"/>
        </w:rPr>
        <w:t xml:space="preserve"> Hans Gustafson (ed.), </w:t>
      </w:r>
      <w:r w:rsidR="00033CB4" w:rsidRPr="00D30477">
        <w:rPr>
          <w:rFonts w:ascii="Times New Roman" w:hAnsi="Times New Roman" w:cs="Times New Roman"/>
          <w:i/>
          <w:lang w:val="en-US"/>
        </w:rPr>
        <w:t>op. cit.,</w:t>
      </w:r>
      <w:r w:rsidR="00033CB4" w:rsidRPr="00D30477">
        <w:rPr>
          <w:rFonts w:ascii="Times New Roman" w:hAnsi="Times New Roman" w:cs="Times New Roman"/>
          <w:iCs/>
          <w:lang w:val="en-US"/>
        </w:rPr>
        <w:t xml:space="preserve"> </w:t>
      </w:r>
      <w:proofErr w:type="spellStart"/>
      <w:r w:rsidR="00033CB4" w:rsidRPr="00D30477">
        <w:rPr>
          <w:rFonts w:ascii="Times New Roman" w:hAnsi="Times New Roman" w:cs="Times New Roman"/>
          <w:iCs/>
          <w:lang w:val="en-US"/>
        </w:rPr>
        <w:t>hlm</w:t>
      </w:r>
      <w:proofErr w:type="spellEnd"/>
      <w:r w:rsidR="00033CB4" w:rsidRPr="00D30477">
        <w:rPr>
          <w:rFonts w:ascii="Times New Roman" w:hAnsi="Times New Roman" w:cs="Times New Roman"/>
          <w:iCs/>
          <w:lang w:val="en-US"/>
        </w:rPr>
        <w:t>. 223.</w:t>
      </w:r>
    </w:p>
  </w:footnote>
  <w:footnote w:id="33">
    <w:p w14:paraId="6012E340" w14:textId="1A93A64C" w:rsidR="00D30477" w:rsidRPr="00FB38F2" w:rsidRDefault="00D30477" w:rsidP="00FB38F2">
      <w:pPr>
        <w:pStyle w:val="TeksCatatanKaki"/>
        <w:jc w:val="both"/>
        <w:rPr>
          <w:rFonts w:ascii="Times New Roman" w:hAnsi="Times New Roman" w:cs="Times New Roman"/>
          <w:lang w:val="en-US"/>
        </w:rPr>
      </w:pPr>
      <w:r w:rsidRPr="00FB38F2">
        <w:rPr>
          <w:rStyle w:val="ReferensiCatatanKaki"/>
          <w:rFonts w:ascii="Times New Roman" w:hAnsi="Times New Roman" w:cs="Times New Roman"/>
        </w:rPr>
        <w:footnoteRef/>
      </w:r>
      <w:r w:rsidRPr="00FB38F2">
        <w:rPr>
          <w:rFonts w:ascii="Times New Roman" w:hAnsi="Times New Roman" w:cs="Times New Roman"/>
        </w:rPr>
        <w:t xml:space="preserve"> </w:t>
      </w:r>
      <w:r w:rsidRPr="00FB38F2">
        <w:rPr>
          <w:rFonts w:ascii="Times New Roman" w:hAnsi="Times New Roman" w:cs="Times New Roman"/>
          <w:i/>
          <w:lang w:val="en-US"/>
        </w:rPr>
        <w:t xml:space="preserve">Pacem in Terris </w:t>
      </w:r>
      <w:r w:rsidRPr="00FB38F2">
        <w:rPr>
          <w:rFonts w:ascii="Times New Roman" w:hAnsi="Times New Roman" w:cs="Times New Roman"/>
          <w:lang w:val="en-US"/>
        </w:rPr>
        <w:t xml:space="preserve">(“Damai di Bumi”) </w:t>
      </w:r>
      <w:proofErr w:type="spellStart"/>
      <w:r w:rsidRPr="00FB38F2">
        <w:rPr>
          <w:rFonts w:ascii="Times New Roman" w:hAnsi="Times New Roman" w:cs="Times New Roman"/>
          <w:lang w:val="en-US"/>
        </w:rPr>
        <w:t>adalah</w:t>
      </w:r>
      <w:proofErr w:type="spellEnd"/>
      <w:r w:rsidRPr="00FB38F2">
        <w:rPr>
          <w:rFonts w:ascii="Times New Roman" w:hAnsi="Times New Roman" w:cs="Times New Roman"/>
          <w:lang w:val="en-US"/>
        </w:rPr>
        <w:t xml:space="preserve"> </w:t>
      </w:r>
      <w:proofErr w:type="spellStart"/>
      <w:r w:rsidRPr="00FB38F2">
        <w:rPr>
          <w:rFonts w:ascii="Times New Roman" w:hAnsi="Times New Roman" w:cs="Times New Roman"/>
          <w:lang w:val="en-US"/>
        </w:rPr>
        <w:t>ensiklik</w:t>
      </w:r>
      <w:proofErr w:type="spellEnd"/>
      <w:r w:rsidRPr="00FB38F2">
        <w:rPr>
          <w:rFonts w:ascii="Times New Roman" w:hAnsi="Times New Roman" w:cs="Times New Roman"/>
          <w:lang w:val="en-US"/>
        </w:rPr>
        <w:t xml:space="preserve"> </w:t>
      </w:r>
      <w:r w:rsidR="00FB38F2" w:rsidRPr="00FB38F2">
        <w:rPr>
          <w:rFonts w:ascii="Times New Roman" w:hAnsi="Times New Roman" w:cs="Times New Roman"/>
          <w:lang w:val="en-US"/>
        </w:rPr>
        <w:t xml:space="preserve">Paus Yohanes XXIII </w:t>
      </w:r>
      <w:proofErr w:type="spellStart"/>
      <w:r w:rsidR="00FB38F2" w:rsidRPr="00FB38F2">
        <w:rPr>
          <w:rFonts w:ascii="Times New Roman" w:hAnsi="Times New Roman" w:cs="Times New Roman"/>
          <w:lang w:val="en-US"/>
        </w:rPr>
        <w:t>tentang</w:t>
      </w:r>
      <w:proofErr w:type="spellEnd"/>
      <w:r w:rsidR="00FB38F2" w:rsidRPr="00FB38F2">
        <w:rPr>
          <w:rFonts w:ascii="Times New Roman" w:hAnsi="Times New Roman" w:cs="Times New Roman"/>
          <w:lang w:val="en-US"/>
        </w:rPr>
        <w:t xml:space="preserve"> </w:t>
      </w:r>
      <w:proofErr w:type="spellStart"/>
      <w:r w:rsidR="00FB38F2" w:rsidRPr="00FB38F2">
        <w:rPr>
          <w:rFonts w:ascii="Times New Roman" w:hAnsi="Times New Roman" w:cs="Times New Roman"/>
          <w:lang w:val="en-US"/>
        </w:rPr>
        <w:t>membangun</w:t>
      </w:r>
      <w:proofErr w:type="spellEnd"/>
      <w:r w:rsidR="00FB38F2" w:rsidRPr="00FB38F2">
        <w:rPr>
          <w:rFonts w:ascii="Times New Roman" w:hAnsi="Times New Roman" w:cs="Times New Roman"/>
          <w:lang w:val="en-US"/>
        </w:rPr>
        <w:t xml:space="preserve"> </w:t>
      </w:r>
      <w:proofErr w:type="spellStart"/>
      <w:r w:rsidR="00FB38F2" w:rsidRPr="00FB38F2">
        <w:rPr>
          <w:rFonts w:ascii="Times New Roman" w:hAnsi="Times New Roman" w:cs="Times New Roman"/>
          <w:lang w:val="en-US"/>
        </w:rPr>
        <w:t>perdamaian</w:t>
      </w:r>
      <w:proofErr w:type="spellEnd"/>
      <w:r w:rsidR="00FB38F2" w:rsidRPr="00FB38F2">
        <w:rPr>
          <w:rFonts w:ascii="Times New Roman" w:hAnsi="Times New Roman" w:cs="Times New Roman"/>
          <w:lang w:val="en-US"/>
        </w:rPr>
        <w:t xml:space="preserve"> dunia </w:t>
      </w:r>
      <w:proofErr w:type="spellStart"/>
      <w:r w:rsidR="00FB38F2" w:rsidRPr="00FB38F2">
        <w:rPr>
          <w:rFonts w:ascii="Times New Roman" w:hAnsi="Times New Roman" w:cs="Times New Roman"/>
          <w:lang w:val="en-US"/>
        </w:rPr>
        <w:t>dalam</w:t>
      </w:r>
      <w:proofErr w:type="spellEnd"/>
      <w:r w:rsidR="00FB38F2" w:rsidRPr="00FB38F2">
        <w:rPr>
          <w:rFonts w:ascii="Times New Roman" w:hAnsi="Times New Roman" w:cs="Times New Roman"/>
          <w:lang w:val="en-US"/>
        </w:rPr>
        <w:t xml:space="preserve"> </w:t>
      </w:r>
      <w:proofErr w:type="spellStart"/>
      <w:r w:rsidR="00FB38F2" w:rsidRPr="00FB38F2">
        <w:rPr>
          <w:rFonts w:ascii="Times New Roman" w:hAnsi="Times New Roman" w:cs="Times New Roman"/>
          <w:lang w:val="en-US"/>
        </w:rPr>
        <w:t>kebenaran</w:t>
      </w:r>
      <w:proofErr w:type="spellEnd"/>
      <w:r w:rsidR="00FB38F2" w:rsidRPr="00FB38F2">
        <w:rPr>
          <w:rFonts w:ascii="Times New Roman" w:hAnsi="Times New Roman" w:cs="Times New Roman"/>
          <w:lang w:val="en-US"/>
        </w:rPr>
        <w:t xml:space="preserve">, </w:t>
      </w:r>
      <w:proofErr w:type="spellStart"/>
      <w:r w:rsidR="00FB38F2" w:rsidRPr="00FB38F2">
        <w:rPr>
          <w:rFonts w:ascii="Times New Roman" w:hAnsi="Times New Roman" w:cs="Times New Roman"/>
          <w:lang w:val="en-US"/>
        </w:rPr>
        <w:t>keadilan</w:t>
      </w:r>
      <w:proofErr w:type="spellEnd"/>
      <w:r w:rsidR="00FB38F2" w:rsidRPr="00FB38F2">
        <w:rPr>
          <w:rFonts w:ascii="Times New Roman" w:hAnsi="Times New Roman" w:cs="Times New Roman"/>
          <w:lang w:val="en-US"/>
        </w:rPr>
        <w:t xml:space="preserve">, </w:t>
      </w:r>
      <w:proofErr w:type="spellStart"/>
      <w:r w:rsidR="00FB38F2" w:rsidRPr="00FB38F2">
        <w:rPr>
          <w:rFonts w:ascii="Times New Roman" w:hAnsi="Times New Roman" w:cs="Times New Roman"/>
          <w:lang w:val="en-US"/>
        </w:rPr>
        <w:t>kasih</w:t>
      </w:r>
      <w:proofErr w:type="spellEnd"/>
      <w:r w:rsidR="00FB38F2" w:rsidRPr="00FB38F2">
        <w:rPr>
          <w:rFonts w:ascii="Times New Roman" w:hAnsi="Times New Roman" w:cs="Times New Roman"/>
          <w:lang w:val="en-US"/>
        </w:rPr>
        <w:t xml:space="preserve">, dan </w:t>
      </w:r>
      <w:proofErr w:type="spellStart"/>
      <w:r w:rsidR="00FB38F2" w:rsidRPr="00FB38F2">
        <w:rPr>
          <w:rFonts w:ascii="Times New Roman" w:hAnsi="Times New Roman" w:cs="Times New Roman"/>
          <w:lang w:val="en-US"/>
        </w:rPr>
        <w:t>kebebasan</w:t>
      </w:r>
      <w:proofErr w:type="spellEnd"/>
      <w:r w:rsidR="00FB38F2" w:rsidRPr="00FB38F2">
        <w:rPr>
          <w:rFonts w:ascii="Times New Roman" w:hAnsi="Times New Roman" w:cs="Times New Roman"/>
          <w:lang w:val="en-US"/>
        </w:rPr>
        <w:t xml:space="preserve">. </w:t>
      </w:r>
      <w:proofErr w:type="spellStart"/>
      <w:r w:rsidR="00FB38F2" w:rsidRPr="00FB38F2">
        <w:rPr>
          <w:rFonts w:ascii="Times New Roman" w:hAnsi="Times New Roman" w:cs="Times New Roman"/>
          <w:lang w:val="en-US"/>
        </w:rPr>
        <w:t>Ensiklik</w:t>
      </w:r>
      <w:proofErr w:type="spellEnd"/>
      <w:r w:rsidR="00FB38F2" w:rsidRPr="00FB38F2">
        <w:rPr>
          <w:rFonts w:ascii="Times New Roman" w:hAnsi="Times New Roman" w:cs="Times New Roman"/>
          <w:lang w:val="en-US"/>
        </w:rPr>
        <w:t xml:space="preserve"> </w:t>
      </w:r>
      <w:proofErr w:type="spellStart"/>
      <w:r w:rsidR="00FB38F2" w:rsidRPr="00FB38F2">
        <w:rPr>
          <w:rFonts w:ascii="Times New Roman" w:hAnsi="Times New Roman" w:cs="Times New Roman"/>
          <w:lang w:val="en-US"/>
        </w:rPr>
        <w:t>ini</w:t>
      </w:r>
      <w:proofErr w:type="spellEnd"/>
      <w:r w:rsidR="00FB38F2" w:rsidRPr="00FB38F2">
        <w:rPr>
          <w:rFonts w:ascii="Times New Roman" w:hAnsi="Times New Roman" w:cs="Times New Roman"/>
          <w:lang w:val="en-US"/>
        </w:rPr>
        <w:t xml:space="preserve"> </w:t>
      </w:r>
      <w:proofErr w:type="spellStart"/>
      <w:r w:rsidR="00FB38F2" w:rsidRPr="00FB38F2">
        <w:rPr>
          <w:rFonts w:ascii="Times New Roman" w:hAnsi="Times New Roman" w:cs="Times New Roman"/>
          <w:lang w:val="en-US"/>
        </w:rPr>
        <w:t>diumumkan</w:t>
      </w:r>
      <w:proofErr w:type="spellEnd"/>
      <w:r w:rsidR="00FB38F2" w:rsidRPr="00FB38F2">
        <w:rPr>
          <w:rFonts w:ascii="Times New Roman" w:hAnsi="Times New Roman" w:cs="Times New Roman"/>
          <w:lang w:val="en-US"/>
        </w:rPr>
        <w:t xml:space="preserve"> </w:t>
      </w:r>
      <w:proofErr w:type="spellStart"/>
      <w:r w:rsidR="00FB38F2" w:rsidRPr="00FB38F2">
        <w:rPr>
          <w:rFonts w:ascii="Times New Roman" w:hAnsi="Times New Roman" w:cs="Times New Roman"/>
          <w:lang w:val="en-US"/>
        </w:rPr>
        <w:t>secara</w:t>
      </w:r>
      <w:proofErr w:type="spellEnd"/>
      <w:r w:rsidR="00FB38F2" w:rsidRPr="00FB38F2">
        <w:rPr>
          <w:rFonts w:ascii="Times New Roman" w:hAnsi="Times New Roman" w:cs="Times New Roman"/>
          <w:lang w:val="en-US"/>
        </w:rPr>
        <w:t xml:space="preserve"> </w:t>
      </w:r>
      <w:proofErr w:type="spellStart"/>
      <w:r w:rsidR="00FB38F2" w:rsidRPr="00FB38F2">
        <w:rPr>
          <w:rFonts w:ascii="Times New Roman" w:hAnsi="Times New Roman" w:cs="Times New Roman"/>
          <w:lang w:val="en-US"/>
        </w:rPr>
        <w:t>resmi</w:t>
      </w:r>
      <w:proofErr w:type="spellEnd"/>
      <w:r w:rsidR="00FB38F2" w:rsidRPr="00FB38F2">
        <w:rPr>
          <w:rFonts w:ascii="Times New Roman" w:hAnsi="Times New Roman" w:cs="Times New Roman"/>
          <w:lang w:val="en-US"/>
        </w:rPr>
        <w:t xml:space="preserve"> di Roma pada </w:t>
      </w:r>
      <w:proofErr w:type="spellStart"/>
      <w:r w:rsidR="00FB38F2" w:rsidRPr="00FB38F2">
        <w:rPr>
          <w:rFonts w:ascii="Times New Roman" w:hAnsi="Times New Roman" w:cs="Times New Roman"/>
          <w:lang w:val="en-US"/>
        </w:rPr>
        <w:t>tanggal</w:t>
      </w:r>
      <w:proofErr w:type="spellEnd"/>
      <w:r w:rsidR="00FB38F2" w:rsidRPr="00FB38F2">
        <w:rPr>
          <w:rFonts w:ascii="Times New Roman" w:hAnsi="Times New Roman" w:cs="Times New Roman"/>
          <w:lang w:val="en-US"/>
        </w:rPr>
        <w:t xml:space="preserve"> 11 April 1963, di </w:t>
      </w:r>
      <w:proofErr w:type="spellStart"/>
      <w:r w:rsidR="00FB38F2" w:rsidRPr="00FB38F2">
        <w:rPr>
          <w:rFonts w:ascii="Times New Roman" w:hAnsi="Times New Roman" w:cs="Times New Roman"/>
          <w:lang w:val="en-US"/>
        </w:rPr>
        <w:t>tengah</w:t>
      </w:r>
      <w:proofErr w:type="spellEnd"/>
      <w:r w:rsidR="00FB38F2" w:rsidRPr="00FB38F2">
        <w:rPr>
          <w:rFonts w:ascii="Times New Roman" w:hAnsi="Times New Roman" w:cs="Times New Roman"/>
          <w:lang w:val="en-US"/>
        </w:rPr>
        <w:t xml:space="preserve"> </w:t>
      </w:r>
      <w:proofErr w:type="spellStart"/>
      <w:r w:rsidR="00FB38F2" w:rsidRPr="00FB38F2">
        <w:rPr>
          <w:rFonts w:ascii="Times New Roman" w:hAnsi="Times New Roman" w:cs="Times New Roman"/>
          <w:lang w:val="en-US"/>
        </w:rPr>
        <w:t>ketegangan</w:t>
      </w:r>
      <w:proofErr w:type="spellEnd"/>
      <w:r w:rsidR="00FB38F2" w:rsidRPr="00FB38F2">
        <w:rPr>
          <w:rFonts w:ascii="Times New Roman" w:hAnsi="Times New Roman" w:cs="Times New Roman"/>
          <w:lang w:val="en-US"/>
        </w:rPr>
        <w:t xml:space="preserve"> Perang </w:t>
      </w:r>
      <w:proofErr w:type="spellStart"/>
      <w:r w:rsidR="00FB38F2" w:rsidRPr="00FB38F2">
        <w:rPr>
          <w:rFonts w:ascii="Times New Roman" w:hAnsi="Times New Roman" w:cs="Times New Roman"/>
          <w:lang w:val="en-US"/>
        </w:rPr>
        <w:t>Dingin</w:t>
      </w:r>
      <w:proofErr w:type="spellEnd"/>
      <w:r w:rsidR="00FB38F2" w:rsidRPr="00FB38F2">
        <w:rPr>
          <w:rFonts w:ascii="Times New Roman" w:hAnsi="Times New Roman" w:cs="Times New Roman"/>
          <w:lang w:val="en-US"/>
        </w:rPr>
        <w:t xml:space="preserve">, </w:t>
      </w:r>
      <w:proofErr w:type="spellStart"/>
      <w:r w:rsidR="00FB38F2" w:rsidRPr="00FB38F2">
        <w:rPr>
          <w:rFonts w:ascii="Times New Roman" w:hAnsi="Times New Roman" w:cs="Times New Roman"/>
          <w:lang w:val="en-US"/>
        </w:rPr>
        <w:t>setelah</w:t>
      </w:r>
      <w:proofErr w:type="spellEnd"/>
      <w:r w:rsidR="00FB38F2" w:rsidRPr="00FB38F2">
        <w:rPr>
          <w:rFonts w:ascii="Times New Roman" w:hAnsi="Times New Roman" w:cs="Times New Roman"/>
          <w:lang w:val="en-US"/>
        </w:rPr>
        <w:t xml:space="preserve"> </w:t>
      </w:r>
      <w:proofErr w:type="spellStart"/>
      <w:r w:rsidR="00FB38F2" w:rsidRPr="00FB38F2">
        <w:rPr>
          <w:rFonts w:ascii="Times New Roman" w:hAnsi="Times New Roman" w:cs="Times New Roman"/>
          <w:lang w:val="en-US"/>
        </w:rPr>
        <w:t>Krisis</w:t>
      </w:r>
      <w:proofErr w:type="spellEnd"/>
      <w:r w:rsidR="00FB38F2" w:rsidRPr="00FB38F2">
        <w:rPr>
          <w:rFonts w:ascii="Times New Roman" w:hAnsi="Times New Roman" w:cs="Times New Roman"/>
          <w:lang w:val="en-US"/>
        </w:rPr>
        <w:t xml:space="preserve"> Rudal Kuba (1962).</w:t>
      </w:r>
    </w:p>
  </w:footnote>
  <w:footnote w:id="34">
    <w:p w14:paraId="405F0734" w14:textId="05D640FB" w:rsidR="00A47B4B" w:rsidRPr="00FB38F2" w:rsidRDefault="00A47B4B" w:rsidP="00FB38F2">
      <w:pPr>
        <w:pStyle w:val="TeksCatatanKaki"/>
        <w:jc w:val="both"/>
        <w:rPr>
          <w:rFonts w:ascii="Times New Roman" w:hAnsi="Times New Roman" w:cs="Times New Roman"/>
        </w:rPr>
      </w:pPr>
      <w:r w:rsidRPr="00FB38F2">
        <w:rPr>
          <w:rStyle w:val="ReferensiCatatanKaki"/>
          <w:rFonts w:ascii="Times New Roman" w:hAnsi="Times New Roman" w:cs="Times New Roman"/>
        </w:rPr>
        <w:footnoteRef/>
      </w:r>
      <w:r w:rsidRPr="00FB38F2">
        <w:rPr>
          <w:rFonts w:ascii="Times New Roman" w:hAnsi="Times New Roman" w:cs="Times New Roman"/>
        </w:rPr>
        <w:t xml:space="preserve"> </w:t>
      </w:r>
      <w:r w:rsidRPr="00FB38F2">
        <w:rPr>
          <w:rFonts w:ascii="Times New Roman" w:hAnsi="Times New Roman" w:cs="Times New Roman"/>
        </w:rPr>
        <w:t xml:space="preserve">Paus Fransiskus, </w:t>
      </w:r>
      <w:r w:rsidRPr="00FB38F2">
        <w:rPr>
          <w:rFonts w:ascii="Times New Roman" w:hAnsi="Times New Roman" w:cs="Times New Roman"/>
          <w:i/>
        </w:rPr>
        <w:t xml:space="preserve">Fratelli </w:t>
      </w:r>
      <w:proofErr w:type="spellStart"/>
      <w:r w:rsidRPr="00FB38F2">
        <w:rPr>
          <w:rFonts w:ascii="Times New Roman" w:hAnsi="Times New Roman" w:cs="Times New Roman"/>
          <w:i/>
        </w:rPr>
        <w:t>Tutti</w:t>
      </w:r>
      <w:proofErr w:type="spellEnd"/>
      <w:r w:rsidRPr="00FB38F2">
        <w:rPr>
          <w:rFonts w:ascii="Times New Roman" w:hAnsi="Times New Roman" w:cs="Times New Roman"/>
          <w:i/>
        </w:rPr>
        <w:t xml:space="preserve">, </w:t>
      </w:r>
      <w:proofErr w:type="spellStart"/>
      <w:r w:rsidRPr="00FB38F2">
        <w:rPr>
          <w:rFonts w:ascii="Times New Roman" w:hAnsi="Times New Roman" w:cs="Times New Roman"/>
          <w:i/>
        </w:rPr>
        <w:t>op.</w:t>
      </w:r>
      <w:proofErr w:type="spellEnd"/>
      <w:r w:rsidRPr="00FB38F2">
        <w:rPr>
          <w:rFonts w:ascii="Times New Roman" w:hAnsi="Times New Roman" w:cs="Times New Roman"/>
          <w:i/>
        </w:rPr>
        <w:t xml:space="preserve"> cit</w:t>
      </w:r>
      <w:r w:rsidRPr="00FB38F2">
        <w:rPr>
          <w:rFonts w:ascii="Times New Roman" w:hAnsi="Times New Roman" w:cs="Times New Roman"/>
          <w:iCs/>
        </w:rPr>
        <w:t>., hlm. 124.</w:t>
      </w:r>
    </w:p>
  </w:footnote>
  <w:footnote w:id="35">
    <w:p w14:paraId="40F2C7C6" w14:textId="67CFD250" w:rsidR="00C82695" w:rsidRPr="00FB38F2" w:rsidRDefault="00C82695" w:rsidP="00FB38F2">
      <w:pPr>
        <w:pStyle w:val="TeksCatatanKaki"/>
        <w:jc w:val="both"/>
        <w:rPr>
          <w:rFonts w:ascii="Times New Roman" w:hAnsi="Times New Roman" w:cs="Times New Roman"/>
        </w:rPr>
      </w:pPr>
      <w:r w:rsidRPr="00FB38F2">
        <w:rPr>
          <w:rStyle w:val="ReferensiCatatanKaki"/>
          <w:rFonts w:ascii="Times New Roman" w:hAnsi="Times New Roman" w:cs="Times New Roman"/>
        </w:rPr>
        <w:footnoteRef/>
      </w:r>
      <w:r w:rsidRPr="00FB38F2">
        <w:rPr>
          <w:rFonts w:ascii="Times New Roman" w:hAnsi="Times New Roman" w:cs="Times New Roman"/>
        </w:rPr>
        <w:t xml:space="preserve"> </w:t>
      </w:r>
      <w:r w:rsidRPr="00FB38F2">
        <w:rPr>
          <w:rFonts w:ascii="Times New Roman" w:hAnsi="Times New Roman" w:cs="Times New Roman"/>
          <w:i/>
          <w:iCs/>
        </w:rPr>
        <w:t xml:space="preserve">Ibid., </w:t>
      </w:r>
      <w:r w:rsidRPr="00FB38F2">
        <w:rPr>
          <w:rFonts w:ascii="Times New Roman" w:hAnsi="Times New Roman" w:cs="Times New Roman"/>
        </w:rPr>
        <w:t>hlm. 143-144.</w:t>
      </w:r>
    </w:p>
  </w:footnote>
  <w:footnote w:id="36">
    <w:p w14:paraId="4A9D5DAA" w14:textId="41A31876" w:rsidR="007E2E70" w:rsidRPr="009D158F" w:rsidRDefault="007E2E70" w:rsidP="00FB38F2">
      <w:pPr>
        <w:pStyle w:val="TeksCatatanKaki"/>
        <w:jc w:val="both"/>
        <w:rPr>
          <w:rFonts w:ascii="Times New Roman" w:hAnsi="Times New Roman" w:cs="Times New Roman"/>
        </w:rPr>
      </w:pPr>
      <w:r w:rsidRPr="00FB38F2">
        <w:rPr>
          <w:rStyle w:val="ReferensiCatatanKaki"/>
          <w:rFonts w:ascii="Times New Roman" w:hAnsi="Times New Roman" w:cs="Times New Roman"/>
        </w:rPr>
        <w:footnoteRef/>
      </w:r>
      <w:r w:rsidR="00EF13E1" w:rsidRPr="00FB38F2">
        <w:rPr>
          <w:rFonts w:ascii="Times New Roman" w:hAnsi="Times New Roman" w:cs="Times New Roman"/>
        </w:rPr>
        <w:t xml:space="preserve"> </w:t>
      </w:r>
      <w:proofErr w:type="spellStart"/>
      <w:r w:rsidR="004011DF" w:rsidRPr="00FB38F2">
        <w:rPr>
          <w:rFonts w:ascii="Times New Roman" w:hAnsi="Times New Roman" w:cs="Times New Roman"/>
        </w:rPr>
        <w:t>Sant’Egidio</w:t>
      </w:r>
      <w:proofErr w:type="spellEnd"/>
      <w:r w:rsidR="00D65820">
        <w:rPr>
          <w:rFonts w:ascii="Times New Roman" w:hAnsi="Times New Roman" w:cs="Times New Roman"/>
          <w:lang w:val="en-US"/>
        </w:rPr>
        <w:t>,</w:t>
      </w:r>
      <w:r w:rsidR="004011DF" w:rsidRPr="00FB38F2">
        <w:rPr>
          <w:rFonts w:ascii="Times New Roman" w:hAnsi="Times New Roman" w:cs="Times New Roman"/>
        </w:rPr>
        <w:t xml:space="preserve"> </w:t>
      </w:r>
      <w:r w:rsidR="004011DF" w:rsidRPr="00D65820">
        <w:rPr>
          <w:rFonts w:ascii="Times New Roman" w:hAnsi="Times New Roman" w:cs="Times New Roman"/>
          <w:i/>
        </w:rPr>
        <w:t xml:space="preserve">Il </w:t>
      </w:r>
      <w:proofErr w:type="spellStart"/>
      <w:r w:rsidR="004011DF" w:rsidRPr="00D65820">
        <w:rPr>
          <w:rFonts w:ascii="Times New Roman" w:hAnsi="Times New Roman" w:cs="Times New Roman"/>
          <w:i/>
        </w:rPr>
        <w:t>M</w:t>
      </w:r>
      <w:r w:rsidR="00D65820">
        <w:rPr>
          <w:rFonts w:ascii="Times New Roman" w:hAnsi="Times New Roman" w:cs="Times New Roman"/>
          <w:i/>
        </w:rPr>
        <w:t>ozambico</w:t>
      </w:r>
      <w:proofErr w:type="spellEnd"/>
      <w:r w:rsidR="00D65820">
        <w:rPr>
          <w:rFonts w:ascii="Times New Roman" w:hAnsi="Times New Roman" w:cs="Times New Roman"/>
          <w:i/>
        </w:rPr>
        <w:t xml:space="preserve"> E La </w:t>
      </w:r>
      <w:proofErr w:type="spellStart"/>
      <w:r w:rsidR="00D65820">
        <w:rPr>
          <w:rFonts w:ascii="Times New Roman" w:hAnsi="Times New Roman" w:cs="Times New Roman"/>
          <w:i/>
        </w:rPr>
        <w:t>Comunità</w:t>
      </w:r>
      <w:proofErr w:type="spellEnd"/>
      <w:r w:rsidR="00D65820">
        <w:rPr>
          <w:rFonts w:ascii="Times New Roman" w:hAnsi="Times New Roman" w:cs="Times New Roman"/>
          <w:i/>
        </w:rPr>
        <w:t xml:space="preserve"> Di </w:t>
      </w:r>
      <w:proofErr w:type="spellStart"/>
      <w:r w:rsidR="00D65820">
        <w:rPr>
          <w:rFonts w:ascii="Times New Roman" w:hAnsi="Times New Roman" w:cs="Times New Roman"/>
          <w:i/>
        </w:rPr>
        <w:t>Sant</w:t>
      </w:r>
      <w:proofErr w:type="spellEnd"/>
      <w:r w:rsidR="00D65820">
        <w:rPr>
          <w:rFonts w:ascii="Times New Roman" w:hAnsi="Times New Roman" w:cs="Times New Roman"/>
          <w:i/>
        </w:rPr>
        <w:t>’</w:t>
      </w:r>
      <w:r w:rsidR="00D65820">
        <w:rPr>
          <w:rFonts w:ascii="Times New Roman" w:hAnsi="Times New Roman" w:cs="Times New Roman"/>
          <w:i/>
          <w:lang w:val="en-US"/>
        </w:rPr>
        <w:t>E</w:t>
      </w:r>
      <w:proofErr w:type="spellStart"/>
      <w:r w:rsidR="004011DF" w:rsidRPr="00D65820">
        <w:rPr>
          <w:rFonts w:ascii="Times New Roman" w:hAnsi="Times New Roman" w:cs="Times New Roman"/>
          <w:i/>
        </w:rPr>
        <w:t>gidio</w:t>
      </w:r>
      <w:proofErr w:type="spellEnd"/>
      <w:r w:rsidR="004011DF" w:rsidRPr="00D65820">
        <w:rPr>
          <w:rFonts w:ascii="Times New Roman" w:hAnsi="Times New Roman" w:cs="Times New Roman"/>
          <w:i/>
        </w:rPr>
        <w:t xml:space="preserve">, A </w:t>
      </w:r>
      <w:proofErr w:type="spellStart"/>
      <w:r w:rsidR="004011DF" w:rsidRPr="00D65820">
        <w:rPr>
          <w:rFonts w:ascii="Times New Roman" w:hAnsi="Times New Roman" w:cs="Times New Roman"/>
          <w:i/>
        </w:rPr>
        <w:t>Trent'anni</w:t>
      </w:r>
      <w:proofErr w:type="spellEnd"/>
      <w:r w:rsidR="004011DF" w:rsidRPr="00D65820">
        <w:rPr>
          <w:rFonts w:ascii="Times New Roman" w:hAnsi="Times New Roman" w:cs="Times New Roman"/>
          <w:i/>
        </w:rPr>
        <w:t xml:space="preserve"> </w:t>
      </w:r>
      <w:proofErr w:type="spellStart"/>
      <w:r w:rsidR="004011DF" w:rsidRPr="00D65820">
        <w:rPr>
          <w:rFonts w:ascii="Times New Roman" w:hAnsi="Times New Roman" w:cs="Times New Roman"/>
          <w:i/>
        </w:rPr>
        <w:t>Dagli</w:t>
      </w:r>
      <w:proofErr w:type="spellEnd"/>
      <w:r w:rsidR="004011DF" w:rsidRPr="00D65820">
        <w:rPr>
          <w:rFonts w:ascii="Times New Roman" w:hAnsi="Times New Roman" w:cs="Times New Roman"/>
          <w:i/>
        </w:rPr>
        <w:t xml:space="preserve"> </w:t>
      </w:r>
      <w:proofErr w:type="spellStart"/>
      <w:r w:rsidR="004011DF" w:rsidRPr="00D65820">
        <w:rPr>
          <w:rFonts w:ascii="Times New Roman" w:hAnsi="Times New Roman" w:cs="Times New Roman"/>
          <w:i/>
        </w:rPr>
        <w:t>Accordi</w:t>
      </w:r>
      <w:proofErr w:type="spellEnd"/>
      <w:r w:rsidR="004011DF" w:rsidRPr="00D65820">
        <w:rPr>
          <w:rFonts w:ascii="Times New Roman" w:hAnsi="Times New Roman" w:cs="Times New Roman"/>
          <w:i/>
        </w:rPr>
        <w:t xml:space="preserve"> Di Pace</w:t>
      </w:r>
      <w:r w:rsidR="00D65820">
        <w:rPr>
          <w:rFonts w:ascii="Times New Roman" w:hAnsi="Times New Roman" w:cs="Times New Roman"/>
          <w:lang w:val="en-US"/>
        </w:rPr>
        <w:t xml:space="preserve">, </w:t>
      </w:r>
      <w:hyperlink r:id="rId4" w:history="1">
        <w:r w:rsidR="004011DF" w:rsidRPr="00FB38F2">
          <w:rPr>
            <w:rStyle w:val="Hyperlink"/>
            <w:rFonts w:ascii="Times New Roman" w:hAnsi="Times New Roman" w:cs="Times New Roman"/>
          </w:rPr>
          <w:t>https://www.santegidio.org/pageID/46329/langID/it/IL-MOZAMBICO-E-LA-COMUNIT%C3%80-DI-SANTEGIDIO-A-TRENT-ANNI-DAGLI-ACCORDI-DI-PACE.html</w:t>
        </w:r>
      </w:hyperlink>
      <w:r w:rsidRPr="00FB38F2">
        <w:rPr>
          <w:rFonts w:ascii="Times New Roman" w:hAnsi="Times New Roman" w:cs="Times New Roman"/>
        </w:rPr>
        <w:t>, diakses tanggal 15 Maret 2025.</w:t>
      </w:r>
    </w:p>
  </w:footnote>
  <w:footnote w:id="37">
    <w:p w14:paraId="4AC7501B" w14:textId="18E95013" w:rsidR="000320A7" w:rsidRPr="000320A7" w:rsidRDefault="000320A7" w:rsidP="004011DF">
      <w:pPr>
        <w:pStyle w:val="TeksCatatanKaki"/>
        <w:jc w:val="both"/>
        <w:rPr>
          <w:lang w:val="en-US"/>
        </w:rPr>
      </w:pPr>
      <w:r w:rsidRPr="009D158F">
        <w:rPr>
          <w:rStyle w:val="ReferensiCatatanKaki"/>
          <w:rFonts w:ascii="Times New Roman" w:hAnsi="Times New Roman" w:cs="Times New Roman"/>
        </w:rPr>
        <w:footnoteRef/>
      </w:r>
      <w:r w:rsidRPr="009D158F">
        <w:rPr>
          <w:rFonts w:ascii="Times New Roman" w:hAnsi="Times New Roman" w:cs="Times New Roman"/>
        </w:rPr>
        <w:t xml:space="preserve"> </w:t>
      </w:r>
      <w:r w:rsidRPr="009D158F">
        <w:rPr>
          <w:rFonts w:ascii="Times New Roman" w:hAnsi="Times New Roman" w:cs="Times New Roman"/>
        </w:rPr>
        <w:t xml:space="preserve">Paus Fransiskus, </w:t>
      </w:r>
      <w:proofErr w:type="spellStart"/>
      <w:r w:rsidRPr="009D158F">
        <w:rPr>
          <w:rFonts w:ascii="Times New Roman" w:hAnsi="Times New Roman" w:cs="Times New Roman"/>
          <w:i/>
          <w:iCs/>
        </w:rPr>
        <w:t>Spes</w:t>
      </w:r>
      <w:proofErr w:type="spellEnd"/>
      <w:r w:rsidRPr="009D158F">
        <w:rPr>
          <w:rFonts w:ascii="Times New Roman" w:hAnsi="Times New Roman" w:cs="Times New Roman"/>
          <w:i/>
          <w:iCs/>
        </w:rPr>
        <w:t xml:space="preserve"> Non </w:t>
      </w:r>
      <w:proofErr w:type="spellStart"/>
      <w:r w:rsidRPr="009D158F">
        <w:rPr>
          <w:rFonts w:ascii="Times New Roman" w:hAnsi="Times New Roman" w:cs="Times New Roman"/>
          <w:i/>
          <w:iCs/>
        </w:rPr>
        <w:t>Confundit</w:t>
      </w:r>
      <w:proofErr w:type="spellEnd"/>
      <w:r w:rsidRPr="009D158F">
        <w:rPr>
          <w:rFonts w:ascii="Times New Roman" w:hAnsi="Times New Roman" w:cs="Times New Roman"/>
          <w:i/>
          <w:iCs/>
          <w:lang w:val="en-US"/>
        </w:rPr>
        <w:t xml:space="preserve">, op. cit., </w:t>
      </w:r>
      <w:proofErr w:type="spellStart"/>
      <w:r w:rsidRPr="009D158F">
        <w:rPr>
          <w:rFonts w:ascii="Times New Roman" w:hAnsi="Times New Roman" w:cs="Times New Roman"/>
          <w:iCs/>
          <w:lang w:val="en-US"/>
        </w:rPr>
        <w:t>hlm</w:t>
      </w:r>
      <w:proofErr w:type="spellEnd"/>
      <w:r w:rsidRPr="009D158F">
        <w:rPr>
          <w:rFonts w:ascii="Times New Roman" w:hAnsi="Times New Roman" w:cs="Times New Roman"/>
          <w:iCs/>
          <w:lang w:val="en-US"/>
        </w:rPr>
        <w:t>. 23.</w:t>
      </w:r>
    </w:p>
  </w:footnote>
  <w:footnote w:id="38">
    <w:p w14:paraId="05FCF3F5" w14:textId="3BBFC7A6" w:rsidR="00ED7EF3" w:rsidRPr="000F718A" w:rsidRDefault="00ED7EF3" w:rsidP="000F718A">
      <w:pPr>
        <w:pStyle w:val="TeksCatatanKaki"/>
        <w:jc w:val="both"/>
        <w:rPr>
          <w:rFonts w:ascii="Times New Roman" w:hAnsi="Times New Roman" w:cs="Times New Roman"/>
        </w:rPr>
      </w:pPr>
      <w:r w:rsidRPr="000F718A">
        <w:rPr>
          <w:rStyle w:val="ReferensiCatatanKaki"/>
          <w:rFonts w:ascii="Times New Roman" w:hAnsi="Times New Roman" w:cs="Times New Roman"/>
        </w:rPr>
        <w:footnoteRef/>
      </w:r>
      <w:r w:rsidRPr="000F718A">
        <w:rPr>
          <w:rFonts w:ascii="Times New Roman" w:hAnsi="Times New Roman" w:cs="Times New Roman"/>
        </w:rPr>
        <w:t xml:space="preserve"> </w:t>
      </w:r>
      <w:r w:rsidRPr="000F718A">
        <w:rPr>
          <w:rFonts w:ascii="Times New Roman" w:hAnsi="Times New Roman" w:cs="Times New Roman"/>
        </w:rPr>
        <w:t xml:space="preserve">Paus Fransiskus, </w:t>
      </w:r>
      <w:r w:rsidRPr="000F718A">
        <w:rPr>
          <w:rFonts w:ascii="Times New Roman" w:hAnsi="Times New Roman" w:cs="Times New Roman"/>
          <w:i/>
        </w:rPr>
        <w:t xml:space="preserve">Fratelli </w:t>
      </w:r>
      <w:proofErr w:type="spellStart"/>
      <w:r w:rsidRPr="000F718A">
        <w:rPr>
          <w:rFonts w:ascii="Times New Roman" w:hAnsi="Times New Roman" w:cs="Times New Roman"/>
          <w:i/>
        </w:rPr>
        <w:t>Tutti</w:t>
      </w:r>
      <w:proofErr w:type="spellEnd"/>
      <w:r w:rsidRPr="000F718A">
        <w:rPr>
          <w:rFonts w:ascii="Times New Roman" w:hAnsi="Times New Roman" w:cs="Times New Roman"/>
          <w:i/>
        </w:rPr>
        <w:t xml:space="preserve">, </w:t>
      </w:r>
      <w:proofErr w:type="spellStart"/>
      <w:r w:rsidRPr="000F718A">
        <w:rPr>
          <w:rFonts w:ascii="Times New Roman" w:hAnsi="Times New Roman" w:cs="Times New Roman"/>
          <w:i/>
        </w:rPr>
        <w:t>op.</w:t>
      </w:r>
      <w:proofErr w:type="spellEnd"/>
      <w:r w:rsidRPr="000F718A">
        <w:rPr>
          <w:rFonts w:ascii="Times New Roman" w:hAnsi="Times New Roman" w:cs="Times New Roman"/>
          <w:i/>
        </w:rPr>
        <w:t xml:space="preserve"> cit</w:t>
      </w:r>
      <w:r w:rsidRPr="000F718A">
        <w:rPr>
          <w:rFonts w:ascii="Times New Roman" w:hAnsi="Times New Roman" w:cs="Times New Roman"/>
          <w:iCs/>
        </w:rPr>
        <w:t>., hlm. 79.</w:t>
      </w:r>
    </w:p>
  </w:footnote>
  <w:footnote w:id="39">
    <w:p w14:paraId="4C6B05D3" w14:textId="1A9EDFBE" w:rsidR="000F718A" w:rsidRPr="000F718A" w:rsidRDefault="000F718A" w:rsidP="000F718A">
      <w:pPr>
        <w:pStyle w:val="TeksCatatanKaki"/>
        <w:jc w:val="both"/>
        <w:rPr>
          <w:rFonts w:ascii="Times New Roman" w:hAnsi="Times New Roman" w:cs="Times New Roman"/>
          <w:lang w:val="en-US"/>
        </w:rPr>
      </w:pPr>
      <w:r w:rsidRPr="000F718A">
        <w:rPr>
          <w:rStyle w:val="ReferensiCatatanKaki"/>
          <w:rFonts w:ascii="Times New Roman" w:hAnsi="Times New Roman" w:cs="Times New Roman"/>
        </w:rPr>
        <w:footnoteRef/>
      </w:r>
      <w:r w:rsidRPr="000F718A">
        <w:rPr>
          <w:rFonts w:ascii="Times New Roman" w:hAnsi="Times New Roman" w:cs="Times New Roman"/>
        </w:rPr>
        <w:t xml:space="preserve"> </w:t>
      </w:r>
      <w:proofErr w:type="spellStart"/>
      <w:r w:rsidRPr="000F718A">
        <w:rPr>
          <w:rFonts w:ascii="Times New Roman" w:hAnsi="Times New Roman" w:cs="Times New Roman"/>
          <w:i/>
        </w:rPr>
        <w:t>Incarnationis</w:t>
      </w:r>
      <w:proofErr w:type="spellEnd"/>
      <w:r w:rsidRPr="000F718A">
        <w:rPr>
          <w:rFonts w:ascii="Times New Roman" w:hAnsi="Times New Roman" w:cs="Times New Roman"/>
          <w:i/>
        </w:rPr>
        <w:t xml:space="preserve"> </w:t>
      </w:r>
      <w:proofErr w:type="spellStart"/>
      <w:r w:rsidRPr="000F718A">
        <w:rPr>
          <w:rFonts w:ascii="Times New Roman" w:hAnsi="Times New Roman" w:cs="Times New Roman"/>
          <w:i/>
        </w:rPr>
        <w:t>Mysterium</w:t>
      </w:r>
      <w:proofErr w:type="spellEnd"/>
      <w:r w:rsidRPr="000F718A">
        <w:rPr>
          <w:rFonts w:ascii="Times New Roman" w:hAnsi="Times New Roman" w:cs="Times New Roman"/>
          <w:lang w:val="en-US"/>
        </w:rPr>
        <w:t xml:space="preserve"> (“</w:t>
      </w:r>
      <w:proofErr w:type="spellStart"/>
      <w:r w:rsidRPr="000F718A">
        <w:rPr>
          <w:rFonts w:ascii="Times New Roman" w:hAnsi="Times New Roman" w:cs="Times New Roman"/>
          <w:lang w:val="en-US"/>
        </w:rPr>
        <w:t>Misteri</w:t>
      </w:r>
      <w:proofErr w:type="spellEnd"/>
      <w:r w:rsidRPr="000F718A">
        <w:rPr>
          <w:rFonts w:ascii="Times New Roman" w:hAnsi="Times New Roman" w:cs="Times New Roman"/>
          <w:lang w:val="en-US"/>
        </w:rPr>
        <w:t xml:space="preserve"> </w:t>
      </w:r>
      <w:proofErr w:type="spellStart"/>
      <w:r w:rsidRPr="000F718A">
        <w:rPr>
          <w:rFonts w:ascii="Times New Roman" w:hAnsi="Times New Roman" w:cs="Times New Roman"/>
          <w:lang w:val="en-US"/>
        </w:rPr>
        <w:t>Inkarnasi</w:t>
      </w:r>
      <w:proofErr w:type="spellEnd"/>
      <w:r w:rsidRPr="000F718A">
        <w:rPr>
          <w:rFonts w:ascii="Times New Roman" w:hAnsi="Times New Roman" w:cs="Times New Roman"/>
          <w:lang w:val="en-US"/>
        </w:rPr>
        <w:t xml:space="preserve">”) </w:t>
      </w:r>
      <w:proofErr w:type="spellStart"/>
      <w:r w:rsidRPr="000F718A">
        <w:rPr>
          <w:rFonts w:ascii="Times New Roman" w:hAnsi="Times New Roman" w:cs="Times New Roman"/>
          <w:lang w:val="en-US"/>
        </w:rPr>
        <w:t>adalah</w:t>
      </w:r>
      <w:proofErr w:type="spellEnd"/>
      <w:r w:rsidRPr="000F718A">
        <w:rPr>
          <w:rFonts w:ascii="Times New Roman" w:hAnsi="Times New Roman" w:cs="Times New Roman"/>
          <w:lang w:val="en-US"/>
        </w:rPr>
        <w:t xml:space="preserve"> </w:t>
      </w:r>
      <w:r w:rsidRPr="000F718A">
        <w:rPr>
          <w:rFonts w:ascii="Times New Roman" w:hAnsi="Times New Roman" w:cs="Times New Roman"/>
          <w:i/>
          <w:lang w:val="en-US"/>
        </w:rPr>
        <w:t xml:space="preserve">bulla </w:t>
      </w:r>
      <w:r w:rsidRPr="000F718A">
        <w:rPr>
          <w:rFonts w:ascii="Times New Roman" w:hAnsi="Times New Roman" w:cs="Times New Roman"/>
          <w:lang w:val="en-US"/>
        </w:rPr>
        <w:t xml:space="preserve">yang </w:t>
      </w:r>
      <w:proofErr w:type="spellStart"/>
      <w:r w:rsidRPr="000F718A">
        <w:rPr>
          <w:rFonts w:ascii="Times New Roman" w:hAnsi="Times New Roman" w:cs="Times New Roman"/>
          <w:lang w:val="en-US"/>
        </w:rPr>
        <w:t>dipromulgasikan</w:t>
      </w:r>
      <w:proofErr w:type="spellEnd"/>
      <w:r w:rsidRPr="000F718A">
        <w:rPr>
          <w:rFonts w:ascii="Times New Roman" w:hAnsi="Times New Roman" w:cs="Times New Roman"/>
          <w:lang w:val="en-US"/>
        </w:rPr>
        <w:t xml:space="preserve"> Paus Yohanes Paulus II pada </w:t>
      </w:r>
      <w:proofErr w:type="spellStart"/>
      <w:r w:rsidRPr="000F718A">
        <w:rPr>
          <w:rFonts w:ascii="Times New Roman" w:hAnsi="Times New Roman" w:cs="Times New Roman"/>
          <w:lang w:val="en-US"/>
        </w:rPr>
        <w:t>tanggal</w:t>
      </w:r>
      <w:proofErr w:type="spellEnd"/>
      <w:r w:rsidRPr="000F718A">
        <w:rPr>
          <w:rFonts w:ascii="Times New Roman" w:hAnsi="Times New Roman" w:cs="Times New Roman"/>
          <w:lang w:val="en-US"/>
        </w:rPr>
        <w:t xml:space="preserve"> 29 November 1998 di Roma.</w:t>
      </w:r>
    </w:p>
  </w:footnote>
  <w:footnote w:id="40">
    <w:p w14:paraId="4F53E9A4" w14:textId="0EAFCD4C" w:rsidR="000F718A" w:rsidRPr="000F718A" w:rsidRDefault="000F718A" w:rsidP="000F718A">
      <w:pPr>
        <w:pStyle w:val="TeksCatatanKaki"/>
        <w:jc w:val="both"/>
        <w:rPr>
          <w:rFonts w:ascii="Times New Roman" w:hAnsi="Times New Roman" w:cs="Times New Roman"/>
          <w:lang w:val="en-US"/>
        </w:rPr>
      </w:pPr>
      <w:r w:rsidRPr="000F718A">
        <w:rPr>
          <w:rStyle w:val="ReferensiCatatanKaki"/>
          <w:rFonts w:ascii="Times New Roman" w:hAnsi="Times New Roman" w:cs="Times New Roman"/>
        </w:rPr>
        <w:footnoteRef/>
      </w:r>
      <w:r w:rsidRPr="000F718A">
        <w:rPr>
          <w:rFonts w:ascii="Times New Roman" w:hAnsi="Times New Roman" w:cs="Times New Roman"/>
        </w:rPr>
        <w:t xml:space="preserve"> </w:t>
      </w:r>
      <w:r w:rsidRPr="000F718A">
        <w:rPr>
          <w:rFonts w:ascii="Times New Roman" w:hAnsi="Times New Roman" w:cs="Times New Roman"/>
          <w:i/>
        </w:rPr>
        <w:t xml:space="preserve">Novo </w:t>
      </w:r>
      <w:proofErr w:type="spellStart"/>
      <w:r w:rsidRPr="000F718A">
        <w:rPr>
          <w:rFonts w:ascii="Times New Roman" w:hAnsi="Times New Roman" w:cs="Times New Roman"/>
          <w:i/>
        </w:rPr>
        <w:t>Millenio</w:t>
      </w:r>
      <w:proofErr w:type="spellEnd"/>
      <w:r w:rsidRPr="000F718A">
        <w:rPr>
          <w:rFonts w:ascii="Times New Roman" w:hAnsi="Times New Roman" w:cs="Times New Roman"/>
          <w:i/>
        </w:rPr>
        <w:t xml:space="preserve"> </w:t>
      </w:r>
      <w:proofErr w:type="spellStart"/>
      <w:r w:rsidRPr="000F718A">
        <w:rPr>
          <w:rFonts w:ascii="Times New Roman" w:hAnsi="Times New Roman" w:cs="Times New Roman"/>
          <w:i/>
        </w:rPr>
        <w:t>Ineunte</w:t>
      </w:r>
      <w:proofErr w:type="spellEnd"/>
      <w:r w:rsidRPr="000F718A">
        <w:rPr>
          <w:rFonts w:ascii="Times New Roman" w:hAnsi="Times New Roman" w:cs="Times New Roman"/>
          <w:lang w:val="en-US"/>
        </w:rPr>
        <w:t xml:space="preserve"> (“Pada Awal </w:t>
      </w:r>
      <w:proofErr w:type="spellStart"/>
      <w:r w:rsidRPr="000F718A">
        <w:rPr>
          <w:rFonts w:ascii="Times New Roman" w:hAnsi="Times New Roman" w:cs="Times New Roman"/>
          <w:lang w:val="en-US"/>
        </w:rPr>
        <w:t>Milenium</w:t>
      </w:r>
      <w:proofErr w:type="spellEnd"/>
      <w:r w:rsidRPr="000F718A">
        <w:rPr>
          <w:rFonts w:ascii="Times New Roman" w:hAnsi="Times New Roman" w:cs="Times New Roman"/>
          <w:lang w:val="en-US"/>
        </w:rPr>
        <w:t xml:space="preserve"> Baru”) </w:t>
      </w:r>
      <w:proofErr w:type="spellStart"/>
      <w:r w:rsidRPr="000F718A">
        <w:rPr>
          <w:rFonts w:ascii="Times New Roman" w:hAnsi="Times New Roman" w:cs="Times New Roman"/>
          <w:lang w:val="en-US"/>
        </w:rPr>
        <w:t>adalah</w:t>
      </w:r>
      <w:proofErr w:type="spellEnd"/>
      <w:r w:rsidRPr="000F718A">
        <w:rPr>
          <w:rFonts w:ascii="Times New Roman" w:hAnsi="Times New Roman" w:cs="Times New Roman"/>
          <w:lang w:val="en-US"/>
        </w:rPr>
        <w:t xml:space="preserve"> </w:t>
      </w:r>
      <w:proofErr w:type="spellStart"/>
      <w:r w:rsidRPr="000F718A">
        <w:rPr>
          <w:rFonts w:ascii="Times New Roman" w:hAnsi="Times New Roman" w:cs="Times New Roman"/>
          <w:lang w:val="en-US"/>
        </w:rPr>
        <w:t>surat</w:t>
      </w:r>
      <w:proofErr w:type="spellEnd"/>
      <w:r w:rsidRPr="000F718A">
        <w:rPr>
          <w:rFonts w:ascii="Times New Roman" w:hAnsi="Times New Roman" w:cs="Times New Roman"/>
          <w:lang w:val="en-US"/>
        </w:rPr>
        <w:t xml:space="preserve"> </w:t>
      </w:r>
      <w:proofErr w:type="spellStart"/>
      <w:r w:rsidRPr="000F718A">
        <w:rPr>
          <w:rFonts w:ascii="Times New Roman" w:hAnsi="Times New Roman" w:cs="Times New Roman"/>
          <w:lang w:val="en-US"/>
        </w:rPr>
        <w:t>apostolik</w:t>
      </w:r>
      <w:proofErr w:type="spellEnd"/>
      <w:r w:rsidRPr="000F718A">
        <w:rPr>
          <w:rFonts w:ascii="Times New Roman" w:hAnsi="Times New Roman" w:cs="Times New Roman"/>
          <w:lang w:val="en-US"/>
        </w:rPr>
        <w:t xml:space="preserve"> yang </w:t>
      </w:r>
      <w:proofErr w:type="spellStart"/>
      <w:r w:rsidRPr="000F718A">
        <w:rPr>
          <w:rFonts w:ascii="Times New Roman" w:hAnsi="Times New Roman" w:cs="Times New Roman"/>
          <w:lang w:val="en-US"/>
        </w:rPr>
        <w:t>di</w:t>
      </w:r>
      <w:r w:rsidR="00B01694">
        <w:rPr>
          <w:rFonts w:ascii="Times New Roman" w:hAnsi="Times New Roman" w:cs="Times New Roman"/>
          <w:lang w:val="en-US"/>
        </w:rPr>
        <w:t>sahkan</w:t>
      </w:r>
      <w:proofErr w:type="spellEnd"/>
      <w:r w:rsidRPr="000F718A">
        <w:rPr>
          <w:rFonts w:ascii="Times New Roman" w:hAnsi="Times New Roman" w:cs="Times New Roman"/>
          <w:lang w:val="en-US"/>
        </w:rPr>
        <w:t xml:space="preserve"> oleh Paus Yohanes Paulus II pada </w:t>
      </w:r>
      <w:proofErr w:type="spellStart"/>
      <w:r w:rsidRPr="000F718A">
        <w:rPr>
          <w:rFonts w:ascii="Times New Roman" w:hAnsi="Times New Roman" w:cs="Times New Roman"/>
          <w:lang w:val="en-US"/>
        </w:rPr>
        <w:t>tanggal</w:t>
      </w:r>
      <w:proofErr w:type="spellEnd"/>
      <w:r w:rsidRPr="000F718A">
        <w:rPr>
          <w:rFonts w:ascii="Times New Roman" w:hAnsi="Times New Roman" w:cs="Times New Roman"/>
          <w:lang w:val="en-US"/>
        </w:rPr>
        <w:t xml:space="preserve"> 6 Januari 2001, pada Hari Raya </w:t>
      </w:r>
      <w:proofErr w:type="spellStart"/>
      <w:r w:rsidRPr="000F718A">
        <w:rPr>
          <w:rFonts w:ascii="Times New Roman" w:hAnsi="Times New Roman" w:cs="Times New Roman"/>
          <w:lang w:val="en-US"/>
        </w:rPr>
        <w:t>Penampakan</w:t>
      </w:r>
      <w:proofErr w:type="spellEnd"/>
      <w:r w:rsidRPr="000F718A">
        <w:rPr>
          <w:rFonts w:ascii="Times New Roman" w:hAnsi="Times New Roman" w:cs="Times New Roman"/>
          <w:lang w:val="en-US"/>
        </w:rPr>
        <w:t xml:space="preserve"> Tuhan, di Roma</w:t>
      </w:r>
    </w:p>
  </w:footnote>
  <w:footnote w:id="41">
    <w:p w14:paraId="09D3038A" w14:textId="1125A178" w:rsidR="00157597" w:rsidRPr="000F718A" w:rsidRDefault="00157597" w:rsidP="000F718A">
      <w:pPr>
        <w:pStyle w:val="TeksCatatanKaki"/>
        <w:jc w:val="both"/>
        <w:rPr>
          <w:rFonts w:ascii="Times New Roman" w:hAnsi="Times New Roman" w:cs="Times New Roman"/>
          <w:lang w:val="en-US"/>
        </w:rPr>
      </w:pPr>
      <w:r w:rsidRPr="000F718A">
        <w:rPr>
          <w:rStyle w:val="ReferensiCatatanKaki"/>
          <w:rFonts w:ascii="Times New Roman" w:hAnsi="Times New Roman" w:cs="Times New Roman"/>
        </w:rPr>
        <w:footnoteRef/>
      </w:r>
      <w:r w:rsidRPr="000F718A">
        <w:rPr>
          <w:rFonts w:ascii="Times New Roman" w:hAnsi="Times New Roman" w:cs="Times New Roman"/>
        </w:rPr>
        <w:t xml:space="preserve"> </w:t>
      </w:r>
      <w:proofErr w:type="spellStart"/>
      <w:r w:rsidRPr="000F718A">
        <w:rPr>
          <w:rFonts w:ascii="Times New Roman" w:hAnsi="Times New Roman" w:cs="Times New Roman"/>
          <w:i/>
        </w:rPr>
        <w:t>Sollicitudo</w:t>
      </w:r>
      <w:proofErr w:type="spellEnd"/>
      <w:r w:rsidRPr="000F718A">
        <w:rPr>
          <w:rFonts w:ascii="Times New Roman" w:hAnsi="Times New Roman" w:cs="Times New Roman"/>
          <w:i/>
        </w:rPr>
        <w:t xml:space="preserve"> Rei </w:t>
      </w:r>
      <w:proofErr w:type="spellStart"/>
      <w:r w:rsidRPr="000F718A">
        <w:rPr>
          <w:rFonts w:ascii="Times New Roman" w:hAnsi="Times New Roman" w:cs="Times New Roman"/>
          <w:i/>
        </w:rPr>
        <w:t>Socialis</w:t>
      </w:r>
      <w:proofErr w:type="spellEnd"/>
      <w:r w:rsidRPr="000F718A">
        <w:rPr>
          <w:rFonts w:ascii="Times New Roman" w:hAnsi="Times New Roman" w:cs="Times New Roman"/>
          <w:lang w:val="en-US"/>
        </w:rPr>
        <w:t xml:space="preserve"> (“</w:t>
      </w:r>
      <w:proofErr w:type="spellStart"/>
      <w:r w:rsidRPr="000F718A">
        <w:rPr>
          <w:rFonts w:ascii="Times New Roman" w:hAnsi="Times New Roman" w:cs="Times New Roman"/>
          <w:lang w:val="en-US"/>
        </w:rPr>
        <w:t>Keprihatinan</w:t>
      </w:r>
      <w:proofErr w:type="spellEnd"/>
      <w:r w:rsidRPr="000F718A">
        <w:rPr>
          <w:rFonts w:ascii="Times New Roman" w:hAnsi="Times New Roman" w:cs="Times New Roman"/>
          <w:lang w:val="en-US"/>
        </w:rPr>
        <w:t xml:space="preserve"> </w:t>
      </w:r>
      <w:proofErr w:type="spellStart"/>
      <w:r w:rsidRPr="000F718A">
        <w:rPr>
          <w:rFonts w:ascii="Times New Roman" w:hAnsi="Times New Roman" w:cs="Times New Roman"/>
          <w:lang w:val="en-US"/>
        </w:rPr>
        <w:t>akan</w:t>
      </w:r>
      <w:proofErr w:type="spellEnd"/>
      <w:r w:rsidRPr="000F718A">
        <w:rPr>
          <w:rFonts w:ascii="Times New Roman" w:hAnsi="Times New Roman" w:cs="Times New Roman"/>
          <w:lang w:val="en-US"/>
        </w:rPr>
        <w:t xml:space="preserve"> Masalah </w:t>
      </w:r>
      <w:proofErr w:type="spellStart"/>
      <w:r w:rsidRPr="000F718A">
        <w:rPr>
          <w:rFonts w:ascii="Times New Roman" w:hAnsi="Times New Roman" w:cs="Times New Roman"/>
          <w:lang w:val="en-US"/>
        </w:rPr>
        <w:t>Sosial</w:t>
      </w:r>
      <w:proofErr w:type="spellEnd"/>
      <w:r w:rsidRPr="000F718A">
        <w:rPr>
          <w:rFonts w:ascii="Times New Roman" w:hAnsi="Times New Roman" w:cs="Times New Roman"/>
          <w:lang w:val="en-US"/>
        </w:rPr>
        <w:t>”)</w:t>
      </w:r>
      <w:r w:rsidRPr="000F718A">
        <w:rPr>
          <w:rFonts w:ascii="Times New Roman" w:hAnsi="Times New Roman" w:cs="Times New Roman"/>
        </w:rPr>
        <w:t xml:space="preserve"> adalah ensiklik Paus </w:t>
      </w:r>
      <w:r w:rsidRPr="000F718A">
        <w:rPr>
          <w:rFonts w:ascii="Times New Roman" w:hAnsi="Times New Roman" w:cs="Times New Roman"/>
          <w:lang w:val="en-US"/>
        </w:rPr>
        <w:t xml:space="preserve">Yohanes Paulus II yang </w:t>
      </w:r>
      <w:r w:rsidRPr="000F718A">
        <w:rPr>
          <w:rFonts w:ascii="Times New Roman" w:hAnsi="Times New Roman" w:cs="Times New Roman"/>
        </w:rPr>
        <w:t xml:space="preserve"> </w:t>
      </w:r>
      <w:proofErr w:type="spellStart"/>
      <w:r w:rsidRPr="000F718A">
        <w:rPr>
          <w:rFonts w:ascii="Times New Roman" w:hAnsi="Times New Roman" w:cs="Times New Roman"/>
        </w:rPr>
        <w:t>dip</w:t>
      </w:r>
      <w:r w:rsidR="00B01694">
        <w:rPr>
          <w:rFonts w:ascii="Times New Roman" w:hAnsi="Times New Roman" w:cs="Times New Roman"/>
          <w:lang w:val="en-US"/>
        </w:rPr>
        <w:t>ublikasikan</w:t>
      </w:r>
      <w:proofErr w:type="spellEnd"/>
      <w:r w:rsidRPr="000F718A">
        <w:rPr>
          <w:rFonts w:ascii="Times New Roman" w:hAnsi="Times New Roman" w:cs="Times New Roman"/>
        </w:rPr>
        <w:t xml:space="preserve"> pada tanggal </w:t>
      </w:r>
      <w:r w:rsidRPr="000F718A">
        <w:rPr>
          <w:rFonts w:ascii="Times New Roman" w:hAnsi="Times New Roman" w:cs="Times New Roman"/>
          <w:lang w:val="en-US"/>
        </w:rPr>
        <w:t>30</w:t>
      </w:r>
      <w:r w:rsidRPr="000F718A">
        <w:rPr>
          <w:rFonts w:ascii="Times New Roman" w:hAnsi="Times New Roman" w:cs="Times New Roman"/>
        </w:rPr>
        <w:t xml:space="preserve"> </w:t>
      </w:r>
      <w:proofErr w:type="spellStart"/>
      <w:r w:rsidRPr="000F718A">
        <w:rPr>
          <w:rFonts w:ascii="Times New Roman" w:hAnsi="Times New Roman" w:cs="Times New Roman"/>
          <w:lang w:val="en-US"/>
        </w:rPr>
        <w:t>Desember</w:t>
      </w:r>
      <w:proofErr w:type="spellEnd"/>
      <w:r w:rsidRPr="000F718A">
        <w:rPr>
          <w:rFonts w:ascii="Times New Roman" w:hAnsi="Times New Roman" w:cs="Times New Roman"/>
          <w:lang w:val="en-US"/>
        </w:rPr>
        <w:t xml:space="preserve"> 1987</w:t>
      </w:r>
      <w:r w:rsidRPr="000F718A">
        <w:rPr>
          <w:rFonts w:ascii="Times New Roman" w:hAnsi="Times New Roman" w:cs="Times New Roman"/>
        </w:rPr>
        <w:t xml:space="preserve"> di Roma.</w:t>
      </w:r>
    </w:p>
  </w:footnote>
  <w:footnote w:id="42">
    <w:p w14:paraId="5564F249" w14:textId="4676ACAC" w:rsidR="00157597" w:rsidRPr="00157597" w:rsidRDefault="00157597" w:rsidP="000F718A">
      <w:pPr>
        <w:pStyle w:val="TeksCatatanKaki"/>
        <w:jc w:val="both"/>
        <w:rPr>
          <w:lang w:val="en-US"/>
        </w:rPr>
      </w:pPr>
      <w:r w:rsidRPr="000F718A">
        <w:rPr>
          <w:rStyle w:val="ReferensiCatatanKaki"/>
          <w:rFonts w:ascii="Times New Roman" w:hAnsi="Times New Roman" w:cs="Times New Roman"/>
        </w:rPr>
        <w:footnoteRef/>
      </w:r>
      <w:r w:rsidRPr="000F718A">
        <w:rPr>
          <w:rFonts w:ascii="Times New Roman" w:hAnsi="Times New Roman" w:cs="Times New Roman"/>
        </w:rPr>
        <w:t xml:space="preserve"> </w:t>
      </w:r>
      <w:proofErr w:type="spellStart"/>
      <w:r w:rsidRPr="000F718A">
        <w:rPr>
          <w:rFonts w:ascii="Times New Roman" w:hAnsi="Times New Roman" w:cs="Times New Roman"/>
          <w:i/>
        </w:rPr>
        <w:t>Populorum</w:t>
      </w:r>
      <w:proofErr w:type="spellEnd"/>
      <w:r w:rsidRPr="000F718A">
        <w:rPr>
          <w:rFonts w:ascii="Times New Roman" w:hAnsi="Times New Roman" w:cs="Times New Roman"/>
          <w:i/>
        </w:rPr>
        <w:t xml:space="preserve"> </w:t>
      </w:r>
      <w:proofErr w:type="spellStart"/>
      <w:r w:rsidRPr="000F718A">
        <w:rPr>
          <w:rFonts w:ascii="Times New Roman" w:hAnsi="Times New Roman" w:cs="Times New Roman"/>
          <w:i/>
        </w:rPr>
        <w:t>Progressio</w:t>
      </w:r>
      <w:proofErr w:type="spellEnd"/>
      <w:r w:rsidRPr="000F718A">
        <w:rPr>
          <w:rFonts w:ascii="Times New Roman" w:hAnsi="Times New Roman" w:cs="Times New Roman"/>
          <w:i/>
          <w:lang w:val="en-US"/>
        </w:rPr>
        <w:t xml:space="preserve"> </w:t>
      </w:r>
      <w:r w:rsidRPr="000F718A">
        <w:rPr>
          <w:rFonts w:ascii="Times New Roman" w:hAnsi="Times New Roman" w:cs="Times New Roman"/>
          <w:lang w:val="en-US"/>
        </w:rPr>
        <w:t>(“</w:t>
      </w:r>
      <w:proofErr w:type="spellStart"/>
      <w:r w:rsidR="00EE59C2" w:rsidRPr="000F718A">
        <w:rPr>
          <w:rFonts w:ascii="Times New Roman" w:hAnsi="Times New Roman" w:cs="Times New Roman"/>
          <w:lang w:val="en-US"/>
        </w:rPr>
        <w:t>Perkembangan</w:t>
      </w:r>
      <w:proofErr w:type="spellEnd"/>
      <w:r w:rsidR="00EE59C2" w:rsidRPr="000F718A">
        <w:rPr>
          <w:rFonts w:ascii="Times New Roman" w:hAnsi="Times New Roman" w:cs="Times New Roman"/>
          <w:lang w:val="en-US"/>
        </w:rPr>
        <w:t xml:space="preserve"> Bangsa-Bangsa”) </w:t>
      </w:r>
      <w:proofErr w:type="spellStart"/>
      <w:r w:rsidR="00EE59C2" w:rsidRPr="000F718A">
        <w:rPr>
          <w:rFonts w:ascii="Times New Roman" w:hAnsi="Times New Roman" w:cs="Times New Roman"/>
          <w:lang w:val="en-US"/>
        </w:rPr>
        <w:t>adalah</w:t>
      </w:r>
      <w:proofErr w:type="spellEnd"/>
      <w:r w:rsidR="00EE59C2" w:rsidRPr="000F718A">
        <w:rPr>
          <w:rFonts w:ascii="Times New Roman" w:hAnsi="Times New Roman" w:cs="Times New Roman"/>
          <w:lang w:val="en-US"/>
        </w:rPr>
        <w:t xml:space="preserve"> </w:t>
      </w:r>
      <w:proofErr w:type="spellStart"/>
      <w:r w:rsidR="00EE59C2" w:rsidRPr="000F718A">
        <w:rPr>
          <w:rFonts w:ascii="Times New Roman" w:hAnsi="Times New Roman" w:cs="Times New Roman"/>
          <w:lang w:val="en-US"/>
        </w:rPr>
        <w:t>ensiklik</w:t>
      </w:r>
      <w:proofErr w:type="spellEnd"/>
      <w:r w:rsidR="00EE59C2" w:rsidRPr="000F718A">
        <w:rPr>
          <w:rFonts w:ascii="Times New Roman" w:hAnsi="Times New Roman" w:cs="Times New Roman"/>
          <w:lang w:val="en-US"/>
        </w:rPr>
        <w:t xml:space="preserve"> Paus Paulus VI yang </w:t>
      </w:r>
      <w:proofErr w:type="spellStart"/>
      <w:r w:rsidR="00EE59C2" w:rsidRPr="000F718A">
        <w:rPr>
          <w:rFonts w:ascii="Times New Roman" w:hAnsi="Times New Roman" w:cs="Times New Roman"/>
          <w:lang w:val="en-US"/>
        </w:rPr>
        <w:t>di</w:t>
      </w:r>
      <w:r w:rsidR="00B01694">
        <w:rPr>
          <w:rFonts w:ascii="Times New Roman" w:hAnsi="Times New Roman" w:cs="Times New Roman"/>
          <w:lang w:val="en-US"/>
        </w:rPr>
        <w:t>tetapkan</w:t>
      </w:r>
      <w:proofErr w:type="spellEnd"/>
      <w:r w:rsidR="00EE59C2" w:rsidRPr="000F718A">
        <w:rPr>
          <w:rFonts w:ascii="Times New Roman" w:hAnsi="Times New Roman" w:cs="Times New Roman"/>
          <w:lang w:val="en-US"/>
        </w:rPr>
        <w:t xml:space="preserve"> pada </w:t>
      </w:r>
      <w:proofErr w:type="spellStart"/>
      <w:r w:rsidR="00EE59C2" w:rsidRPr="000F718A">
        <w:rPr>
          <w:rFonts w:ascii="Times New Roman" w:hAnsi="Times New Roman" w:cs="Times New Roman"/>
          <w:lang w:val="en-US"/>
        </w:rPr>
        <w:t>tanggal</w:t>
      </w:r>
      <w:proofErr w:type="spellEnd"/>
      <w:r w:rsidR="00EE59C2" w:rsidRPr="000F718A">
        <w:rPr>
          <w:rFonts w:ascii="Times New Roman" w:hAnsi="Times New Roman" w:cs="Times New Roman"/>
          <w:lang w:val="en-US"/>
        </w:rPr>
        <w:t xml:space="preserve"> 26 Maret 1967 di Roma.</w:t>
      </w:r>
    </w:p>
  </w:footnote>
  <w:footnote w:id="43">
    <w:p w14:paraId="0F5085F6" w14:textId="1B6C26F5" w:rsidR="001552B1" w:rsidRPr="001552B1" w:rsidRDefault="001552B1" w:rsidP="001552B1">
      <w:pPr>
        <w:pStyle w:val="TeksCatatanKaki"/>
        <w:jc w:val="both"/>
        <w:rPr>
          <w:rFonts w:ascii="Times New Roman" w:hAnsi="Times New Roman" w:cs="Times New Roman"/>
          <w:lang w:val="en-US"/>
        </w:rPr>
      </w:pPr>
      <w:r w:rsidRPr="001552B1">
        <w:rPr>
          <w:rStyle w:val="ReferensiCatatanKaki"/>
          <w:rFonts w:ascii="Times New Roman" w:hAnsi="Times New Roman" w:cs="Times New Roman"/>
        </w:rPr>
        <w:footnoteRef/>
      </w:r>
      <w:r w:rsidR="005B18F1" w:rsidRPr="005B18F1">
        <w:rPr>
          <w:rFonts w:ascii="Times New Roman" w:hAnsi="Times New Roman" w:cs="Times New Roman"/>
        </w:rPr>
        <w:t xml:space="preserve">Paus Fransiskus, </w:t>
      </w:r>
      <w:proofErr w:type="spellStart"/>
      <w:r w:rsidR="00B57DA0">
        <w:rPr>
          <w:rFonts w:ascii="Times New Roman" w:hAnsi="Times New Roman" w:cs="Times New Roman"/>
          <w:i/>
          <w:lang w:val="en-US"/>
        </w:rPr>
        <w:t>Evangelii</w:t>
      </w:r>
      <w:proofErr w:type="spellEnd"/>
      <w:r w:rsidR="00B57DA0">
        <w:rPr>
          <w:rFonts w:ascii="Times New Roman" w:hAnsi="Times New Roman" w:cs="Times New Roman"/>
          <w:i/>
          <w:lang w:val="en-US"/>
        </w:rPr>
        <w:t xml:space="preserve"> Gaudium</w:t>
      </w:r>
      <w:r>
        <w:rPr>
          <w:rFonts w:ascii="Times New Roman" w:hAnsi="Times New Roman" w:cs="Times New Roman"/>
        </w:rPr>
        <w:t>,</w:t>
      </w:r>
      <w:r w:rsidR="005B18F1">
        <w:rPr>
          <w:rFonts w:ascii="Times New Roman" w:hAnsi="Times New Roman" w:cs="Times New Roman"/>
          <w:lang w:val="en-US"/>
        </w:rPr>
        <w:t xml:space="preserve"> </w:t>
      </w:r>
      <w:r w:rsidR="005B18F1">
        <w:rPr>
          <w:rFonts w:ascii="Times New Roman" w:hAnsi="Times New Roman" w:cs="Times New Roman"/>
          <w:i/>
          <w:lang w:val="en-US"/>
        </w:rPr>
        <w:t>op. cit.,</w:t>
      </w:r>
      <w:r>
        <w:rPr>
          <w:rFonts w:ascii="Times New Roman" w:hAnsi="Times New Roman" w:cs="Times New Roman"/>
        </w:rPr>
        <w:t xml:space="preserve"> hlm. </w:t>
      </w:r>
      <w:r>
        <w:rPr>
          <w:rFonts w:ascii="Times New Roman" w:hAnsi="Times New Roman" w:cs="Times New Roman"/>
          <w:lang w:val="en-US"/>
        </w:rPr>
        <w:t>40.</w:t>
      </w:r>
    </w:p>
  </w:footnote>
  <w:footnote w:id="44">
    <w:p w14:paraId="15689270" w14:textId="3A63F182" w:rsidR="00FC4452" w:rsidRPr="00FC4452" w:rsidRDefault="00A52C59" w:rsidP="00FC4452">
      <w:pPr>
        <w:pStyle w:val="TeksCatatanKaki"/>
        <w:jc w:val="both"/>
        <w:rPr>
          <w:rFonts w:ascii="Times New Roman" w:hAnsi="Times New Roman" w:cs="Times New Roman"/>
          <w:lang w:val="en-US"/>
        </w:rPr>
      </w:pPr>
      <w:r w:rsidRPr="00FC4452">
        <w:rPr>
          <w:rStyle w:val="ReferensiCatatanKaki"/>
          <w:rFonts w:ascii="Times New Roman" w:hAnsi="Times New Roman" w:cs="Times New Roman"/>
        </w:rPr>
        <w:footnoteRef/>
      </w:r>
      <w:r w:rsidRPr="00FC4452">
        <w:rPr>
          <w:rFonts w:ascii="Times New Roman" w:hAnsi="Times New Roman" w:cs="Times New Roman"/>
        </w:rPr>
        <w:t xml:space="preserve"> </w:t>
      </w:r>
      <w:bookmarkStart w:id="2" w:name="_Hlk194065512"/>
      <w:r w:rsidRPr="00FC4452">
        <w:rPr>
          <w:rFonts w:ascii="Times New Roman" w:hAnsi="Times New Roman" w:cs="Times New Roman"/>
          <w:lang w:val="en-US"/>
        </w:rPr>
        <w:t xml:space="preserve">Wardani </w:t>
      </w:r>
      <w:proofErr w:type="spellStart"/>
      <w:r w:rsidRPr="00FC4452">
        <w:rPr>
          <w:rFonts w:ascii="Times New Roman" w:hAnsi="Times New Roman" w:cs="Times New Roman"/>
          <w:lang w:val="en-US"/>
        </w:rPr>
        <w:t>Sihaloho</w:t>
      </w:r>
      <w:proofErr w:type="spellEnd"/>
      <w:r w:rsidRPr="00FC4452">
        <w:rPr>
          <w:rFonts w:ascii="Times New Roman" w:hAnsi="Times New Roman" w:cs="Times New Roman"/>
          <w:lang w:val="en-US"/>
        </w:rPr>
        <w:t xml:space="preserve"> </w:t>
      </w:r>
      <w:proofErr w:type="spellStart"/>
      <w:r w:rsidRPr="00FC4452">
        <w:rPr>
          <w:rFonts w:ascii="Times New Roman" w:hAnsi="Times New Roman" w:cs="Times New Roman"/>
          <w:lang w:val="en-US"/>
        </w:rPr>
        <w:t>dkk</w:t>
      </w:r>
      <w:proofErr w:type="spellEnd"/>
      <w:r w:rsidRPr="00FC4452">
        <w:rPr>
          <w:rFonts w:ascii="Times New Roman" w:hAnsi="Times New Roman" w:cs="Times New Roman"/>
          <w:lang w:val="en-US"/>
        </w:rPr>
        <w:t xml:space="preserve">., “Pendidikan dan </w:t>
      </w:r>
      <w:proofErr w:type="spellStart"/>
      <w:r w:rsidRPr="00FC4452">
        <w:rPr>
          <w:rFonts w:ascii="Times New Roman" w:hAnsi="Times New Roman" w:cs="Times New Roman"/>
          <w:lang w:val="en-US"/>
        </w:rPr>
        <w:t>Perubahan</w:t>
      </w:r>
      <w:proofErr w:type="spellEnd"/>
      <w:r w:rsidRPr="00FC4452">
        <w:rPr>
          <w:rFonts w:ascii="Times New Roman" w:hAnsi="Times New Roman" w:cs="Times New Roman"/>
          <w:lang w:val="en-US"/>
        </w:rPr>
        <w:t xml:space="preserve"> </w:t>
      </w:r>
      <w:proofErr w:type="spellStart"/>
      <w:r w:rsidRPr="00FC4452">
        <w:rPr>
          <w:rFonts w:ascii="Times New Roman" w:hAnsi="Times New Roman" w:cs="Times New Roman"/>
          <w:lang w:val="en-US"/>
        </w:rPr>
        <w:t>Sosial</w:t>
      </w:r>
      <w:proofErr w:type="spellEnd"/>
      <w:r w:rsidRPr="00FC4452">
        <w:rPr>
          <w:rFonts w:ascii="Times New Roman" w:hAnsi="Times New Roman" w:cs="Times New Roman"/>
          <w:lang w:val="en-US"/>
        </w:rPr>
        <w:t xml:space="preserve">”, </w:t>
      </w:r>
      <w:proofErr w:type="spellStart"/>
      <w:r w:rsidRPr="00FC4452">
        <w:rPr>
          <w:rFonts w:ascii="Times New Roman" w:hAnsi="Times New Roman" w:cs="Times New Roman"/>
          <w:i/>
          <w:lang w:val="en-US"/>
        </w:rPr>
        <w:t>Jurnal</w:t>
      </w:r>
      <w:proofErr w:type="spellEnd"/>
      <w:r w:rsidRPr="00FC4452">
        <w:rPr>
          <w:rFonts w:ascii="Times New Roman" w:hAnsi="Times New Roman" w:cs="Times New Roman"/>
          <w:i/>
          <w:lang w:val="en-US"/>
        </w:rPr>
        <w:t xml:space="preserve"> </w:t>
      </w:r>
      <w:proofErr w:type="spellStart"/>
      <w:r w:rsidRPr="00FC4452">
        <w:rPr>
          <w:rFonts w:ascii="Times New Roman" w:hAnsi="Times New Roman" w:cs="Times New Roman"/>
          <w:i/>
          <w:lang w:val="en-US"/>
        </w:rPr>
        <w:t>Dirosah</w:t>
      </w:r>
      <w:proofErr w:type="spellEnd"/>
      <w:r w:rsidRPr="00FC4452">
        <w:rPr>
          <w:rFonts w:ascii="Times New Roman" w:hAnsi="Times New Roman" w:cs="Times New Roman"/>
          <w:i/>
          <w:lang w:val="en-US"/>
        </w:rPr>
        <w:t xml:space="preserve"> Islamiyah, </w:t>
      </w:r>
      <w:r w:rsidRPr="00FC4452">
        <w:rPr>
          <w:rFonts w:ascii="Times New Roman" w:hAnsi="Times New Roman" w:cs="Times New Roman"/>
          <w:lang w:val="en-US"/>
        </w:rPr>
        <w:t>5:3 (</w:t>
      </w:r>
      <w:r w:rsidR="00FC4452" w:rsidRPr="00FC4452">
        <w:rPr>
          <w:rFonts w:ascii="Times New Roman" w:hAnsi="Times New Roman" w:cs="Times New Roman"/>
        </w:rPr>
        <w:t xml:space="preserve">Institut Agama Islam Nasional (IAI-N) </w:t>
      </w:r>
      <w:proofErr w:type="spellStart"/>
      <w:r w:rsidR="00FC4452" w:rsidRPr="00FC4452">
        <w:rPr>
          <w:rFonts w:ascii="Times New Roman" w:hAnsi="Times New Roman" w:cs="Times New Roman"/>
        </w:rPr>
        <w:t>Laa</w:t>
      </w:r>
      <w:proofErr w:type="spellEnd"/>
      <w:r w:rsidR="00FC4452" w:rsidRPr="00FC4452">
        <w:rPr>
          <w:rFonts w:ascii="Times New Roman" w:hAnsi="Times New Roman" w:cs="Times New Roman"/>
        </w:rPr>
        <w:t xml:space="preserve"> </w:t>
      </w:r>
      <w:proofErr w:type="spellStart"/>
      <w:r w:rsidR="00FC4452" w:rsidRPr="00FC4452">
        <w:rPr>
          <w:rFonts w:ascii="Times New Roman" w:hAnsi="Times New Roman" w:cs="Times New Roman"/>
        </w:rPr>
        <w:t>Roiba</w:t>
      </w:r>
      <w:proofErr w:type="spellEnd"/>
      <w:r w:rsidR="00FC4452" w:rsidRPr="00FC4452">
        <w:rPr>
          <w:rFonts w:ascii="Times New Roman" w:hAnsi="Times New Roman" w:cs="Times New Roman"/>
        </w:rPr>
        <w:t xml:space="preserve"> Bogor</w:t>
      </w:r>
      <w:r w:rsidR="00FC4452">
        <w:rPr>
          <w:rFonts w:ascii="Times New Roman" w:hAnsi="Times New Roman" w:cs="Times New Roman"/>
        </w:rPr>
        <w:t xml:space="preserve">: 2023), </w:t>
      </w:r>
      <w:hyperlink r:id="rId5" w:history="1">
        <w:r w:rsidR="00FC4452" w:rsidRPr="007272BA">
          <w:rPr>
            <w:rStyle w:val="Hyperlink"/>
            <w:rFonts w:ascii="Times New Roman" w:hAnsi="Times New Roman" w:cs="Times New Roman"/>
          </w:rPr>
          <w:t>https://doi.org/10.47467/jdi.v5i3.4270</w:t>
        </w:r>
      </w:hyperlink>
      <w:bookmarkEnd w:id="2"/>
      <w:r w:rsidR="00FC4452">
        <w:rPr>
          <w:rFonts w:ascii="Times New Roman" w:hAnsi="Times New Roman" w:cs="Times New Roman"/>
        </w:rPr>
        <w:t xml:space="preserve">, hlm. </w:t>
      </w:r>
      <w:r w:rsidR="00FC4452">
        <w:rPr>
          <w:rFonts w:ascii="Times New Roman" w:hAnsi="Times New Roman" w:cs="Times New Roman"/>
        </w:rPr>
        <w:t>832, diakses tanggal 19 Maret 2025.</w:t>
      </w:r>
    </w:p>
  </w:footnote>
  <w:footnote w:id="45">
    <w:p w14:paraId="56338805" w14:textId="3AE15F6F" w:rsidR="00C3687D" w:rsidRPr="00CF1B44" w:rsidRDefault="00C3687D" w:rsidP="00CF1B44">
      <w:pPr>
        <w:pStyle w:val="TeksCatatanKaki"/>
        <w:jc w:val="both"/>
        <w:rPr>
          <w:rFonts w:ascii="Times New Roman" w:hAnsi="Times New Roman" w:cs="Times New Roman"/>
          <w:lang w:val="en-US"/>
        </w:rPr>
      </w:pPr>
      <w:r w:rsidRPr="00CF1B44">
        <w:rPr>
          <w:rStyle w:val="ReferensiCatatanKaki"/>
          <w:rFonts w:ascii="Times New Roman" w:hAnsi="Times New Roman" w:cs="Times New Roman"/>
        </w:rPr>
        <w:footnoteRef/>
      </w:r>
      <w:r w:rsidRPr="00CF1B44">
        <w:rPr>
          <w:rFonts w:ascii="Times New Roman" w:hAnsi="Times New Roman" w:cs="Times New Roman"/>
        </w:rPr>
        <w:t xml:space="preserve"> </w:t>
      </w:r>
      <w:proofErr w:type="spellStart"/>
      <w:r w:rsidRPr="00CF1B44">
        <w:rPr>
          <w:rFonts w:ascii="Times New Roman" w:hAnsi="Times New Roman" w:cs="Times New Roman"/>
          <w:i/>
          <w:lang w:val="en-US"/>
        </w:rPr>
        <w:t>Laborem</w:t>
      </w:r>
      <w:proofErr w:type="spellEnd"/>
      <w:r w:rsidRPr="00CF1B44">
        <w:rPr>
          <w:rFonts w:ascii="Times New Roman" w:hAnsi="Times New Roman" w:cs="Times New Roman"/>
          <w:i/>
          <w:lang w:val="en-US"/>
        </w:rPr>
        <w:t xml:space="preserve"> </w:t>
      </w:r>
      <w:proofErr w:type="spellStart"/>
      <w:r w:rsidRPr="00CF1B44">
        <w:rPr>
          <w:rFonts w:ascii="Times New Roman" w:hAnsi="Times New Roman" w:cs="Times New Roman"/>
          <w:i/>
          <w:lang w:val="en-US"/>
        </w:rPr>
        <w:t>Exercens</w:t>
      </w:r>
      <w:proofErr w:type="spellEnd"/>
      <w:r w:rsidRPr="00CF1B44">
        <w:rPr>
          <w:rFonts w:ascii="Times New Roman" w:hAnsi="Times New Roman" w:cs="Times New Roman"/>
          <w:i/>
          <w:lang w:val="en-US"/>
        </w:rPr>
        <w:t xml:space="preserve"> </w:t>
      </w:r>
      <w:r w:rsidRPr="00CF1B44">
        <w:rPr>
          <w:rFonts w:ascii="Times New Roman" w:hAnsi="Times New Roman" w:cs="Times New Roman"/>
          <w:lang w:val="en-US"/>
        </w:rPr>
        <w:t>(“</w:t>
      </w:r>
      <w:proofErr w:type="spellStart"/>
      <w:r w:rsidRPr="00CF1B44">
        <w:rPr>
          <w:rFonts w:ascii="Times New Roman" w:hAnsi="Times New Roman" w:cs="Times New Roman"/>
          <w:lang w:val="en-US"/>
        </w:rPr>
        <w:t>Dengan</w:t>
      </w:r>
      <w:proofErr w:type="spellEnd"/>
      <w:r w:rsidRPr="00CF1B44">
        <w:rPr>
          <w:rFonts w:ascii="Times New Roman" w:hAnsi="Times New Roman" w:cs="Times New Roman"/>
          <w:lang w:val="en-US"/>
        </w:rPr>
        <w:t xml:space="preserve"> </w:t>
      </w:r>
      <w:proofErr w:type="spellStart"/>
      <w:r w:rsidRPr="00CF1B44">
        <w:rPr>
          <w:rFonts w:ascii="Times New Roman" w:hAnsi="Times New Roman" w:cs="Times New Roman"/>
          <w:lang w:val="en-US"/>
        </w:rPr>
        <w:t>Bekerja</w:t>
      </w:r>
      <w:proofErr w:type="spellEnd"/>
      <w:r w:rsidRPr="00CF1B44">
        <w:rPr>
          <w:rFonts w:ascii="Times New Roman" w:hAnsi="Times New Roman" w:cs="Times New Roman"/>
          <w:lang w:val="en-US"/>
        </w:rPr>
        <w:t xml:space="preserve">”) </w:t>
      </w:r>
      <w:proofErr w:type="spellStart"/>
      <w:r w:rsidRPr="00CF1B44">
        <w:rPr>
          <w:rFonts w:ascii="Times New Roman" w:hAnsi="Times New Roman" w:cs="Times New Roman"/>
          <w:lang w:val="en-US"/>
        </w:rPr>
        <w:t>adalah</w:t>
      </w:r>
      <w:proofErr w:type="spellEnd"/>
      <w:r w:rsidRPr="00CF1B44">
        <w:rPr>
          <w:rFonts w:ascii="Times New Roman" w:hAnsi="Times New Roman" w:cs="Times New Roman"/>
          <w:lang w:val="en-US"/>
        </w:rPr>
        <w:t xml:space="preserve"> </w:t>
      </w:r>
      <w:proofErr w:type="spellStart"/>
      <w:r w:rsidRPr="00CF1B44">
        <w:rPr>
          <w:rFonts w:ascii="Times New Roman" w:hAnsi="Times New Roman" w:cs="Times New Roman"/>
          <w:lang w:val="en-US"/>
        </w:rPr>
        <w:t>ensiklik</w:t>
      </w:r>
      <w:proofErr w:type="spellEnd"/>
      <w:r w:rsidRPr="00CF1B44">
        <w:rPr>
          <w:rFonts w:ascii="Times New Roman" w:hAnsi="Times New Roman" w:cs="Times New Roman"/>
          <w:lang w:val="en-US"/>
        </w:rPr>
        <w:t xml:space="preserve"> Paus Yohanes Paulus II </w:t>
      </w:r>
      <w:proofErr w:type="spellStart"/>
      <w:r w:rsidRPr="00CF1B44">
        <w:rPr>
          <w:rFonts w:ascii="Times New Roman" w:hAnsi="Times New Roman" w:cs="Times New Roman"/>
          <w:lang w:val="en-US"/>
        </w:rPr>
        <w:t>tentang</w:t>
      </w:r>
      <w:proofErr w:type="spellEnd"/>
      <w:r w:rsidRPr="00CF1B44">
        <w:rPr>
          <w:rFonts w:ascii="Times New Roman" w:hAnsi="Times New Roman" w:cs="Times New Roman"/>
          <w:lang w:val="en-US"/>
        </w:rPr>
        <w:t xml:space="preserve"> </w:t>
      </w:r>
      <w:proofErr w:type="spellStart"/>
      <w:r w:rsidRPr="00CF1B44">
        <w:rPr>
          <w:rFonts w:ascii="Times New Roman" w:hAnsi="Times New Roman" w:cs="Times New Roman"/>
          <w:lang w:val="en-US"/>
        </w:rPr>
        <w:t>kerja</w:t>
      </w:r>
      <w:proofErr w:type="spellEnd"/>
      <w:r w:rsidRPr="00CF1B44">
        <w:rPr>
          <w:rFonts w:ascii="Times New Roman" w:hAnsi="Times New Roman" w:cs="Times New Roman"/>
          <w:lang w:val="en-US"/>
        </w:rPr>
        <w:t xml:space="preserve"> </w:t>
      </w:r>
      <w:proofErr w:type="spellStart"/>
      <w:r w:rsidRPr="00CF1B44">
        <w:rPr>
          <w:rFonts w:ascii="Times New Roman" w:hAnsi="Times New Roman" w:cs="Times New Roman"/>
          <w:lang w:val="en-US"/>
        </w:rPr>
        <w:t>manusia</w:t>
      </w:r>
      <w:proofErr w:type="spellEnd"/>
      <w:r w:rsidR="00E126CB">
        <w:rPr>
          <w:rFonts w:ascii="Times New Roman" w:hAnsi="Times New Roman" w:cs="Times New Roman"/>
          <w:lang w:val="en-US"/>
        </w:rPr>
        <w:t xml:space="preserve">. </w:t>
      </w:r>
      <w:proofErr w:type="spellStart"/>
      <w:r w:rsidRPr="00CF1B44">
        <w:rPr>
          <w:rFonts w:ascii="Times New Roman" w:hAnsi="Times New Roman" w:cs="Times New Roman"/>
          <w:lang w:val="en-US"/>
        </w:rPr>
        <w:t>Ensiklik</w:t>
      </w:r>
      <w:proofErr w:type="spellEnd"/>
      <w:r w:rsidRPr="00CF1B44">
        <w:rPr>
          <w:rFonts w:ascii="Times New Roman" w:hAnsi="Times New Roman" w:cs="Times New Roman"/>
          <w:lang w:val="en-US"/>
        </w:rPr>
        <w:t xml:space="preserve"> </w:t>
      </w:r>
      <w:proofErr w:type="spellStart"/>
      <w:r w:rsidRPr="00CF1B44">
        <w:rPr>
          <w:rFonts w:ascii="Times New Roman" w:hAnsi="Times New Roman" w:cs="Times New Roman"/>
          <w:lang w:val="en-US"/>
        </w:rPr>
        <w:t>ini</w:t>
      </w:r>
      <w:proofErr w:type="spellEnd"/>
      <w:r w:rsidRPr="00CF1B44">
        <w:rPr>
          <w:rFonts w:ascii="Times New Roman" w:hAnsi="Times New Roman" w:cs="Times New Roman"/>
          <w:lang w:val="en-US"/>
        </w:rPr>
        <w:t xml:space="preserve"> </w:t>
      </w:r>
      <w:proofErr w:type="spellStart"/>
      <w:r w:rsidRPr="00CF1B44">
        <w:rPr>
          <w:rFonts w:ascii="Times New Roman" w:hAnsi="Times New Roman" w:cs="Times New Roman"/>
          <w:lang w:val="en-US"/>
        </w:rPr>
        <w:t>dipromulgasikan</w:t>
      </w:r>
      <w:proofErr w:type="spellEnd"/>
      <w:r w:rsidRPr="00CF1B44">
        <w:rPr>
          <w:rFonts w:ascii="Times New Roman" w:hAnsi="Times New Roman" w:cs="Times New Roman"/>
          <w:lang w:val="en-US"/>
        </w:rPr>
        <w:t xml:space="preserve"> pada 14 September 1981</w:t>
      </w:r>
      <w:r w:rsidR="00CF1B44" w:rsidRPr="00CF1B44">
        <w:rPr>
          <w:rFonts w:ascii="Times New Roman" w:hAnsi="Times New Roman" w:cs="Times New Roman"/>
          <w:lang w:val="en-US"/>
        </w:rPr>
        <w:t xml:space="preserve">, pada Pesta Salib </w:t>
      </w:r>
      <w:proofErr w:type="spellStart"/>
      <w:r w:rsidR="00CF1B44" w:rsidRPr="00CF1B44">
        <w:rPr>
          <w:rFonts w:ascii="Times New Roman" w:hAnsi="Times New Roman" w:cs="Times New Roman"/>
          <w:lang w:val="en-US"/>
        </w:rPr>
        <w:t>Suci</w:t>
      </w:r>
      <w:proofErr w:type="spellEnd"/>
      <w:r w:rsidR="00E126CB" w:rsidRPr="00E126CB">
        <w:rPr>
          <w:rFonts w:ascii="Times New Roman" w:hAnsi="Times New Roman" w:cs="Times New Roman"/>
          <w:lang w:val="en-US"/>
        </w:rPr>
        <w:t xml:space="preserve"> </w:t>
      </w:r>
      <w:r w:rsidR="00E126CB">
        <w:rPr>
          <w:rFonts w:ascii="Times New Roman" w:hAnsi="Times New Roman" w:cs="Times New Roman"/>
          <w:lang w:val="en-US"/>
        </w:rPr>
        <w:t xml:space="preserve">dan </w:t>
      </w:r>
      <w:proofErr w:type="spellStart"/>
      <w:r w:rsidR="00E126CB" w:rsidRPr="00CF1B44">
        <w:rPr>
          <w:rFonts w:ascii="Times New Roman" w:hAnsi="Times New Roman" w:cs="Times New Roman"/>
          <w:lang w:val="en-US"/>
        </w:rPr>
        <w:t>ulang</w:t>
      </w:r>
      <w:proofErr w:type="spellEnd"/>
      <w:r w:rsidR="00E126CB" w:rsidRPr="00CF1B44">
        <w:rPr>
          <w:rFonts w:ascii="Times New Roman" w:hAnsi="Times New Roman" w:cs="Times New Roman"/>
          <w:lang w:val="en-US"/>
        </w:rPr>
        <w:t xml:space="preserve"> </w:t>
      </w:r>
      <w:proofErr w:type="spellStart"/>
      <w:r w:rsidR="00E126CB" w:rsidRPr="00CF1B44">
        <w:rPr>
          <w:rFonts w:ascii="Times New Roman" w:hAnsi="Times New Roman" w:cs="Times New Roman"/>
          <w:lang w:val="en-US"/>
        </w:rPr>
        <w:t>tahun</w:t>
      </w:r>
      <w:proofErr w:type="spellEnd"/>
      <w:r w:rsidR="00E126CB" w:rsidRPr="00CF1B44">
        <w:rPr>
          <w:rFonts w:ascii="Times New Roman" w:hAnsi="Times New Roman" w:cs="Times New Roman"/>
          <w:lang w:val="en-US"/>
        </w:rPr>
        <w:t xml:space="preserve"> ke-90 </w:t>
      </w:r>
      <w:proofErr w:type="spellStart"/>
      <w:r w:rsidR="00E126CB" w:rsidRPr="00CF1B44">
        <w:rPr>
          <w:rFonts w:ascii="Times New Roman" w:hAnsi="Times New Roman" w:cs="Times New Roman"/>
          <w:lang w:val="en-US"/>
        </w:rPr>
        <w:t>ensiklik</w:t>
      </w:r>
      <w:proofErr w:type="spellEnd"/>
      <w:r w:rsidR="00E126CB" w:rsidRPr="00CF1B44">
        <w:rPr>
          <w:rFonts w:ascii="Times New Roman" w:hAnsi="Times New Roman" w:cs="Times New Roman"/>
          <w:lang w:val="en-US"/>
        </w:rPr>
        <w:t xml:space="preserve"> </w:t>
      </w:r>
      <w:r w:rsidR="00E126CB" w:rsidRPr="00CF1B44">
        <w:rPr>
          <w:rFonts w:ascii="Times New Roman" w:hAnsi="Times New Roman" w:cs="Times New Roman"/>
          <w:i/>
          <w:lang w:val="en-US"/>
        </w:rPr>
        <w:t xml:space="preserve">Rerum </w:t>
      </w:r>
      <w:proofErr w:type="gramStart"/>
      <w:r w:rsidR="00E126CB" w:rsidRPr="00CF1B44">
        <w:rPr>
          <w:rFonts w:ascii="Times New Roman" w:hAnsi="Times New Roman" w:cs="Times New Roman"/>
          <w:i/>
          <w:lang w:val="en-US"/>
        </w:rPr>
        <w:t>Novarum.</w:t>
      </w:r>
      <w:r w:rsidR="00CF1B44" w:rsidRPr="00CF1B44">
        <w:rPr>
          <w:rFonts w:ascii="Times New Roman" w:hAnsi="Times New Roman" w:cs="Times New Roman"/>
          <w:lang w:val="en-US"/>
        </w:rPr>
        <w:t>.</w:t>
      </w:r>
      <w:proofErr w:type="gramEnd"/>
    </w:p>
  </w:footnote>
  <w:footnote w:id="46">
    <w:p w14:paraId="4FE54E36" w14:textId="34EBE201" w:rsidR="00396096" w:rsidRPr="00396096" w:rsidRDefault="00396096" w:rsidP="00396096">
      <w:pPr>
        <w:pStyle w:val="TeksCatatanKaki"/>
        <w:jc w:val="both"/>
        <w:rPr>
          <w:rFonts w:ascii="Times New Roman" w:hAnsi="Times New Roman" w:cs="Times New Roman"/>
          <w:i/>
          <w:iCs/>
        </w:rPr>
      </w:pPr>
      <w:r w:rsidRPr="00396096">
        <w:rPr>
          <w:rStyle w:val="ReferensiCatatanKaki"/>
          <w:rFonts w:ascii="Times New Roman" w:hAnsi="Times New Roman" w:cs="Times New Roman"/>
        </w:rPr>
        <w:footnoteRef/>
      </w:r>
      <w:r w:rsidRPr="00396096">
        <w:rPr>
          <w:rFonts w:ascii="Times New Roman" w:hAnsi="Times New Roman" w:cs="Times New Roman"/>
        </w:rPr>
        <w:t xml:space="preserve"> </w:t>
      </w:r>
      <w:r w:rsidRPr="00396096">
        <w:rPr>
          <w:rFonts w:ascii="Times New Roman" w:hAnsi="Times New Roman" w:cs="Times New Roman"/>
          <w:lang w:val="en-US"/>
        </w:rPr>
        <w:t xml:space="preserve">Douglas Pratt, “Dialogue and Christian-Muslim Relations”, </w:t>
      </w:r>
      <w:proofErr w:type="spellStart"/>
      <w:r w:rsidRPr="00396096">
        <w:rPr>
          <w:rFonts w:ascii="Times New Roman" w:hAnsi="Times New Roman" w:cs="Times New Roman"/>
          <w:lang w:val="en-US"/>
        </w:rPr>
        <w:t>dalam</w:t>
      </w:r>
      <w:proofErr w:type="spellEnd"/>
      <w:r w:rsidRPr="00396096">
        <w:rPr>
          <w:rFonts w:ascii="Times New Roman" w:hAnsi="Times New Roman" w:cs="Times New Roman"/>
          <w:lang w:val="en-US"/>
        </w:rPr>
        <w:t xml:space="preserve"> Hans Gustafson (ed.),</w:t>
      </w:r>
      <w:r w:rsidRPr="00396096">
        <w:rPr>
          <w:rFonts w:ascii="Times New Roman" w:hAnsi="Times New Roman" w:cs="Times New Roman"/>
          <w:lang w:val="en-US"/>
        </w:rPr>
        <w:t xml:space="preserve"> </w:t>
      </w:r>
      <w:r w:rsidR="00E126CB">
        <w:rPr>
          <w:rFonts w:ascii="Times New Roman" w:hAnsi="Times New Roman" w:cs="Times New Roman"/>
          <w:i/>
          <w:iCs/>
          <w:lang w:val="en-US"/>
        </w:rPr>
        <w:t>loc. cit</w:t>
      </w:r>
      <w:r w:rsidRPr="00396096">
        <w:rPr>
          <w:rFonts w:ascii="Times New Roman" w:hAnsi="Times New Roman" w:cs="Times New Roman"/>
          <w:i/>
          <w:iCs/>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9413A"/>
    <w:multiLevelType w:val="hybridMultilevel"/>
    <w:tmpl w:val="8C52BAC2"/>
    <w:lvl w:ilvl="0" w:tplc="1168378E">
      <w:start w:val="1"/>
      <w:numFmt w:val="upperRoman"/>
      <w:lvlText w:val="%1."/>
      <w:lvlJc w:val="left"/>
      <w:pPr>
        <w:ind w:left="1080" w:hanging="72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9A45008"/>
    <w:multiLevelType w:val="hybridMultilevel"/>
    <w:tmpl w:val="75826B38"/>
    <w:lvl w:ilvl="0" w:tplc="CB0292C0">
      <w:start w:val="1"/>
      <w:numFmt w:val="upperRoman"/>
      <w:lvlText w:val="%1."/>
      <w:lvlJc w:val="left"/>
      <w:pPr>
        <w:ind w:left="1080" w:hanging="72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832430">
    <w:abstractNumId w:val="0"/>
  </w:num>
  <w:num w:numId="2" w16cid:durableId="140972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138"/>
    <w:rsid w:val="00002C80"/>
    <w:rsid w:val="000104B8"/>
    <w:rsid w:val="000310DC"/>
    <w:rsid w:val="000320A7"/>
    <w:rsid w:val="00033CB4"/>
    <w:rsid w:val="0005609A"/>
    <w:rsid w:val="00062049"/>
    <w:rsid w:val="00066F7C"/>
    <w:rsid w:val="00074FEC"/>
    <w:rsid w:val="00083002"/>
    <w:rsid w:val="00092980"/>
    <w:rsid w:val="00094148"/>
    <w:rsid w:val="000D63C1"/>
    <w:rsid w:val="000D6422"/>
    <w:rsid w:val="000E2D46"/>
    <w:rsid w:val="000E4115"/>
    <w:rsid w:val="000E799E"/>
    <w:rsid w:val="000F4DBA"/>
    <w:rsid w:val="000F549B"/>
    <w:rsid w:val="000F718A"/>
    <w:rsid w:val="00101755"/>
    <w:rsid w:val="00117099"/>
    <w:rsid w:val="00121C1D"/>
    <w:rsid w:val="00133074"/>
    <w:rsid w:val="001473E1"/>
    <w:rsid w:val="00151094"/>
    <w:rsid w:val="001552B1"/>
    <w:rsid w:val="00157597"/>
    <w:rsid w:val="0016054C"/>
    <w:rsid w:val="00161AF2"/>
    <w:rsid w:val="0017100B"/>
    <w:rsid w:val="00176B60"/>
    <w:rsid w:val="00185EE6"/>
    <w:rsid w:val="001A0143"/>
    <w:rsid w:val="001C26F5"/>
    <w:rsid w:val="001C4E22"/>
    <w:rsid w:val="001C7C69"/>
    <w:rsid w:val="001E696D"/>
    <w:rsid w:val="001E6E15"/>
    <w:rsid w:val="00234845"/>
    <w:rsid w:val="00280C90"/>
    <w:rsid w:val="002B0197"/>
    <w:rsid w:val="002E70FE"/>
    <w:rsid w:val="0030544A"/>
    <w:rsid w:val="003315A1"/>
    <w:rsid w:val="00337047"/>
    <w:rsid w:val="00345BD7"/>
    <w:rsid w:val="00372BDD"/>
    <w:rsid w:val="00376E9B"/>
    <w:rsid w:val="00377BE2"/>
    <w:rsid w:val="0039305A"/>
    <w:rsid w:val="00396096"/>
    <w:rsid w:val="003B68C7"/>
    <w:rsid w:val="003B6C4A"/>
    <w:rsid w:val="003C078E"/>
    <w:rsid w:val="003D4003"/>
    <w:rsid w:val="003D4294"/>
    <w:rsid w:val="003D48D1"/>
    <w:rsid w:val="003F1D20"/>
    <w:rsid w:val="004011DF"/>
    <w:rsid w:val="0040762B"/>
    <w:rsid w:val="00411FDC"/>
    <w:rsid w:val="00415E3A"/>
    <w:rsid w:val="0043368F"/>
    <w:rsid w:val="00436D32"/>
    <w:rsid w:val="00447BAC"/>
    <w:rsid w:val="00456028"/>
    <w:rsid w:val="00465E8D"/>
    <w:rsid w:val="00470795"/>
    <w:rsid w:val="00470BF3"/>
    <w:rsid w:val="00475978"/>
    <w:rsid w:val="004A18B7"/>
    <w:rsid w:val="004B0E0B"/>
    <w:rsid w:val="004B291B"/>
    <w:rsid w:val="004B3DA3"/>
    <w:rsid w:val="004C4E5B"/>
    <w:rsid w:val="004D6348"/>
    <w:rsid w:val="004E642C"/>
    <w:rsid w:val="004E7066"/>
    <w:rsid w:val="005072A6"/>
    <w:rsid w:val="00514CA7"/>
    <w:rsid w:val="00520AB0"/>
    <w:rsid w:val="00522F01"/>
    <w:rsid w:val="005243B5"/>
    <w:rsid w:val="00546732"/>
    <w:rsid w:val="005515A0"/>
    <w:rsid w:val="00551FC7"/>
    <w:rsid w:val="005579C6"/>
    <w:rsid w:val="00561A75"/>
    <w:rsid w:val="00577E92"/>
    <w:rsid w:val="005850F4"/>
    <w:rsid w:val="0058673D"/>
    <w:rsid w:val="005A6CAA"/>
    <w:rsid w:val="005B18F1"/>
    <w:rsid w:val="005B2635"/>
    <w:rsid w:val="005D6746"/>
    <w:rsid w:val="005F109C"/>
    <w:rsid w:val="005F7275"/>
    <w:rsid w:val="006132B9"/>
    <w:rsid w:val="00624864"/>
    <w:rsid w:val="00625328"/>
    <w:rsid w:val="00652957"/>
    <w:rsid w:val="00654DB6"/>
    <w:rsid w:val="00661A81"/>
    <w:rsid w:val="00670D9F"/>
    <w:rsid w:val="0067520C"/>
    <w:rsid w:val="006A2E56"/>
    <w:rsid w:val="006C24B1"/>
    <w:rsid w:val="006C4C01"/>
    <w:rsid w:val="006D1D82"/>
    <w:rsid w:val="006E2BB2"/>
    <w:rsid w:val="006E2DA6"/>
    <w:rsid w:val="006E3550"/>
    <w:rsid w:val="006E45C5"/>
    <w:rsid w:val="006F5114"/>
    <w:rsid w:val="00726C17"/>
    <w:rsid w:val="00727356"/>
    <w:rsid w:val="007438CE"/>
    <w:rsid w:val="007525CF"/>
    <w:rsid w:val="007560DE"/>
    <w:rsid w:val="00757D4F"/>
    <w:rsid w:val="00765B3A"/>
    <w:rsid w:val="007718C9"/>
    <w:rsid w:val="00777735"/>
    <w:rsid w:val="007A388E"/>
    <w:rsid w:val="007A7013"/>
    <w:rsid w:val="007B7E2C"/>
    <w:rsid w:val="007C437D"/>
    <w:rsid w:val="007D5CA6"/>
    <w:rsid w:val="007E2E70"/>
    <w:rsid w:val="007F006E"/>
    <w:rsid w:val="007F1DD2"/>
    <w:rsid w:val="007F4EEA"/>
    <w:rsid w:val="00833E13"/>
    <w:rsid w:val="008507D9"/>
    <w:rsid w:val="008603EF"/>
    <w:rsid w:val="00864ADF"/>
    <w:rsid w:val="00881CA6"/>
    <w:rsid w:val="008910E7"/>
    <w:rsid w:val="00897048"/>
    <w:rsid w:val="008B7610"/>
    <w:rsid w:val="008C1197"/>
    <w:rsid w:val="008C76A3"/>
    <w:rsid w:val="008D1664"/>
    <w:rsid w:val="008E5382"/>
    <w:rsid w:val="008F481D"/>
    <w:rsid w:val="008F4CB8"/>
    <w:rsid w:val="0090293C"/>
    <w:rsid w:val="00910095"/>
    <w:rsid w:val="0092354A"/>
    <w:rsid w:val="00926387"/>
    <w:rsid w:val="009313FC"/>
    <w:rsid w:val="00931811"/>
    <w:rsid w:val="0096325F"/>
    <w:rsid w:val="009879A2"/>
    <w:rsid w:val="00987CE0"/>
    <w:rsid w:val="009A4409"/>
    <w:rsid w:val="009B22D3"/>
    <w:rsid w:val="009C6D68"/>
    <w:rsid w:val="009D0407"/>
    <w:rsid w:val="009D158F"/>
    <w:rsid w:val="009D6445"/>
    <w:rsid w:val="009E3620"/>
    <w:rsid w:val="00A11588"/>
    <w:rsid w:val="00A169F1"/>
    <w:rsid w:val="00A47B4B"/>
    <w:rsid w:val="00A525FF"/>
    <w:rsid w:val="00A52B66"/>
    <w:rsid w:val="00A52C59"/>
    <w:rsid w:val="00A53BB6"/>
    <w:rsid w:val="00A613C0"/>
    <w:rsid w:val="00A6626D"/>
    <w:rsid w:val="00A6719A"/>
    <w:rsid w:val="00A95C89"/>
    <w:rsid w:val="00AD23B7"/>
    <w:rsid w:val="00AD7EE4"/>
    <w:rsid w:val="00AE2D04"/>
    <w:rsid w:val="00AF1839"/>
    <w:rsid w:val="00AF46B1"/>
    <w:rsid w:val="00B01694"/>
    <w:rsid w:val="00B020A6"/>
    <w:rsid w:val="00B06221"/>
    <w:rsid w:val="00B07BD4"/>
    <w:rsid w:val="00B22585"/>
    <w:rsid w:val="00B35883"/>
    <w:rsid w:val="00B45484"/>
    <w:rsid w:val="00B54421"/>
    <w:rsid w:val="00B57DA0"/>
    <w:rsid w:val="00B67E3C"/>
    <w:rsid w:val="00B73E7B"/>
    <w:rsid w:val="00B8028C"/>
    <w:rsid w:val="00B8091D"/>
    <w:rsid w:val="00B81138"/>
    <w:rsid w:val="00B871F0"/>
    <w:rsid w:val="00B91781"/>
    <w:rsid w:val="00BB0BDB"/>
    <w:rsid w:val="00BC6D39"/>
    <w:rsid w:val="00BD5C1B"/>
    <w:rsid w:val="00BF0005"/>
    <w:rsid w:val="00C06345"/>
    <w:rsid w:val="00C06B56"/>
    <w:rsid w:val="00C353B6"/>
    <w:rsid w:val="00C3687D"/>
    <w:rsid w:val="00C46C49"/>
    <w:rsid w:val="00C673A8"/>
    <w:rsid w:val="00C7318D"/>
    <w:rsid w:val="00C74953"/>
    <w:rsid w:val="00C80CA4"/>
    <w:rsid w:val="00C82695"/>
    <w:rsid w:val="00C93D9D"/>
    <w:rsid w:val="00CB7907"/>
    <w:rsid w:val="00CD5649"/>
    <w:rsid w:val="00CD650E"/>
    <w:rsid w:val="00CE7A29"/>
    <w:rsid w:val="00CF0060"/>
    <w:rsid w:val="00CF1B44"/>
    <w:rsid w:val="00CF40B0"/>
    <w:rsid w:val="00D04545"/>
    <w:rsid w:val="00D0582D"/>
    <w:rsid w:val="00D06696"/>
    <w:rsid w:val="00D22C6F"/>
    <w:rsid w:val="00D30477"/>
    <w:rsid w:val="00D408F8"/>
    <w:rsid w:val="00D5567E"/>
    <w:rsid w:val="00D65820"/>
    <w:rsid w:val="00D772BA"/>
    <w:rsid w:val="00DC0697"/>
    <w:rsid w:val="00DC6D3A"/>
    <w:rsid w:val="00DC6D4C"/>
    <w:rsid w:val="00DD17FD"/>
    <w:rsid w:val="00DD4E40"/>
    <w:rsid w:val="00DD7D7F"/>
    <w:rsid w:val="00DF5D31"/>
    <w:rsid w:val="00E02CBB"/>
    <w:rsid w:val="00E06FF0"/>
    <w:rsid w:val="00E126CB"/>
    <w:rsid w:val="00E16123"/>
    <w:rsid w:val="00E20C50"/>
    <w:rsid w:val="00E22A81"/>
    <w:rsid w:val="00E230E6"/>
    <w:rsid w:val="00E3079A"/>
    <w:rsid w:val="00E42951"/>
    <w:rsid w:val="00E430B7"/>
    <w:rsid w:val="00E8503A"/>
    <w:rsid w:val="00E96996"/>
    <w:rsid w:val="00EA01B7"/>
    <w:rsid w:val="00EB65F6"/>
    <w:rsid w:val="00ED3714"/>
    <w:rsid w:val="00ED7EF3"/>
    <w:rsid w:val="00EE1A59"/>
    <w:rsid w:val="00EE59C2"/>
    <w:rsid w:val="00EF13E1"/>
    <w:rsid w:val="00F00BF5"/>
    <w:rsid w:val="00F13669"/>
    <w:rsid w:val="00F1799C"/>
    <w:rsid w:val="00F25C63"/>
    <w:rsid w:val="00F36528"/>
    <w:rsid w:val="00F4375A"/>
    <w:rsid w:val="00F4452C"/>
    <w:rsid w:val="00F77D75"/>
    <w:rsid w:val="00F955EC"/>
    <w:rsid w:val="00FA65EE"/>
    <w:rsid w:val="00FB2AF9"/>
    <w:rsid w:val="00FB38F2"/>
    <w:rsid w:val="00FC4452"/>
    <w:rsid w:val="00FD409B"/>
    <w:rsid w:val="00FD620E"/>
    <w:rsid w:val="00FE2A3D"/>
    <w:rsid w:val="00FF5A0F"/>
    <w:rsid w:val="00FF7DB3"/>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788E1"/>
  <w15:docId w15:val="{A00D1A04-E01E-4DF3-8F44-A1D1EA4B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1B7"/>
  </w:style>
  <w:style w:type="paragraph" w:styleId="Judul1">
    <w:name w:val="heading 1"/>
    <w:basedOn w:val="Normal"/>
    <w:next w:val="Normal"/>
    <w:link w:val="Judul1KAR"/>
    <w:uiPriority w:val="9"/>
    <w:qFormat/>
    <w:rsid w:val="00B811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B811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B81138"/>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B81138"/>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B81138"/>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B81138"/>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B81138"/>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B81138"/>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B81138"/>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81138"/>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B81138"/>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B81138"/>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B81138"/>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B81138"/>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B81138"/>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B81138"/>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B81138"/>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B81138"/>
    <w:rPr>
      <w:rFonts w:eastAsiaTheme="majorEastAsia" w:cstheme="majorBidi"/>
      <w:color w:val="272727" w:themeColor="text1" w:themeTint="D8"/>
    </w:rPr>
  </w:style>
  <w:style w:type="paragraph" w:styleId="Judul">
    <w:name w:val="Title"/>
    <w:basedOn w:val="Normal"/>
    <w:next w:val="Normal"/>
    <w:link w:val="JudulKAR"/>
    <w:uiPriority w:val="10"/>
    <w:qFormat/>
    <w:rsid w:val="00B81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B81138"/>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B81138"/>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B81138"/>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B81138"/>
    <w:pPr>
      <w:spacing w:before="160"/>
      <w:jc w:val="center"/>
    </w:pPr>
    <w:rPr>
      <w:i/>
      <w:iCs/>
      <w:color w:val="404040" w:themeColor="text1" w:themeTint="BF"/>
    </w:rPr>
  </w:style>
  <w:style w:type="character" w:customStyle="1" w:styleId="KutipanKAR">
    <w:name w:val="Kutipan KAR"/>
    <w:basedOn w:val="FontParagrafDefault"/>
    <w:link w:val="Kutipan"/>
    <w:uiPriority w:val="29"/>
    <w:rsid w:val="00B81138"/>
    <w:rPr>
      <w:i/>
      <w:iCs/>
      <w:color w:val="404040" w:themeColor="text1" w:themeTint="BF"/>
    </w:rPr>
  </w:style>
  <w:style w:type="paragraph" w:styleId="DaftarParagraf">
    <w:name w:val="List Paragraph"/>
    <w:basedOn w:val="Normal"/>
    <w:uiPriority w:val="34"/>
    <w:qFormat/>
    <w:rsid w:val="00B81138"/>
    <w:pPr>
      <w:ind w:left="720"/>
      <w:contextualSpacing/>
    </w:pPr>
  </w:style>
  <w:style w:type="character" w:styleId="PenekananKeras">
    <w:name w:val="Intense Emphasis"/>
    <w:basedOn w:val="FontParagrafDefault"/>
    <w:uiPriority w:val="21"/>
    <w:qFormat/>
    <w:rsid w:val="00B81138"/>
    <w:rPr>
      <w:i/>
      <w:iCs/>
      <w:color w:val="2F5496" w:themeColor="accent1" w:themeShade="BF"/>
    </w:rPr>
  </w:style>
  <w:style w:type="paragraph" w:styleId="KutipanyangSering">
    <w:name w:val="Intense Quote"/>
    <w:basedOn w:val="Normal"/>
    <w:next w:val="Normal"/>
    <w:link w:val="KutipanyangSeringKAR"/>
    <w:uiPriority w:val="30"/>
    <w:qFormat/>
    <w:rsid w:val="00B811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B81138"/>
    <w:rPr>
      <w:i/>
      <w:iCs/>
      <w:color w:val="2F5496" w:themeColor="accent1" w:themeShade="BF"/>
    </w:rPr>
  </w:style>
  <w:style w:type="character" w:styleId="ReferensiyangSering">
    <w:name w:val="Intense Reference"/>
    <w:basedOn w:val="FontParagrafDefault"/>
    <w:uiPriority w:val="32"/>
    <w:qFormat/>
    <w:rsid w:val="00B81138"/>
    <w:rPr>
      <w:b/>
      <w:bCs/>
      <w:smallCaps/>
      <w:color w:val="2F5496" w:themeColor="accent1" w:themeShade="BF"/>
      <w:spacing w:val="5"/>
    </w:rPr>
  </w:style>
  <w:style w:type="paragraph" w:styleId="TeksCatatanKaki">
    <w:name w:val="footnote text"/>
    <w:basedOn w:val="Normal"/>
    <w:link w:val="TeksCatatanKakiKAR"/>
    <w:uiPriority w:val="99"/>
    <w:semiHidden/>
    <w:unhideWhenUsed/>
    <w:rsid w:val="00E06FF0"/>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E06FF0"/>
    <w:rPr>
      <w:sz w:val="20"/>
      <w:szCs w:val="20"/>
    </w:rPr>
  </w:style>
  <w:style w:type="character" w:styleId="ReferensiCatatanKaki">
    <w:name w:val="footnote reference"/>
    <w:basedOn w:val="FontParagrafDefault"/>
    <w:uiPriority w:val="99"/>
    <w:semiHidden/>
    <w:unhideWhenUsed/>
    <w:rsid w:val="00E06FF0"/>
    <w:rPr>
      <w:vertAlign w:val="superscript"/>
    </w:rPr>
  </w:style>
  <w:style w:type="character" w:styleId="Hyperlink">
    <w:name w:val="Hyperlink"/>
    <w:basedOn w:val="FontParagrafDefault"/>
    <w:uiPriority w:val="99"/>
    <w:unhideWhenUsed/>
    <w:rsid w:val="00176B60"/>
    <w:rPr>
      <w:color w:val="0563C1" w:themeColor="hyperlink"/>
      <w:u w:val="single"/>
    </w:rPr>
  </w:style>
  <w:style w:type="character" w:customStyle="1" w:styleId="SebutanYangBelumTerselesaikan1">
    <w:name w:val="Sebutan Yang Belum Terselesaikan1"/>
    <w:basedOn w:val="FontParagrafDefault"/>
    <w:uiPriority w:val="99"/>
    <w:semiHidden/>
    <w:unhideWhenUsed/>
    <w:rsid w:val="00176B60"/>
    <w:rPr>
      <w:color w:val="605E5C"/>
      <w:shd w:val="clear" w:color="auto" w:fill="E1DFDD"/>
    </w:rPr>
  </w:style>
  <w:style w:type="character" w:styleId="HiperlinkyangDiikuti">
    <w:name w:val="FollowedHyperlink"/>
    <w:basedOn w:val="FontParagrafDefault"/>
    <w:uiPriority w:val="99"/>
    <w:semiHidden/>
    <w:unhideWhenUsed/>
    <w:rsid w:val="00083002"/>
    <w:rPr>
      <w:color w:val="954F72" w:themeColor="followedHyperlink"/>
      <w:u w:val="single"/>
    </w:rPr>
  </w:style>
  <w:style w:type="character" w:customStyle="1" w:styleId="SebutanYangBelumTerselesaikan2">
    <w:name w:val="Sebutan Yang Belum Terselesaikan2"/>
    <w:basedOn w:val="FontParagrafDefault"/>
    <w:uiPriority w:val="99"/>
    <w:semiHidden/>
    <w:unhideWhenUsed/>
    <w:rsid w:val="007E2E70"/>
    <w:rPr>
      <w:color w:val="605E5C"/>
      <w:shd w:val="clear" w:color="auto" w:fill="E1DFDD"/>
    </w:rPr>
  </w:style>
  <w:style w:type="paragraph" w:styleId="Header">
    <w:name w:val="header"/>
    <w:basedOn w:val="Normal"/>
    <w:link w:val="HeaderKAR"/>
    <w:uiPriority w:val="99"/>
    <w:unhideWhenUsed/>
    <w:rsid w:val="00033CB4"/>
    <w:pPr>
      <w:tabs>
        <w:tab w:val="center" w:pos="4513"/>
        <w:tab w:val="right" w:pos="9026"/>
      </w:tabs>
      <w:spacing w:after="0" w:line="240" w:lineRule="auto"/>
    </w:pPr>
  </w:style>
  <w:style w:type="character" w:customStyle="1" w:styleId="HeaderKAR">
    <w:name w:val="Header KAR"/>
    <w:basedOn w:val="FontParagrafDefault"/>
    <w:link w:val="Header"/>
    <w:uiPriority w:val="99"/>
    <w:rsid w:val="00033CB4"/>
  </w:style>
  <w:style w:type="paragraph" w:styleId="Footer">
    <w:name w:val="footer"/>
    <w:basedOn w:val="Normal"/>
    <w:link w:val="FooterKAR"/>
    <w:uiPriority w:val="99"/>
    <w:unhideWhenUsed/>
    <w:rsid w:val="00033CB4"/>
    <w:pPr>
      <w:tabs>
        <w:tab w:val="center" w:pos="4513"/>
        <w:tab w:val="right" w:pos="9026"/>
      </w:tabs>
      <w:spacing w:after="0" w:line="240" w:lineRule="auto"/>
    </w:pPr>
  </w:style>
  <w:style w:type="character" w:customStyle="1" w:styleId="FooterKAR">
    <w:name w:val="Footer KAR"/>
    <w:basedOn w:val="FontParagrafDefault"/>
    <w:link w:val="Footer"/>
    <w:uiPriority w:val="99"/>
    <w:rsid w:val="00033CB4"/>
  </w:style>
  <w:style w:type="character" w:customStyle="1" w:styleId="SebutanYangBelumTerselesaikan3">
    <w:name w:val="Sebutan Yang Belum Terselesaikan3"/>
    <w:basedOn w:val="FontParagrafDefault"/>
    <w:uiPriority w:val="99"/>
    <w:semiHidden/>
    <w:unhideWhenUsed/>
    <w:rsid w:val="008D1664"/>
    <w:rPr>
      <w:color w:val="605E5C"/>
      <w:shd w:val="clear" w:color="auto" w:fill="E1DFDD"/>
    </w:rPr>
  </w:style>
  <w:style w:type="character" w:styleId="SebutanYangBelumTerselesaikan">
    <w:name w:val="Unresolved Mention"/>
    <w:basedOn w:val="FontParagrafDefault"/>
    <w:uiPriority w:val="99"/>
    <w:semiHidden/>
    <w:unhideWhenUsed/>
    <w:rsid w:val="00FC4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08">
      <w:bodyDiv w:val="1"/>
      <w:marLeft w:val="0"/>
      <w:marRight w:val="0"/>
      <w:marTop w:val="0"/>
      <w:marBottom w:val="0"/>
      <w:divBdr>
        <w:top w:val="none" w:sz="0" w:space="0" w:color="auto"/>
        <w:left w:val="none" w:sz="0" w:space="0" w:color="auto"/>
        <w:bottom w:val="none" w:sz="0" w:space="0" w:color="auto"/>
        <w:right w:val="none" w:sz="0" w:space="0" w:color="auto"/>
      </w:divBdr>
    </w:div>
    <w:div w:id="214029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bull-papal" TargetMode="External"/><Relationship Id="rId13" Type="http://schemas.openxmlformats.org/officeDocument/2006/relationships/hyperlink" Target="https://www.santegidio.org/pageID/30284/langID/en/tags/1176_0/NEW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ntegidio.org/pageID/30100/langID/it/MIGRANTI.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tegidio.org/pageID/46329/langID/it/IL-MOZAMBICO-E-LA-COMUNIT%C3%80-DI-SANTEGIDIO-A-TRENT-ANNI-DAGLI-ACCORDI-DI-PACE.html" TargetMode="External"/><Relationship Id="rId5" Type="http://schemas.openxmlformats.org/officeDocument/2006/relationships/webSettings" Target="webSettings.xml"/><Relationship Id="rId15" Type="http://schemas.openxmlformats.org/officeDocument/2006/relationships/hyperlink" Target="https://www.unhcr.org/" TargetMode="External"/><Relationship Id="rId10" Type="http://schemas.openxmlformats.org/officeDocument/2006/relationships/hyperlink" Target="https://doi.org/10.37081/ed.v12i2.5834" TargetMode="External"/><Relationship Id="rId4" Type="http://schemas.openxmlformats.org/officeDocument/2006/relationships/settings" Target="settings.xml"/><Relationship Id="rId9" Type="http://schemas.openxmlformats.org/officeDocument/2006/relationships/hyperlink" Target="https://www.caritas.org/who-we-are/" TargetMode="External"/><Relationship Id="rId14" Type="http://schemas.openxmlformats.org/officeDocument/2006/relationships/hyperlink" Target="https://doi.org/10.47467/jdi.v5i3.427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ntegidio.org/pageID/30284/langID/en/tags/1176_0/NEWS.html" TargetMode="External"/><Relationship Id="rId2" Type="http://schemas.openxmlformats.org/officeDocument/2006/relationships/hyperlink" Target="https://doi.org/10.37081/ed.v12i2.5834" TargetMode="External"/><Relationship Id="rId1" Type="http://schemas.openxmlformats.org/officeDocument/2006/relationships/hyperlink" Target="https://www.caritas.org/who-we-are/" TargetMode="External"/><Relationship Id="rId5" Type="http://schemas.openxmlformats.org/officeDocument/2006/relationships/hyperlink" Target="https://doi.org/10.47467/jdi.v5i3.4270" TargetMode="External"/><Relationship Id="rId4" Type="http://schemas.openxmlformats.org/officeDocument/2006/relationships/hyperlink" Target="https://www.santegidio.org/pageID/46329/langID/it/IL-MOZAMBICO-E-LA-COMUNIT%C3%80-DI-SANTEGIDIO-A-TRENT-ANNI-DAGLI-ACCORDI-DI-PA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962B-7AB3-4448-AAFB-43B96E64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15</Pages>
  <Words>6582</Words>
  <Characters>37523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Yulianus</dc:creator>
  <cp:keywords/>
  <dc:description/>
  <cp:lastModifiedBy>komputer01 ksende01</cp:lastModifiedBy>
  <cp:revision>39</cp:revision>
  <dcterms:created xsi:type="dcterms:W3CDTF">2025-03-24T13:37:00Z</dcterms:created>
  <dcterms:modified xsi:type="dcterms:W3CDTF">2025-03-28T08:36:00Z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9f6deabd1c3837dba8963c21eb0ee50fa85ce24cc281af86915a2b987a3e83e9</vt:lpwstr>
  </property>
</Properties>
</file>